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90F889" w14:textId="77777777" w:rsidR="000D6CD4" w:rsidRDefault="000D6CD4" w:rsidP="009F0DE9">
      <w:pPr>
        <w:rPr>
          <w:noProof/>
        </w:rPr>
      </w:pPr>
    </w:p>
    <w:p w14:paraId="5D3915DC" w14:textId="1DD36330" w:rsidR="00727BA8" w:rsidRPr="00A96233" w:rsidRDefault="0080038C" w:rsidP="009F0DE9">
      <w:pPr>
        <w:sectPr w:rsidR="00727BA8" w:rsidRPr="00A96233" w:rsidSect="007D63EE">
          <w:headerReference w:type="even" r:id="rId8"/>
          <w:headerReference w:type="default" r:id="rId9"/>
          <w:footerReference w:type="even" r:id="rId10"/>
          <w:footerReference w:type="default" r:id="rId11"/>
          <w:pgSz w:w="11907" w:h="16840" w:code="9"/>
          <w:pgMar w:top="1440" w:right="1440" w:bottom="1440" w:left="1440" w:header="567" w:footer="680" w:gutter="0"/>
          <w:cols w:space="720"/>
          <w:titlePg/>
          <w:docGrid w:linePitch="360"/>
        </w:sectPr>
      </w:pPr>
      <w:r>
        <w:rPr>
          <w:noProof/>
        </w:rPr>
        <w:drawing>
          <wp:anchor distT="0" distB="0" distL="114300" distR="114300" simplePos="0" relativeHeight="251761663" behindDoc="0" locked="0" layoutInCell="1" allowOverlap="1" wp14:anchorId="2434A470" wp14:editId="1ECD0810">
            <wp:simplePos x="0" y="0"/>
            <wp:positionH relativeFrom="margin">
              <wp:align>center</wp:align>
            </wp:positionH>
            <wp:positionV relativeFrom="paragraph">
              <wp:posOffset>1304192</wp:posOffset>
            </wp:positionV>
            <wp:extent cx="5759416" cy="4683125"/>
            <wp:effectExtent l="38100" t="38100" r="89535" b="98425"/>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929"/>
                    <pic:cNvPicPr/>
                  </pic:nvPicPr>
                  <pic:blipFill rotWithShape="1">
                    <a:blip r:embed="rId12" cstate="print">
                      <a:extLst>
                        <a:ext uri="{28A0092B-C50C-407E-A947-70E740481C1C}">
                          <a14:useLocalDpi xmlns:a14="http://schemas.microsoft.com/office/drawing/2010/main" val="0"/>
                        </a:ext>
                      </a:extLst>
                    </a:blip>
                    <a:srcRect l="5675" r="12371"/>
                    <a:stretch/>
                  </pic:blipFill>
                  <pic:spPr bwMode="auto">
                    <a:xfrm>
                      <a:off x="0" y="0"/>
                      <a:ext cx="5759416" cy="46831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5CE5">
        <w:rPr>
          <w:noProof/>
          <w:lang w:eastAsia="en-GB"/>
        </w:rPr>
        <w:drawing>
          <wp:anchor distT="0" distB="0" distL="114300" distR="114300" simplePos="0" relativeHeight="251791360" behindDoc="0" locked="0" layoutInCell="1" allowOverlap="1" wp14:anchorId="188ED647" wp14:editId="7DF1A62D">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C95CE5">
        <w:rPr>
          <w:noProof/>
        </w:rPr>
        <mc:AlternateContent>
          <mc:Choice Requires="wps">
            <w:drawing>
              <wp:anchor distT="45720" distB="45720" distL="114300" distR="114300" simplePos="0" relativeHeight="251788288" behindDoc="0" locked="0" layoutInCell="1" allowOverlap="1" wp14:anchorId="5223ACC5" wp14:editId="3DA7D88F">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1854D6A" w14:textId="42CB26EB" w:rsidR="00C95CE5" w:rsidRPr="00EA456B" w:rsidRDefault="00C95CE5" w:rsidP="00C95CE5">
                            <w:pPr>
                              <w:spacing w:line="240" w:lineRule="auto"/>
                              <w:rPr>
                                <w:rFonts w:ascii="Arial Narrow" w:hAnsi="Arial Narrow"/>
                                <w:b/>
                                <w:sz w:val="52"/>
                                <w:szCs w:val="52"/>
                              </w:rPr>
                            </w:pPr>
                            <w:r>
                              <w:rPr>
                                <w:rFonts w:ascii="Arial Narrow" w:hAnsi="Arial Narrow"/>
                                <w:b/>
                                <w:sz w:val="52"/>
                                <w:szCs w:val="52"/>
                              </w:rPr>
                              <w:t>RETAIL SALES ASSISTANT</w:t>
                            </w:r>
                          </w:p>
                          <w:p w14:paraId="01F7C9BB" w14:textId="6EA7302A" w:rsidR="00C95CE5" w:rsidRPr="00EA456B" w:rsidRDefault="00C95CE5" w:rsidP="00C95CE5">
                            <w:pPr>
                              <w:spacing w:line="240" w:lineRule="auto"/>
                              <w:rPr>
                                <w:rFonts w:ascii="Arial Narrow" w:hAnsi="Arial Narrow" w:cs="Arial"/>
                                <w:b/>
                                <w:sz w:val="32"/>
                                <w:szCs w:val="32"/>
                              </w:rPr>
                            </w:pPr>
                            <w:r w:rsidRPr="00EA456B">
                              <w:rPr>
                                <w:rFonts w:ascii="Arial Narrow" w:hAnsi="Arial Narrow" w:cs="Arial"/>
                                <w:b/>
                                <w:sz w:val="32"/>
                                <w:szCs w:val="32"/>
                              </w:rPr>
                              <w:t xml:space="preserve">Aligned with </w:t>
                            </w:r>
                            <w:r>
                              <w:rPr>
                                <w:rFonts w:ascii="Arial Narrow" w:hAnsi="Arial Narrow" w:cs="Arial"/>
                                <w:b/>
                                <w:sz w:val="32"/>
                                <w:szCs w:val="32"/>
                              </w:rPr>
                              <w:t>Curriculum 522301001</w:t>
                            </w:r>
                          </w:p>
                          <w:p w14:paraId="1A02C5D4" w14:textId="77777777" w:rsidR="00C95CE5" w:rsidRDefault="00C95CE5" w:rsidP="00C95CE5">
                            <w:pPr>
                              <w:spacing w:line="240" w:lineRule="auto"/>
                              <w:rPr>
                                <w:rFonts w:ascii="Arial Narrow" w:hAnsi="Arial Narrow"/>
                                <w:b/>
                                <w:color w:val="595959" w:themeColor="text1" w:themeTint="A6"/>
                                <w:sz w:val="44"/>
                                <w:szCs w:val="44"/>
                              </w:rPr>
                            </w:pPr>
                          </w:p>
                          <w:p w14:paraId="776C2703" w14:textId="77777777" w:rsidR="00C95CE5" w:rsidRDefault="00C95CE5" w:rsidP="00C95CE5">
                            <w:pPr>
                              <w:spacing w:line="240" w:lineRule="auto"/>
                              <w:rPr>
                                <w:rFonts w:ascii="Arial Narrow" w:hAnsi="Arial Narrow"/>
                                <w:b/>
                                <w:color w:val="595959" w:themeColor="text1" w:themeTint="A6"/>
                                <w:sz w:val="44"/>
                                <w:szCs w:val="44"/>
                              </w:rPr>
                            </w:pPr>
                          </w:p>
                          <w:p w14:paraId="0B219C7F" w14:textId="77777777" w:rsidR="00C95CE5" w:rsidRPr="003466F8" w:rsidRDefault="00C95CE5" w:rsidP="00C95CE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223ACC5"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788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" filled="f" stroked="f">
                <v:textbox style="mso-fit-shape-to-text:t">
                  <w:txbxContent>
                    <w:p w14:paraId="51854D6A" w14:textId="42CB26EB" w:rsidR="00C95CE5" w:rsidRPr="00EA456B" w:rsidRDefault="00C95CE5" w:rsidP="00C95CE5">
                      <w:pPr>
                        <w:spacing w:line="240" w:lineRule="auto"/>
                        <w:rPr>
                          <w:rFonts w:ascii="Arial Narrow" w:hAnsi="Arial Narrow"/>
                          <w:b/>
                          <w:sz w:val="52"/>
                          <w:szCs w:val="52"/>
                        </w:rPr>
                      </w:pPr>
                      <w:r>
                        <w:rPr>
                          <w:rFonts w:ascii="Arial Narrow" w:hAnsi="Arial Narrow"/>
                          <w:b/>
                          <w:sz w:val="52"/>
                          <w:szCs w:val="52"/>
                        </w:rPr>
                        <w:t>RETAIL SALES ASSISTANT</w:t>
                      </w:r>
                    </w:p>
                    <w:p w14:paraId="01F7C9BB" w14:textId="6EA7302A" w:rsidR="00C95CE5" w:rsidRPr="00EA456B" w:rsidRDefault="00C95CE5" w:rsidP="00C95CE5">
                      <w:pPr>
                        <w:spacing w:line="240" w:lineRule="auto"/>
                        <w:rPr>
                          <w:rFonts w:ascii="Arial Narrow" w:hAnsi="Arial Narrow" w:cs="Arial"/>
                          <w:b/>
                          <w:sz w:val="32"/>
                          <w:szCs w:val="32"/>
                        </w:rPr>
                      </w:pPr>
                      <w:r w:rsidRPr="00EA456B">
                        <w:rPr>
                          <w:rFonts w:ascii="Arial Narrow" w:hAnsi="Arial Narrow" w:cs="Arial"/>
                          <w:b/>
                          <w:sz w:val="32"/>
                          <w:szCs w:val="32"/>
                        </w:rPr>
                        <w:t xml:space="preserve">Aligned with </w:t>
                      </w:r>
                      <w:r>
                        <w:rPr>
                          <w:rFonts w:ascii="Arial Narrow" w:hAnsi="Arial Narrow" w:cs="Arial"/>
                          <w:b/>
                          <w:sz w:val="32"/>
                          <w:szCs w:val="32"/>
                        </w:rPr>
                        <w:t>Curriculum 522301001</w:t>
                      </w:r>
                    </w:p>
                    <w:p w14:paraId="1A02C5D4" w14:textId="77777777" w:rsidR="00C95CE5" w:rsidRDefault="00C95CE5" w:rsidP="00C95CE5">
                      <w:pPr>
                        <w:spacing w:line="240" w:lineRule="auto"/>
                        <w:rPr>
                          <w:rFonts w:ascii="Arial Narrow" w:hAnsi="Arial Narrow"/>
                          <w:b/>
                          <w:color w:val="595959" w:themeColor="text1" w:themeTint="A6"/>
                          <w:sz w:val="44"/>
                          <w:szCs w:val="44"/>
                        </w:rPr>
                      </w:pPr>
                    </w:p>
                    <w:p w14:paraId="776C2703" w14:textId="77777777" w:rsidR="00C95CE5" w:rsidRDefault="00C95CE5" w:rsidP="00C95CE5">
                      <w:pPr>
                        <w:spacing w:line="240" w:lineRule="auto"/>
                        <w:rPr>
                          <w:rFonts w:ascii="Arial Narrow" w:hAnsi="Arial Narrow"/>
                          <w:b/>
                          <w:color w:val="595959" w:themeColor="text1" w:themeTint="A6"/>
                          <w:sz w:val="44"/>
                          <w:szCs w:val="44"/>
                        </w:rPr>
                      </w:pPr>
                    </w:p>
                    <w:p w14:paraId="0B219C7F" w14:textId="77777777" w:rsidR="00C95CE5" w:rsidRPr="003466F8" w:rsidRDefault="00C95CE5" w:rsidP="00C95CE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v:textbox>
                <w10:wrap anchorx="margin"/>
              </v:shape>
            </w:pict>
          </mc:Fallback>
        </mc:AlternateContent>
      </w:r>
      <w:r w:rsidR="00C95CE5">
        <w:rPr>
          <w:noProof/>
        </w:rPr>
        <mc:AlternateContent>
          <mc:Choice Requires="wps">
            <w:drawing>
              <wp:anchor distT="0" distB="0" distL="114300" distR="114300" simplePos="0" relativeHeight="251789312" behindDoc="0" locked="0" layoutInCell="1" allowOverlap="1" wp14:anchorId="6B2BBB5D" wp14:editId="31260E2A">
                <wp:simplePos x="0" y="0"/>
                <wp:positionH relativeFrom="margin">
                  <wp:align>center</wp:align>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FED87C" id="Straight Connector 940" o:spid="_x0000_s1026" style="position:absolute;z-index:25178931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C95CE5">
        <w:rPr>
          <w:noProof/>
        </w:rPr>
        <mc:AlternateContent>
          <mc:Choice Requires="wps">
            <w:drawing>
              <wp:anchor distT="0" distB="0" distL="114300" distR="114300" simplePos="0" relativeHeight="251790336" behindDoc="0" locked="0" layoutInCell="1" allowOverlap="1" wp14:anchorId="6741DD00" wp14:editId="5EA56E02">
                <wp:simplePos x="0" y="0"/>
                <wp:positionH relativeFrom="margin">
                  <wp:posOffset>-104140</wp:posOffset>
                </wp:positionH>
                <wp:positionV relativeFrom="margin">
                  <wp:posOffset>8534449</wp:posOffset>
                </wp:positionV>
                <wp:extent cx="5939790" cy="0"/>
                <wp:effectExtent l="0" t="19050" r="22860" b="19050"/>
                <wp:wrapNone/>
                <wp:docPr id="927" name="Straight Connector 92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561202" id="Straight Connector 927" o:spid="_x0000_s1026" style="position:absolute;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CA50E8" w:rsidRPr="00A71CCB">
        <w:rPr>
          <w:noProof/>
        </w:rPr>
        <w:t xml:space="preserve"> </w:t>
      </w: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850798">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850798">
            <w:pPr>
              <w:pStyle w:val="Heading1"/>
              <w:rPr>
                <w:lang w:val="en-GB"/>
              </w:rPr>
            </w:pPr>
            <w:bookmarkStart w:id="0" w:name="_Toc127921469"/>
            <w:r>
              <w:rPr>
                <w:lang w:val="en-GB"/>
              </w:rPr>
              <w:lastRenderedPageBreak/>
              <w:t>Index</w:t>
            </w:r>
            <w:bookmarkEnd w:id="0"/>
          </w:p>
        </w:tc>
      </w:tr>
    </w:tbl>
    <w:sdt>
      <w:sdtPr>
        <w:rPr>
          <w:rFonts w:ascii="Arial" w:eastAsia="Calibri" w:hAnsi="Arial" w:cs="Times New Roman"/>
          <w:color w:val="auto"/>
          <w:sz w:val="16"/>
          <w:szCs w:val="16"/>
          <w:lang w:val="en-GB"/>
        </w:rPr>
        <w:id w:val="1188567310"/>
        <w:docPartObj>
          <w:docPartGallery w:val="Table of Contents"/>
          <w:docPartUnique/>
        </w:docPartObj>
      </w:sdtPr>
      <w:sdtEndPr>
        <w:rPr>
          <w:rFonts w:cs="Arial"/>
          <w:b/>
          <w:bCs/>
          <w:noProof/>
          <w:sz w:val="18"/>
          <w:szCs w:val="18"/>
        </w:rPr>
      </w:sdtEndPr>
      <w:sdtContent>
        <w:p w14:paraId="06E2054F" w14:textId="79A754C7" w:rsidR="008E4528" w:rsidRPr="00497DDA" w:rsidRDefault="008E4528" w:rsidP="00497DDA">
          <w:pPr>
            <w:pStyle w:val="TOCHeading"/>
            <w:spacing w:before="0" w:line="240" w:lineRule="auto"/>
            <w:rPr>
              <w:color w:val="FFFFFF" w:themeColor="background1"/>
              <w:sz w:val="16"/>
              <w:szCs w:val="16"/>
            </w:rPr>
          </w:pPr>
          <w:r w:rsidRPr="00497DDA">
            <w:rPr>
              <w:color w:val="FFFFFF" w:themeColor="background1"/>
              <w:sz w:val="16"/>
              <w:szCs w:val="16"/>
            </w:rPr>
            <w:t>Contents</w:t>
          </w:r>
        </w:p>
        <w:p w14:paraId="5C99E2EA" w14:textId="1E89FC06" w:rsidR="0063339A" w:rsidRPr="00835CF2" w:rsidRDefault="008E4528" w:rsidP="00835CF2">
          <w:pPr>
            <w:pStyle w:val="TOC1"/>
            <w:spacing w:before="0" w:line="240" w:lineRule="auto"/>
            <w:jc w:val="left"/>
            <w:rPr>
              <w:rFonts w:eastAsiaTheme="minorEastAsia"/>
              <w:bCs w:val="0"/>
              <w:caps w:val="0"/>
              <w:sz w:val="18"/>
              <w:szCs w:val="18"/>
              <w:lang w:val="en-ZA" w:eastAsia="en-ZA"/>
            </w:rPr>
          </w:pPr>
          <w:r w:rsidRPr="00835CF2">
            <w:rPr>
              <w:noProof w:val="0"/>
              <w:sz w:val="18"/>
              <w:szCs w:val="18"/>
            </w:rPr>
            <w:fldChar w:fldCharType="begin"/>
          </w:r>
          <w:r w:rsidRPr="00835CF2">
            <w:rPr>
              <w:sz w:val="18"/>
              <w:szCs w:val="18"/>
            </w:rPr>
            <w:instrText xml:space="preserve"> TOC \o "1-3" \h \z \u </w:instrText>
          </w:r>
          <w:r w:rsidRPr="00835CF2">
            <w:rPr>
              <w:noProof w:val="0"/>
              <w:sz w:val="18"/>
              <w:szCs w:val="18"/>
            </w:rPr>
            <w:fldChar w:fldCharType="separate"/>
          </w:r>
          <w:hyperlink w:anchor="_Toc127921469" w:history="1">
            <w:r w:rsidR="0063339A" w:rsidRPr="00835CF2">
              <w:rPr>
                <w:rStyle w:val="Hyperlink"/>
                <w:sz w:val="18"/>
                <w:szCs w:val="18"/>
              </w:rPr>
              <w:t>Index</w:t>
            </w:r>
            <w:r w:rsidR="00835CF2">
              <w:rPr>
                <w:rStyle w:val="Hyperlink"/>
                <w:sz w:val="18"/>
                <w:szCs w:val="18"/>
              </w:rPr>
              <w:t xml:space="preserve"> ……</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_Toc127921469 \h </w:instrText>
            </w:r>
            <w:r w:rsidR="0063339A" w:rsidRPr="00835CF2">
              <w:rPr>
                <w:webHidden/>
                <w:sz w:val="18"/>
                <w:szCs w:val="18"/>
              </w:rPr>
            </w:r>
            <w:r w:rsidR="0063339A" w:rsidRPr="00835CF2">
              <w:rPr>
                <w:webHidden/>
                <w:sz w:val="18"/>
                <w:szCs w:val="18"/>
              </w:rPr>
              <w:fldChar w:fldCharType="separate"/>
            </w:r>
            <w:r w:rsidR="00835CF2">
              <w:rPr>
                <w:webHidden/>
                <w:sz w:val="18"/>
                <w:szCs w:val="18"/>
              </w:rPr>
              <w:t>1</w:t>
            </w:r>
            <w:r w:rsidR="0063339A" w:rsidRPr="00835CF2">
              <w:rPr>
                <w:webHidden/>
                <w:sz w:val="18"/>
                <w:szCs w:val="18"/>
              </w:rPr>
              <w:fldChar w:fldCharType="end"/>
            </w:r>
          </w:hyperlink>
        </w:p>
        <w:p w14:paraId="16A3157C" w14:textId="11D394FC"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0" w:history="1">
            <w:r w:rsidR="0063339A" w:rsidRPr="00835CF2">
              <w:rPr>
                <w:rStyle w:val="Hyperlink"/>
                <w:sz w:val="18"/>
                <w:szCs w:val="18"/>
              </w:rPr>
              <w:t>About this programme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_Toc127921470 \h </w:instrText>
            </w:r>
            <w:r w:rsidR="0063339A" w:rsidRPr="00835CF2">
              <w:rPr>
                <w:webHidden/>
                <w:sz w:val="18"/>
                <w:szCs w:val="18"/>
              </w:rPr>
            </w:r>
            <w:r w:rsidR="0063339A" w:rsidRPr="00835CF2">
              <w:rPr>
                <w:webHidden/>
                <w:sz w:val="18"/>
                <w:szCs w:val="18"/>
              </w:rPr>
              <w:fldChar w:fldCharType="separate"/>
            </w:r>
            <w:r w:rsidR="00835CF2">
              <w:rPr>
                <w:webHidden/>
                <w:sz w:val="18"/>
                <w:szCs w:val="18"/>
              </w:rPr>
              <w:t>6</w:t>
            </w:r>
            <w:r w:rsidR="0063339A" w:rsidRPr="00835CF2">
              <w:rPr>
                <w:webHidden/>
                <w:sz w:val="18"/>
                <w:szCs w:val="18"/>
              </w:rPr>
              <w:fldChar w:fldCharType="end"/>
            </w:r>
          </w:hyperlink>
        </w:p>
        <w:p w14:paraId="097BEDCC" w14:textId="31633342"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1" w:history="1">
            <w:r w:rsidR="0063339A" w:rsidRPr="00835CF2">
              <w:rPr>
                <w:rStyle w:val="Hyperlink"/>
                <w:sz w:val="18"/>
                <w:szCs w:val="18"/>
              </w:rPr>
              <w:t>Notes on facilitation and learning approach for the facilitator</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_Toc127921471 \h </w:instrText>
            </w:r>
            <w:r w:rsidR="0063339A" w:rsidRPr="00835CF2">
              <w:rPr>
                <w:webHidden/>
                <w:sz w:val="18"/>
                <w:szCs w:val="18"/>
              </w:rPr>
            </w:r>
            <w:r w:rsidR="0063339A" w:rsidRPr="00835CF2">
              <w:rPr>
                <w:webHidden/>
                <w:sz w:val="18"/>
                <w:szCs w:val="18"/>
              </w:rPr>
              <w:fldChar w:fldCharType="separate"/>
            </w:r>
            <w:r w:rsidR="00835CF2">
              <w:rPr>
                <w:webHidden/>
                <w:sz w:val="18"/>
                <w:szCs w:val="18"/>
              </w:rPr>
              <w:t>13</w:t>
            </w:r>
            <w:r w:rsidR="0063339A" w:rsidRPr="00835CF2">
              <w:rPr>
                <w:webHidden/>
                <w:sz w:val="18"/>
                <w:szCs w:val="18"/>
              </w:rPr>
              <w:fldChar w:fldCharType="end"/>
            </w:r>
          </w:hyperlink>
        </w:p>
        <w:p w14:paraId="725E63FA" w14:textId="0A0B5529"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2" w:history="1">
            <w:r w:rsidR="0063339A" w:rsidRPr="00835CF2">
              <w:rPr>
                <w:rStyle w:val="Hyperlink"/>
                <w:sz w:val="18"/>
                <w:szCs w:val="18"/>
              </w:rPr>
              <w:t>Orientation</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_Toc127921472 \h </w:instrText>
            </w:r>
            <w:r w:rsidR="0063339A" w:rsidRPr="00835CF2">
              <w:rPr>
                <w:webHidden/>
                <w:sz w:val="18"/>
                <w:szCs w:val="18"/>
              </w:rPr>
            </w:r>
            <w:r w:rsidR="0063339A" w:rsidRPr="00835CF2">
              <w:rPr>
                <w:webHidden/>
                <w:sz w:val="18"/>
                <w:szCs w:val="18"/>
              </w:rPr>
              <w:fldChar w:fldCharType="separate"/>
            </w:r>
            <w:r w:rsidR="00835CF2">
              <w:rPr>
                <w:webHidden/>
                <w:sz w:val="18"/>
                <w:szCs w:val="18"/>
              </w:rPr>
              <w:t>15</w:t>
            </w:r>
            <w:r w:rsidR="0063339A" w:rsidRPr="00835CF2">
              <w:rPr>
                <w:webHidden/>
                <w:sz w:val="18"/>
                <w:szCs w:val="18"/>
              </w:rPr>
              <w:fldChar w:fldCharType="end"/>
            </w:r>
          </w:hyperlink>
        </w:p>
        <w:p w14:paraId="2A2E68DB" w14:textId="40A9FA29"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73" w:history="1">
            <w:r w:rsidR="0063339A" w:rsidRPr="00835CF2">
              <w:rPr>
                <w:rStyle w:val="Hyperlink"/>
                <w:rFonts w:cs="Arial"/>
                <w:noProof/>
                <w:sz w:val="18"/>
                <w:szCs w:val="18"/>
              </w:rPr>
              <w:t>PURPOSE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_Toc127921473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w:t>
            </w:r>
            <w:r w:rsidR="0063339A" w:rsidRPr="00835CF2">
              <w:rPr>
                <w:rFonts w:cs="Arial"/>
                <w:noProof/>
                <w:webHidden/>
                <w:sz w:val="18"/>
                <w:szCs w:val="18"/>
              </w:rPr>
              <w:fldChar w:fldCharType="end"/>
            </w:r>
          </w:hyperlink>
        </w:p>
        <w:p w14:paraId="517956ED" w14:textId="5BED5E4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74" w:history="1">
            <w:r w:rsidR="0063339A" w:rsidRPr="00835CF2">
              <w:rPr>
                <w:rStyle w:val="Hyperlink"/>
                <w:rFonts w:eastAsia="Arial" w:cs="Arial"/>
                <w:noProof/>
                <w:spacing w:val="-1"/>
                <w:sz w:val="18"/>
                <w:szCs w:val="18"/>
              </w:rPr>
              <w:t>E</w:t>
            </w:r>
            <w:r w:rsidR="0063339A" w:rsidRPr="00835CF2">
              <w:rPr>
                <w:rStyle w:val="Hyperlink"/>
                <w:rFonts w:eastAsia="Arial" w:cs="Arial"/>
                <w:noProof/>
                <w:sz w:val="18"/>
                <w:szCs w:val="18"/>
              </w:rPr>
              <w:t>n</w:t>
            </w:r>
            <w:r w:rsidR="0063339A" w:rsidRPr="00835CF2">
              <w:rPr>
                <w:rStyle w:val="Hyperlink"/>
                <w:rFonts w:eastAsia="Arial" w:cs="Arial"/>
                <w:noProof/>
                <w:spacing w:val="-2"/>
                <w:sz w:val="18"/>
                <w:szCs w:val="18"/>
              </w:rPr>
              <w:t>t</w:t>
            </w:r>
            <w:r w:rsidR="0063339A" w:rsidRPr="00835CF2">
              <w:rPr>
                <w:rStyle w:val="Hyperlink"/>
                <w:rFonts w:eastAsia="Arial" w:cs="Arial"/>
                <w:noProof/>
                <w:sz w:val="18"/>
                <w:szCs w:val="18"/>
              </w:rPr>
              <w:t>ry</w:t>
            </w:r>
            <w:r w:rsidR="0063339A" w:rsidRPr="00835CF2">
              <w:rPr>
                <w:rStyle w:val="Hyperlink"/>
                <w:rFonts w:eastAsia="Arial" w:cs="Arial"/>
                <w:noProof/>
                <w:spacing w:val="-3"/>
                <w:sz w:val="18"/>
                <w:szCs w:val="18"/>
              </w:rPr>
              <w:t xml:space="preserve"> </w:t>
            </w:r>
            <w:r w:rsidR="0063339A" w:rsidRPr="00835CF2">
              <w:rPr>
                <w:rStyle w:val="Hyperlink"/>
                <w:rFonts w:eastAsia="Arial" w:cs="Arial"/>
                <w:noProof/>
                <w:spacing w:val="-1"/>
                <w:sz w:val="18"/>
                <w:szCs w:val="18"/>
              </w:rPr>
              <w:t>R</w:t>
            </w:r>
            <w:r w:rsidR="0063339A" w:rsidRPr="00835CF2">
              <w:rPr>
                <w:rStyle w:val="Hyperlink"/>
                <w:rFonts w:eastAsia="Arial" w:cs="Arial"/>
                <w:noProof/>
                <w:sz w:val="18"/>
                <w:szCs w:val="18"/>
              </w:rPr>
              <w:t>e</w:t>
            </w:r>
            <w:r w:rsidR="0063339A" w:rsidRPr="00835CF2">
              <w:rPr>
                <w:rStyle w:val="Hyperlink"/>
                <w:rFonts w:eastAsia="Arial" w:cs="Arial"/>
                <w:noProof/>
                <w:spacing w:val="-1"/>
                <w:sz w:val="18"/>
                <w:szCs w:val="18"/>
              </w:rPr>
              <w:t>q</w:t>
            </w:r>
            <w:r w:rsidR="0063339A" w:rsidRPr="00835CF2">
              <w:rPr>
                <w:rStyle w:val="Hyperlink"/>
                <w:rFonts w:eastAsia="Arial" w:cs="Arial"/>
                <w:noProof/>
                <w:sz w:val="18"/>
                <w:szCs w:val="18"/>
              </w:rPr>
              <w:t>ui</w:t>
            </w:r>
            <w:r w:rsidR="0063339A" w:rsidRPr="00835CF2">
              <w:rPr>
                <w:rStyle w:val="Hyperlink"/>
                <w:rFonts w:eastAsia="Arial" w:cs="Arial"/>
                <w:noProof/>
                <w:spacing w:val="1"/>
                <w:sz w:val="18"/>
                <w:szCs w:val="18"/>
              </w:rPr>
              <w:t>r</w:t>
            </w:r>
            <w:r w:rsidR="0063339A" w:rsidRPr="00835CF2">
              <w:rPr>
                <w:rStyle w:val="Hyperlink"/>
                <w:rFonts w:eastAsia="Arial" w:cs="Arial"/>
                <w:noProof/>
                <w:sz w:val="18"/>
                <w:szCs w:val="18"/>
              </w:rPr>
              <w:t>eme</w:t>
            </w:r>
            <w:r w:rsidR="0063339A" w:rsidRPr="00835CF2">
              <w:rPr>
                <w:rStyle w:val="Hyperlink"/>
                <w:rFonts w:eastAsia="Arial" w:cs="Arial"/>
                <w:noProof/>
                <w:spacing w:val="-1"/>
                <w:sz w:val="18"/>
                <w:szCs w:val="18"/>
              </w:rPr>
              <w:t>n</w:t>
            </w:r>
            <w:r w:rsidR="0063339A" w:rsidRPr="00835CF2">
              <w:rPr>
                <w:rStyle w:val="Hyperlink"/>
                <w:rFonts w:eastAsia="Arial" w:cs="Arial"/>
                <w:noProof/>
                <w:spacing w:val="-2"/>
                <w:sz w:val="18"/>
                <w:szCs w:val="18"/>
              </w:rPr>
              <w:t>t</w:t>
            </w:r>
            <w:r w:rsidR="0063339A" w:rsidRPr="00835CF2">
              <w:rPr>
                <w:rStyle w:val="Hyperlink"/>
                <w:rFonts w:eastAsia="Arial" w:cs="Arial"/>
                <w:noProof/>
                <w:sz w:val="18"/>
                <w:szCs w:val="18"/>
              </w:rPr>
              <w: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_Toc127921474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w:t>
            </w:r>
            <w:r w:rsidR="0063339A" w:rsidRPr="00835CF2">
              <w:rPr>
                <w:rFonts w:cs="Arial"/>
                <w:noProof/>
                <w:webHidden/>
                <w:sz w:val="18"/>
                <w:szCs w:val="18"/>
              </w:rPr>
              <w:fldChar w:fldCharType="end"/>
            </w:r>
          </w:hyperlink>
        </w:p>
        <w:p w14:paraId="370892DF" w14:textId="1B794D37"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75" w:history="1">
            <w:r w:rsidR="0063339A" w:rsidRPr="00835CF2">
              <w:rPr>
                <w:rStyle w:val="Hyperlink"/>
                <w:rFonts w:cs="Arial"/>
                <w:noProof/>
                <w:sz w:val="18"/>
                <w:szCs w:val="18"/>
              </w:rPr>
              <w:t>Assessment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_Toc127921475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w:t>
            </w:r>
            <w:r w:rsidR="0063339A" w:rsidRPr="00835CF2">
              <w:rPr>
                <w:rFonts w:cs="Arial"/>
                <w:noProof/>
                <w:webHidden/>
                <w:sz w:val="18"/>
                <w:szCs w:val="18"/>
              </w:rPr>
              <w:fldChar w:fldCharType="end"/>
            </w:r>
          </w:hyperlink>
        </w:p>
        <w:p w14:paraId="5EF74782" w14:textId="56D60B5E"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6" w:history="1">
            <w:r w:rsidR="0063339A" w:rsidRPr="00835CF2">
              <w:rPr>
                <w:rStyle w:val="Hyperlink"/>
                <w:sz w:val="18"/>
                <w:szCs w:val="18"/>
              </w:rPr>
              <w:t>Icons used in this manual</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_Toc127921476 \h </w:instrText>
            </w:r>
            <w:r w:rsidR="0063339A" w:rsidRPr="00835CF2">
              <w:rPr>
                <w:webHidden/>
                <w:sz w:val="18"/>
                <w:szCs w:val="18"/>
              </w:rPr>
            </w:r>
            <w:r w:rsidR="0063339A" w:rsidRPr="00835CF2">
              <w:rPr>
                <w:webHidden/>
                <w:sz w:val="18"/>
                <w:szCs w:val="18"/>
              </w:rPr>
              <w:fldChar w:fldCharType="separate"/>
            </w:r>
            <w:r w:rsidR="00835CF2">
              <w:rPr>
                <w:webHidden/>
                <w:sz w:val="18"/>
                <w:szCs w:val="18"/>
              </w:rPr>
              <w:t>17</w:t>
            </w:r>
            <w:r w:rsidR="0063339A" w:rsidRPr="00835CF2">
              <w:rPr>
                <w:webHidden/>
                <w:sz w:val="18"/>
                <w:szCs w:val="18"/>
              </w:rPr>
              <w:fldChar w:fldCharType="end"/>
            </w:r>
          </w:hyperlink>
        </w:p>
        <w:p w14:paraId="4F7F1F8A" w14:textId="2E962775" w:rsidR="0063339A" w:rsidRPr="00835CF2" w:rsidRDefault="00000000" w:rsidP="00835CF2">
          <w:pPr>
            <w:pStyle w:val="TOC1"/>
            <w:spacing w:before="0" w:line="240" w:lineRule="auto"/>
            <w:jc w:val="left"/>
            <w:rPr>
              <w:rFonts w:eastAsiaTheme="minorEastAsia"/>
              <w:b/>
              <w:bCs w:val="0"/>
              <w:caps w:val="0"/>
              <w:sz w:val="18"/>
              <w:szCs w:val="18"/>
              <w:lang w:val="en-ZA" w:eastAsia="en-ZA"/>
            </w:rPr>
          </w:pPr>
          <w:hyperlink w:anchor="_Toc127921477" w:history="1">
            <w:r w:rsidR="0063339A" w:rsidRPr="00835CF2">
              <w:rPr>
                <w:rStyle w:val="Hyperlink"/>
                <w:b/>
                <w:bCs w:val="0"/>
                <w:sz w:val="18"/>
                <w:szCs w:val="18"/>
              </w:rPr>
              <w:t xml:space="preserve">Module 1: Principles of attending to different types of customers </w:t>
            </w:r>
            <w:r w:rsidR="00835CF2" w:rsidRPr="00835CF2">
              <w:rPr>
                <w:rStyle w:val="Hyperlink"/>
                <w:b/>
                <w:bCs w:val="0"/>
                <w:sz w:val="18"/>
                <w:szCs w:val="18"/>
              </w:rPr>
              <w:br/>
            </w:r>
            <w:r w:rsidR="0063339A" w:rsidRPr="00835CF2">
              <w:rPr>
                <w:rStyle w:val="Hyperlink"/>
                <w:b/>
                <w:bCs w:val="0"/>
                <w:sz w:val="18"/>
                <w:szCs w:val="18"/>
              </w:rPr>
              <w:t xml:space="preserve">and resolving customer queries impacting on sales </w:t>
            </w:r>
            <w:r w:rsidR="0063339A" w:rsidRPr="00835CF2">
              <w:rPr>
                <w:b/>
                <w:bCs w:val="0"/>
                <w:webHidden/>
                <w:sz w:val="18"/>
                <w:szCs w:val="18"/>
              </w:rPr>
              <w:tab/>
            </w:r>
            <w:r w:rsidR="0063339A" w:rsidRPr="00835CF2">
              <w:rPr>
                <w:b/>
                <w:bCs w:val="0"/>
                <w:webHidden/>
                <w:sz w:val="18"/>
                <w:szCs w:val="18"/>
              </w:rPr>
              <w:fldChar w:fldCharType="begin"/>
            </w:r>
            <w:r w:rsidR="0063339A" w:rsidRPr="00835CF2">
              <w:rPr>
                <w:b/>
                <w:bCs w:val="0"/>
                <w:webHidden/>
                <w:sz w:val="18"/>
                <w:szCs w:val="18"/>
              </w:rPr>
              <w:instrText xml:space="preserve"> PAGEREF _Toc127921477 \h </w:instrText>
            </w:r>
            <w:r w:rsidR="0063339A" w:rsidRPr="00835CF2">
              <w:rPr>
                <w:b/>
                <w:bCs w:val="0"/>
                <w:webHidden/>
                <w:sz w:val="18"/>
                <w:szCs w:val="18"/>
              </w:rPr>
            </w:r>
            <w:r w:rsidR="0063339A" w:rsidRPr="00835CF2">
              <w:rPr>
                <w:b/>
                <w:bCs w:val="0"/>
                <w:webHidden/>
                <w:sz w:val="18"/>
                <w:szCs w:val="18"/>
              </w:rPr>
              <w:fldChar w:fldCharType="separate"/>
            </w:r>
            <w:r w:rsidR="00835CF2" w:rsidRPr="00835CF2">
              <w:rPr>
                <w:b/>
                <w:bCs w:val="0"/>
                <w:webHidden/>
                <w:sz w:val="18"/>
                <w:szCs w:val="18"/>
              </w:rPr>
              <w:t>18</w:t>
            </w:r>
            <w:r w:rsidR="0063339A" w:rsidRPr="00835CF2">
              <w:rPr>
                <w:b/>
                <w:bCs w:val="0"/>
                <w:webHidden/>
                <w:sz w:val="18"/>
                <w:szCs w:val="18"/>
              </w:rPr>
              <w:fldChar w:fldCharType="end"/>
            </w:r>
          </w:hyperlink>
        </w:p>
        <w:p w14:paraId="5AE9DEC0" w14:textId="0AD1AEB2"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8" w:history="1">
            <w:r w:rsidR="0063339A" w:rsidRPr="00835CF2">
              <w:rPr>
                <w:rStyle w:val="Hyperlink"/>
                <w:sz w:val="18"/>
                <w:szCs w:val="18"/>
              </w:rPr>
              <w:t>About this module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_Toc127921478 \h </w:instrText>
            </w:r>
            <w:r w:rsidR="0063339A" w:rsidRPr="00835CF2">
              <w:rPr>
                <w:webHidden/>
                <w:sz w:val="18"/>
                <w:szCs w:val="18"/>
              </w:rPr>
            </w:r>
            <w:r w:rsidR="0063339A" w:rsidRPr="00835CF2">
              <w:rPr>
                <w:webHidden/>
                <w:sz w:val="18"/>
                <w:szCs w:val="18"/>
              </w:rPr>
              <w:fldChar w:fldCharType="separate"/>
            </w:r>
            <w:r w:rsidR="00835CF2">
              <w:rPr>
                <w:webHidden/>
                <w:sz w:val="18"/>
                <w:szCs w:val="18"/>
              </w:rPr>
              <w:t>19</w:t>
            </w:r>
            <w:r w:rsidR="0063339A" w:rsidRPr="00835CF2">
              <w:rPr>
                <w:webHidden/>
                <w:sz w:val="18"/>
                <w:szCs w:val="18"/>
              </w:rPr>
              <w:fldChar w:fldCharType="end"/>
            </w:r>
          </w:hyperlink>
        </w:p>
        <w:p w14:paraId="591361FC" w14:textId="61878B55"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79" w:history="1">
            <w:r w:rsidR="0063339A" w:rsidRPr="00835CF2">
              <w:rPr>
                <w:rStyle w:val="Hyperlink"/>
                <w:sz w:val="18"/>
                <w:szCs w:val="18"/>
              </w:rPr>
              <w:t>Agenda</w:t>
            </w:r>
            <w:r w:rsidR="00835CF2">
              <w:rPr>
                <w:rStyle w:val="Hyperlink"/>
                <w:sz w:val="18"/>
                <w:szCs w:val="18"/>
              </w:rPr>
              <w:t xml:space="preserve"> .,.</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_Toc127921479 \h </w:instrText>
            </w:r>
            <w:r w:rsidR="0063339A" w:rsidRPr="00835CF2">
              <w:rPr>
                <w:webHidden/>
                <w:sz w:val="18"/>
                <w:szCs w:val="18"/>
              </w:rPr>
            </w:r>
            <w:r w:rsidR="0063339A" w:rsidRPr="00835CF2">
              <w:rPr>
                <w:webHidden/>
                <w:sz w:val="18"/>
                <w:szCs w:val="18"/>
              </w:rPr>
              <w:fldChar w:fldCharType="separate"/>
            </w:r>
            <w:r w:rsidR="00835CF2">
              <w:rPr>
                <w:webHidden/>
                <w:sz w:val="18"/>
                <w:szCs w:val="18"/>
              </w:rPr>
              <w:t>20</w:t>
            </w:r>
            <w:r w:rsidR="0063339A" w:rsidRPr="00835CF2">
              <w:rPr>
                <w:webHidden/>
                <w:sz w:val="18"/>
                <w:szCs w:val="18"/>
              </w:rPr>
              <w:fldChar w:fldCharType="end"/>
            </w:r>
          </w:hyperlink>
        </w:p>
        <w:p w14:paraId="57A2F283" w14:textId="4526BCBF"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80" w:history="1">
            <w:r w:rsidR="0063339A" w:rsidRPr="00835CF2">
              <w:rPr>
                <w:rStyle w:val="Hyperlink"/>
                <w:sz w:val="18"/>
                <w:szCs w:val="18"/>
              </w:rPr>
              <w:t xml:space="preserve">Chapter 1: Principles of interacting with different types of wholesale </w:t>
            </w:r>
            <w:r w:rsidR="00835CF2">
              <w:rPr>
                <w:rStyle w:val="Hyperlink"/>
                <w:sz w:val="18"/>
                <w:szCs w:val="18"/>
              </w:rPr>
              <w:br/>
            </w:r>
            <w:r w:rsidR="0063339A" w:rsidRPr="00835CF2">
              <w:rPr>
                <w:rStyle w:val="Hyperlink"/>
                <w:sz w:val="18"/>
                <w:szCs w:val="18"/>
              </w:rPr>
              <w:t>and retail customers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_Toc127921480 \h </w:instrText>
            </w:r>
            <w:r w:rsidR="0063339A" w:rsidRPr="00835CF2">
              <w:rPr>
                <w:webHidden/>
                <w:sz w:val="18"/>
                <w:szCs w:val="18"/>
              </w:rPr>
            </w:r>
            <w:r w:rsidR="0063339A" w:rsidRPr="00835CF2">
              <w:rPr>
                <w:webHidden/>
                <w:sz w:val="18"/>
                <w:szCs w:val="18"/>
              </w:rPr>
              <w:fldChar w:fldCharType="separate"/>
            </w:r>
            <w:r w:rsidR="00835CF2">
              <w:rPr>
                <w:webHidden/>
                <w:sz w:val="18"/>
                <w:szCs w:val="18"/>
              </w:rPr>
              <w:t>22</w:t>
            </w:r>
            <w:r w:rsidR="0063339A" w:rsidRPr="00835CF2">
              <w:rPr>
                <w:webHidden/>
                <w:sz w:val="18"/>
                <w:szCs w:val="18"/>
              </w:rPr>
              <w:fldChar w:fldCharType="end"/>
            </w:r>
          </w:hyperlink>
        </w:p>
        <w:p w14:paraId="213E6FFF" w14:textId="0C5FC831"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81" w:history="1">
            <w:r w:rsidR="0063339A" w:rsidRPr="00835CF2">
              <w:rPr>
                <w:rStyle w:val="Hyperlink"/>
                <w:rFonts w:cs="Arial"/>
                <w:noProof/>
                <w:sz w:val="18"/>
                <w:szCs w:val="18"/>
                <w:lang w:eastAsia="en-GB"/>
              </w:rPr>
              <w:t>1.1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different types of customers encountered in a retail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22</w:t>
            </w:r>
            <w:r w:rsidR="0063339A" w:rsidRPr="00835CF2">
              <w:rPr>
                <w:rFonts w:cs="Arial"/>
                <w:noProof/>
                <w:webHidden/>
                <w:sz w:val="18"/>
                <w:szCs w:val="18"/>
              </w:rPr>
              <w:fldChar w:fldCharType="end"/>
            </w:r>
          </w:hyperlink>
        </w:p>
        <w:p w14:paraId="735B4C65" w14:textId="4BCA774A"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82" w:history="1">
            <w:r w:rsidR="0063339A" w:rsidRPr="00835CF2">
              <w:rPr>
                <w:rStyle w:val="Hyperlink"/>
                <w:rFonts w:cs="Arial"/>
                <w:noProof/>
                <w:sz w:val="18"/>
                <w:szCs w:val="18"/>
                <w:lang w:eastAsia="en-GB"/>
              </w:rPr>
              <w:t>1.2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What does “customer relations” mean and why is it important to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retail sales advisors?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23</w:t>
            </w:r>
            <w:r w:rsidR="0063339A" w:rsidRPr="00835CF2">
              <w:rPr>
                <w:rFonts w:cs="Arial"/>
                <w:noProof/>
                <w:webHidden/>
                <w:sz w:val="18"/>
                <w:szCs w:val="18"/>
              </w:rPr>
              <w:fldChar w:fldCharType="end"/>
            </w:r>
          </w:hyperlink>
        </w:p>
        <w:p w14:paraId="108EB8D4" w14:textId="475E121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83" w:history="1">
            <w:r w:rsidR="0063339A" w:rsidRPr="00835CF2">
              <w:rPr>
                <w:rStyle w:val="Hyperlink"/>
                <w:rFonts w:cs="Arial"/>
                <w:noProof/>
                <w:sz w:val="18"/>
                <w:szCs w:val="18"/>
                <w:lang w:eastAsia="en-GB"/>
              </w:rPr>
              <w:t>1.3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Types of customer behaviour patterns and generally accepted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ways of responding to them</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24</w:t>
            </w:r>
            <w:r w:rsidR="0063339A" w:rsidRPr="00835CF2">
              <w:rPr>
                <w:rFonts w:cs="Arial"/>
                <w:noProof/>
                <w:webHidden/>
                <w:sz w:val="18"/>
                <w:szCs w:val="18"/>
              </w:rPr>
              <w:fldChar w:fldCharType="end"/>
            </w:r>
          </w:hyperlink>
        </w:p>
        <w:p w14:paraId="4E55537D" w14:textId="3724CD2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4" w:history="1">
            <w:r w:rsidR="0063339A" w:rsidRPr="00835CF2">
              <w:rPr>
                <w:rStyle w:val="Hyperlink"/>
                <w:rFonts w:cs="Arial"/>
                <w:noProof/>
                <w:sz w:val="18"/>
                <w:szCs w:val="18"/>
              </w:rPr>
              <w:t>1.3.1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Wandering, “just looking”, and indecisive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27</w:t>
            </w:r>
            <w:r w:rsidR="0063339A" w:rsidRPr="00835CF2">
              <w:rPr>
                <w:rFonts w:cs="Arial"/>
                <w:noProof/>
                <w:webHidden/>
                <w:sz w:val="18"/>
                <w:szCs w:val="18"/>
              </w:rPr>
              <w:fldChar w:fldCharType="end"/>
            </w:r>
          </w:hyperlink>
        </w:p>
        <w:p w14:paraId="3A70BE46" w14:textId="18CE4AF9"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5" w:history="1">
            <w:r w:rsidR="0063339A" w:rsidRPr="00835CF2">
              <w:rPr>
                <w:rStyle w:val="Hyperlink"/>
                <w:rFonts w:cs="Arial"/>
                <w:noProof/>
                <w:sz w:val="18"/>
                <w:szCs w:val="18"/>
              </w:rPr>
              <w:t>1.3.2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customer who is in a hurry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29</w:t>
            </w:r>
            <w:r w:rsidR="0063339A" w:rsidRPr="00835CF2">
              <w:rPr>
                <w:rFonts w:cs="Arial"/>
                <w:noProof/>
                <w:webHidden/>
                <w:sz w:val="18"/>
                <w:szCs w:val="18"/>
              </w:rPr>
              <w:fldChar w:fldCharType="end"/>
            </w:r>
          </w:hyperlink>
        </w:p>
        <w:p w14:paraId="1240516F" w14:textId="58B7101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6" w:history="1">
            <w:r w:rsidR="0063339A" w:rsidRPr="00835CF2">
              <w:rPr>
                <w:rStyle w:val="Hyperlink"/>
                <w:rFonts w:cs="Arial"/>
                <w:noProof/>
                <w:sz w:val="18"/>
                <w:szCs w:val="18"/>
              </w:rPr>
              <w:t>1.3.3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excited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29</w:t>
            </w:r>
            <w:r w:rsidR="0063339A" w:rsidRPr="00835CF2">
              <w:rPr>
                <w:rFonts w:cs="Arial"/>
                <w:noProof/>
                <w:webHidden/>
                <w:sz w:val="18"/>
                <w:szCs w:val="18"/>
              </w:rPr>
              <w:fldChar w:fldCharType="end"/>
            </w:r>
          </w:hyperlink>
        </w:p>
        <w:p w14:paraId="4880C62C" w14:textId="363C8E54"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7" w:history="1">
            <w:r w:rsidR="0063339A" w:rsidRPr="00835CF2">
              <w:rPr>
                <w:rStyle w:val="Hyperlink"/>
                <w:rFonts w:cs="Arial"/>
                <w:noProof/>
                <w:sz w:val="18"/>
                <w:szCs w:val="18"/>
                <w:lang w:eastAsia="en-ZA"/>
              </w:rPr>
              <w:t>1.3.4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The detail-oriented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30</w:t>
            </w:r>
            <w:r w:rsidR="0063339A" w:rsidRPr="00835CF2">
              <w:rPr>
                <w:rFonts w:cs="Arial"/>
                <w:noProof/>
                <w:webHidden/>
                <w:sz w:val="18"/>
                <w:szCs w:val="18"/>
              </w:rPr>
              <w:fldChar w:fldCharType="end"/>
            </w:r>
          </w:hyperlink>
        </w:p>
        <w:p w14:paraId="0F3F5E54" w14:textId="62426A6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8" w:history="1">
            <w:r w:rsidR="0063339A" w:rsidRPr="00835CF2">
              <w:rPr>
                <w:rStyle w:val="Hyperlink"/>
                <w:rFonts w:cs="Arial"/>
                <w:noProof/>
                <w:sz w:val="18"/>
                <w:szCs w:val="18"/>
              </w:rPr>
              <w:t xml:space="preserve">1.3.5 </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confident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30</w:t>
            </w:r>
            <w:r w:rsidR="0063339A" w:rsidRPr="00835CF2">
              <w:rPr>
                <w:rFonts w:cs="Arial"/>
                <w:noProof/>
                <w:webHidden/>
                <w:sz w:val="18"/>
                <w:szCs w:val="18"/>
              </w:rPr>
              <w:fldChar w:fldCharType="end"/>
            </w:r>
          </w:hyperlink>
        </w:p>
        <w:p w14:paraId="0D1275EA" w14:textId="5AE2F87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89" w:history="1">
            <w:r w:rsidR="0063339A" w:rsidRPr="00835CF2">
              <w:rPr>
                <w:rStyle w:val="Hyperlink"/>
                <w:rFonts w:cs="Arial"/>
                <w:noProof/>
                <w:sz w:val="18"/>
                <w:szCs w:val="18"/>
              </w:rPr>
              <w:t>1.3.6</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“big picture”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_Toc127921489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30</w:t>
            </w:r>
            <w:r w:rsidR="0063339A" w:rsidRPr="00835CF2">
              <w:rPr>
                <w:rFonts w:cs="Arial"/>
                <w:noProof/>
                <w:webHidden/>
                <w:sz w:val="18"/>
                <w:szCs w:val="18"/>
              </w:rPr>
              <w:fldChar w:fldCharType="end"/>
            </w:r>
          </w:hyperlink>
        </w:p>
        <w:p w14:paraId="18424ABB" w14:textId="3B36438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90" w:history="1">
            <w:r w:rsidR="0063339A" w:rsidRPr="00835CF2">
              <w:rPr>
                <w:rStyle w:val="Hyperlink"/>
                <w:rFonts w:cs="Arial"/>
                <w:noProof/>
                <w:sz w:val="18"/>
                <w:szCs w:val="18"/>
                <w:lang w:eastAsia="en-GB"/>
              </w:rPr>
              <w:t>1.4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The impact of interacting with and greeting diverse customers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professionally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31</w:t>
            </w:r>
            <w:r w:rsidR="0063339A" w:rsidRPr="00835CF2">
              <w:rPr>
                <w:rFonts w:cs="Arial"/>
                <w:noProof/>
                <w:webHidden/>
                <w:sz w:val="18"/>
                <w:szCs w:val="18"/>
              </w:rPr>
              <w:fldChar w:fldCharType="end"/>
            </w:r>
          </w:hyperlink>
        </w:p>
        <w:p w14:paraId="4239AEAB" w14:textId="2C1EA7EF"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1" w:history="1">
            <w:r w:rsidR="0063339A" w:rsidRPr="00835CF2">
              <w:rPr>
                <w:rStyle w:val="Hyperlink"/>
                <w:rFonts w:cs="Arial"/>
                <w:noProof/>
                <w:sz w:val="18"/>
                <w:szCs w:val="18"/>
              </w:rPr>
              <w:t>1.4.1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impact of interacting and greeting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31</w:t>
            </w:r>
            <w:r w:rsidR="0063339A" w:rsidRPr="00835CF2">
              <w:rPr>
                <w:rFonts w:cs="Arial"/>
                <w:noProof/>
                <w:webHidden/>
                <w:sz w:val="18"/>
                <w:szCs w:val="18"/>
              </w:rPr>
              <w:fldChar w:fldCharType="end"/>
            </w:r>
          </w:hyperlink>
        </w:p>
        <w:p w14:paraId="39EE9B95" w14:textId="5C8F8B41"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2" w:history="1">
            <w:r w:rsidR="0063339A" w:rsidRPr="00835CF2">
              <w:rPr>
                <w:rStyle w:val="Hyperlink"/>
                <w:rFonts w:cs="Arial"/>
                <w:noProof/>
                <w:sz w:val="18"/>
                <w:szCs w:val="18"/>
              </w:rPr>
              <w:t>1.4.2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Greeting diverse customers professionally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32</w:t>
            </w:r>
            <w:r w:rsidR="0063339A" w:rsidRPr="00835CF2">
              <w:rPr>
                <w:rFonts w:cs="Arial"/>
                <w:noProof/>
                <w:webHidden/>
                <w:sz w:val="18"/>
                <w:szCs w:val="18"/>
              </w:rPr>
              <w:fldChar w:fldCharType="end"/>
            </w:r>
          </w:hyperlink>
        </w:p>
        <w:p w14:paraId="11D36538" w14:textId="54CBF87E"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93" w:history="1">
            <w:r w:rsidR="0063339A" w:rsidRPr="00835CF2">
              <w:rPr>
                <w:rStyle w:val="Hyperlink"/>
                <w:rFonts w:cs="Arial"/>
                <w:noProof/>
                <w:sz w:val="18"/>
                <w:szCs w:val="18"/>
                <w:lang w:eastAsia="en-GB"/>
              </w:rPr>
              <w:t>1.5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benefits of acknowledging unattended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35</w:t>
            </w:r>
            <w:r w:rsidR="0063339A" w:rsidRPr="00835CF2">
              <w:rPr>
                <w:rFonts w:cs="Arial"/>
                <w:noProof/>
                <w:webHidden/>
                <w:sz w:val="18"/>
                <w:szCs w:val="18"/>
              </w:rPr>
              <w:fldChar w:fldCharType="end"/>
            </w:r>
          </w:hyperlink>
        </w:p>
        <w:p w14:paraId="75DED0C2" w14:textId="2B64C8EE"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494" w:history="1">
            <w:r w:rsidR="0063339A" w:rsidRPr="00835CF2">
              <w:rPr>
                <w:rStyle w:val="Hyperlink"/>
                <w:rFonts w:cs="Arial"/>
                <w:noProof/>
                <w:sz w:val="18"/>
                <w:szCs w:val="18"/>
                <w:lang w:eastAsia="en-GB"/>
              </w:rPr>
              <w:t>1.6</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principles of acknowledging unattended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37</w:t>
            </w:r>
            <w:r w:rsidR="0063339A" w:rsidRPr="00835CF2">
              <w:rPr>
                <w:rFonts w:cs="Arial"/>
                <w:noProof/>
                <w:webHidden/>
                <w:sz w:val="18"/>
                <w:szCs w:val="18"/>
              </w:rPr>
              <w:fldChar w:fldCharType="end"/>
            </w:r>
          </w:hyperlink>
        </w:p>
        <w:p w14:paraId="7FFBA440" w14:textId="5594782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5" w:history="1">
            <w:r w:rsidR="0063339A" w:rsidRPr="00835CF2">
              <w:rPr>
                <w:rStyle w:val="Hyperlink"/>
                <w:rFonts w:cs="Arial"/>
                <w:noProof/>
                <w:sz w:val="18"/>
                <w:szCs w:val="18"/>
              </w:rPr>
              <w:t>1.6.1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Acknowledge the customer’s presence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37</w:t>
            </w:r>
            <w:r w:rsidR="0063339A" w:rsidRPr="00835CF2">
              <w:rPr>
                <w:rFonts w:cs="Arial"/>
                <w:noProof/>
                <w:webHidden/>
                <w:sz w:val="18"/>
                <w:szCs w:val="18"/>
              </w:rPr>
              <w:fldChar w:fldCharType="end"/>
            </w:r>
          </w:hyperlink>
        </w:p>
        <w:p w14:paraId="73D91C2A" w14:textId="7DAEDA1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6" w:history="1">
            <w:r w:rsidR="0063339A" w:rsidRPr="00835CF2">
              <w:rPr>
                <w:rStyle w:val="Hyperlink"/>
                <w:rFonts w:cs="Arial"/>
                <w:noProof/>
                <w:sz w:val="18"/>
                <w:szCs w:val="18"/>
              </w:rPr>
              <w:t>1.6.2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Approach and greet the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38</w:t>
            </w:r>
            <w:r w:rsidR="0063339A" w:rsidRPr="00835CF2">
              <w:rPr>
                <w:rFonts w:cs="Arial"/>
                <w:noProof/>
                <w:webHidden/>
                <w:sz w:val="18"/>
                <w:szCs w:val="18"/>
              </w:rPr>
              <w:fldChar w:fldCharType="end"/>
            </w:r>
          </w:hyperlink>
        </w:p>
        <w:p w14:paraId="6B1A6D44" w14:textId="20D2916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7" w:history="1">
            <w:r w:rsidR="0063339A" w:rsidRPr="00835CF2">
              <w:rPr>
                <w:rStyle w:val="Hyperlink"/>
                <w:rFonts w:cs="Arial"/>
                <w:noProof/>
                <w:sz w:val="18"/>
                <w:szCs w:val="18"/>
              </w:rPr>
              <w:t>1.6.3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Create trust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40</w:t>
            </w:r>
            <w:r w:rsidR="0063339A" w:rsidRPr="00835CF2">
              <w:rPr>
                <w:rFonts w:cs="Arial"/>
                <w:noProof/>
                <w:webHidden/>
                <w:sz w:val="18"/>
                <w:szCs w:val="18"/>
              </w:rPr>
              <w:fldChar w:fldCharType="end"/>
            </w:r>
          </w:hyperlink>
        </w:p>
        <w:p w14:paraId="6FDECD33" w14:textId="4330523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498" w:history="1">
            <w:r w:rsidR="0063339A" w:rsidRPr="00835CF2">
              <w:rPr>
                <w:rStyle w:val="Hyperlink"/>
                <w:rFonts w:cs="Arial"/>
                <w:noProof/>
                <w:sz w:val="18"/>
                <w:szCs w:val="18"/>
              </w:rPr>
              <w:t>1.6.4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Engage the customer in the selling process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_Toc127921498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41</w:t>
            </w:r>
            <w:r w:rsidR="0063339A" w:rsidRPr="00835CF2">
              <w:rPr>
                <w:rFonts w:cs="Arial"/>
                <w:noProof/>
                <w:webHidden/>
                <w:sz w:val="18"/>
                <w:szCs w:val="18"/>
              </w:rPr>
              <w:fldChar w:fldCharType="end"/>
            </w:r>
          </w:hyperlink>
        </w:p>
        <w:p w14:paraId="51731556" w14:textId="1BAA1B28"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499" w:history="1">
            <w:r w:rsidR="0063339A" w:rsidRPr="00835CF2">
              <w:rPr>
                <w:rStyle w:val="Hyperlink"/>
                <w:sz w:val="18"/>
                <w:szCs w:val="18"/>
              </w:rPr>
              <w:t>Chapter 2: Creating a positive image in a sales environment</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_Toc127921499 \h </w:instrText>
            </w:r>
            <w:r w:rsidR="0063339A" w:rsidRPr="00835CF2">
              <w:rPr>
                <w:webHidden/>
                <w:sz w:val="18"/>
                <w:szCs w:val="18"/>
              </w:rPr>
            </w:r>
            <w:r w:rsidR="0063339A" w:rsidRPr="00835CF2">
              <w:rPr>
                <w:webHidden/>
                <w:sz w:val="18"/>
                <w:szCs w:val="18"/>
              </w:rPr>
              <w:fldChar w:fldCharType="separate"/>
            </w:r>
            <w:r w:rsidR="00835CF2">
              <w:rPr>
                <w:webHidden/>
                <w:sz w:val="18"/>
                <w:szCs w:val="18"/>
              </w:rPr>
              <w:t>43</w:t>
            </w:r>
            <w:r w:rsidR="0063339A" w:rsidRPr="00835CF2">
              <w:rPr>
                <w:webHidden/>
                <w:sz w:val="18"/>
                <w:szCs w:val="18"/>
              </w:rPr>
              <w:fldChar w:fldCharType="end"/>
            </w:r>
          </w:hyperlink>
        </w:p>
        <w:p w14:paraId="47066F2A" w14:textId="392E07D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00" w:history="1">
            <w:r w:rsidR="0063339A" w:rsidRPr="00835CF2">
              <w:rPr>
                <w:rStyle w:val="Hyperlink"/>
                <w:rFonts w:cs="Arial"/>
                <w:noProof/>
                <w:sz w:val="18"/>
                <w:szCs w:val="18"/>
                <w:lang w:eastAsia="en-GB"/>
              </w:rPr>
              <w:t>2.1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principles and effects of first impressions in a 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43</w:t>
            </w:r>
            <w:r w:rsidR="0063339A" w:rsidRPr="00835CF2">
              <w:rPr>
                <w:rFonts w:cs="Arial"/>
                <w:noProof/>
                <w:webHidden/>
                <w:sz w:val="18"/>
                <w:szCs w:val="18"/>
              </w:rPr>
              <w:fldChar w:fldCharType="end"/>
            </w:r>
          </w:hyperlink>
        </w:p>
        <w:p w14:paraId="5CE37FD0" w14:textId="0E7ED582"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1" w:history="1">
            <w:r w:rsidR="0063339A" w:rsidRPr="00835CF2">
              <w:rPr>
                <w:rStyle w:val="Hyperlink"/>
                <w:rFonts w:cs="Arial"/>
                <w:noProof/>
                <w:sz w:val="18"/>
                <w:szCs w:val="18"/>
                <w:lang w:val="en-ZA"/>
              </w:rPr>
              <w:t>2.1.1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val="en-ZA"/>
              </w:rPr>
              <w:t>The effects of first impressions in a 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43</w:t>
            </w:r>
            <w:r w:rsidR="0063339A" w:rsidRPr="00835CF2">
              <w:rPr>
                <w:rFonts w:cs="Arial"/>
                <w:noProof/>
                <w:webHidden/>
                <w:sz w:val="18"/>
                <w:szCs w:val="18"/>
              </w:rPr>
              <w:fldChar w:fldCharType="end"/>
            </w:r>
          </w:hyperlink>
        </w:p>
        <w:p w14:paraId="1EAB3B70" w14:textId="1FFE9511"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2" w:history="1">
            <w:r w:rsidR="0063339A" w:rsidRPr="00835CF2">
              <w:rPr>
                <w:rStyle w:val="Hyperlink"/>
                <w:rFonts w:cs="Arial"/>
                <w:noProof/>
                <w:sz w:val="18"/>
                <w:szCs w:val="18"/>
              </w:rPr>
              <w:t>2.1.2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principles of first impressions and Moments of truth</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44</w:t>
            </w:r>
            <w:r w:rsidR="0063339A" w:rsidRPr="00835CF2">
              <w:rPr>
                <w:rFonts w:cs="Arial"/>
                <w:noProof/>
                <w:webHidden/>
                <w:sz w:val="18"/>
                <w:szCs w:val="18"/>
              </w:rPr>
              <w:fldChar w:fldCharType="end"/>
            </w:r>
          </w:hyperlink>
        </w:p>
        <w:p w14:paraId="2A13E83E" w14:textId="6201620F"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03" w:history="1">
            <w:r w:rsidR="0063339A" w:rsidRPr="00835CF2">
              <w:rPr>
                <w:rStyle w:val="Hyperlink"/>
                <w:rFonts w:cs="Arial"/>
                <w:noProof/>
                <w:sz w:val="18"/>
                <w:szCs w:val="18"/>
                <w:lang w:eastAsia="en-GB"/>
              </w:rPr>
              <w:t>2.2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The effect of personal appearance and grooming in presenting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a positive image to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48</w:t>
            </w:r>
            <w:r w:rsidR="0063339A" w:rsidRPr="00835CF2">
              <w:rPr>
                <w:rFonts w:cs="Arial"/>
                <w:noProof/>
                <w:webHidden/>
                <w:sz w:val="18"/>
                <w:szCs w:val="18"/>
              </w:rPr>
              <w:fldChar w:fldCharType="end"/>
            </w:r>
          </w:hyperlink>
        </w:p>
        <w:p w14:paraId="58C160F9" w14:textId="23188CB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4" w:history="1">
            <w:r w:rsidR="0063339A" w:rsidRPr="00835CF2">
              <w:rPr>
                <w:rStyle w:val="Hyperlink"/>
                <w:rFonts w:cs="Arial"/>
                <w:noProof/>
                <w:sz w:val="18"/>
                <w:szCs w:val="18"/>
              </w:rPr>
              <w:t>2.2.1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your personal appearance communicates to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48</w:t>
            </w:r>
            <w:r w:rsidR="0063339A" w:rsidRPr="00835CF2">
              <w:rPr>
                <w:rFonts w:cs="Arial"/>
                <w:noProof/>
                <w:webHidden/>
                <w:sz w:val="18"/>
                <w:szCs w:val="18"/>
              </w:rPr>
              <w:fldChar w:fldCharType="end"/>
            </w:r>
          </w:hyperlink>
        </w:p>
        <w:p w14:paraId="0DB2111E" w14:textId="304E1EB0"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5" w:history="1">
            <w:r w:rsidR="0063339A" w:rsidRPr="00835CF2">
              <w:rPr>
                <w:rStyle w:val="Hyperlink"/>
                <w:rFonts w:cs="Arial"/>
                <w:noProof/>
                <w:sz w:val="18"/>
                <w:szCs w:val="18"/>
              </w:rPr>
              <w:t>2.2.2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A well-groomed appearance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48</w:t>
            </w:r>
            <w:r w:rsidR="0063339A" w:rsidRPr="00835CF2">
              <w:rPr>
                <w:rFonts w:cs="Arial"/>
                <w:noProof/>
                <w:webHidden/>
                <w:sz w:val="18"/>
                <w:szCs w:val="18"/>
              </w:rPr>
              <w:fldChar w:fldCharType="end"/>
            </w:r>
          </w:hyperlink>
        </w:p>
        <w:p w14:paraId="03476B84" w14:textId="4A4E36E0"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6" w:history="1">
            <w:r w:rsidR="0063339A" w:rsidRPr="00835CF2">
              <w:rPr>
                <w:rStyle w:val="Hyperlink"/>
                <w:rFonts w:cs="Arial"/>
                <w:noProof/>
                <w:sz w:val="18"/>
                <w:szCs w:val="18"/>
              </w:rPr>
              <w:t>2.2.3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Industry standards for personal appearance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49</w:t>
            </w:r>
            <w:r w:rsidR="0063339A" w:rsidRPr="00835CF2">
              <w:rPr>
                <w:rFonts w:cs="Arial"/>
                <w:noProof/>
                <w:webHidden/>
                <w:sz w:val="18"/>
                <w:szCs w:val="18"/>
              </w:rPr>
              <w:fldChar w:fldCharType="end"/>
            </w:r>
          </w:hyperlink>
        </w:p>
        <w:p w14:paraId="65F46298" w14:textId="75EC9A5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07" w:history="1">
            <w:r w:rsidR="0063339A" w:rsidRPr="00835CF2">
              <w:rPr>
                <w:rStyle w:val="Hyperlink"/>
                <w:rFonts w:cs="Arial"/>
                <w:noProof/>
                <w:sz w:val="18"/>
                <w:szCs w:val="18"/>
              </w:rPr>
              <w:t>2.2.4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Your store’s requirements in respect of personal appearance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51</w:t>
            </w:r>
            <w:r w:rsidR="0063339A" w:rsidRPr="00835CF2">
              <w:rPr>
                <w:rFonts w:cs="Arial"/>
                <w:noProof/>
                <w:webHidden/>
                <w:sz w:val="18"/>
                <w:szCs w:val="18"/>
              </w:rPr>
              <w:fldChar w:fldCharType="end"/>
            </w:r>
          </w:hyperlink>
        </w:p>
        <w:p w14:paraId="6B775189" w14:textId="2DA4D96C"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08" w:history="1">
            <w:r w:rsidR="0063339A" w:rsidRPr="00835CF2">
              <w:rPr>
                <w:rStyle w:val="Hyperlink"/>
                <w:rFonts w:cs="Arial"/>
                <w:noProof/>
                <w:sz w:val="18"/>
                <w:szCs w:val="18"/>
                <w:lang w:eastAsia="en-GB"/>
              </w:rPr>
              <w:t>2.3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importance and impact of housekeeping in the 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52</w:t>
            </w:r>
            <w:r w:rsidR="0063339A" w:rsidRPr="00835CF2">
              <w:rPr>
                <w:rFonts w:cs="Arial"/>
                <w:noProof/>
                <w:webHidden/>
                <w:sz w:val="18"/>
                <w:szCs w:val="18"/>
              </w:rPr>
              <w:fldChar w:fldCharType="end"/>
            </w:r>
          </w:hyperlink>
        </w:p>
        <w:p w14:paraId="5B7FF053" w14:textId="2C9DCBE8"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09" w:history="1">
            <w:r w:rsidR="0063339A" w:rsidRPr="00835CF2">
              <w:rPr>
                <w:rStyle w:val="Hyperlink"/>
                <w:rFonts w:cs="Arial"/>
                <w:noProof/>
                <w:sz w:val="18"/>
                <w:szCs w:val="18"/>
              </w:rPr>
              <w:t>2.4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sales advisor’s role in general housekeeping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_Toc127921509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53</w:t>
            </w:r>
            <w:r w:rsidR="0063339A" w:rsidRPr="00835CF2">
              <w:rPr>
                <w:rFonts w:cs="Arial"/>
                <w:noProof/>
                <w:webHidden/>
                <w:sz w:val="18"/>
                <w:szCs w:val="18"/>
              </w:rPr>
              <w:fldChar w:fldCharType="end"/>
            </w:r>
          </w:hyperlink>
        </w:p>
        <w:p w14:paraId="56338E39" w14:textId="44B1246F"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0" w:history="1">
            <w:r w:rsidR="0063339A" w:rsidRPr="00835CF2">
              <w:rPr>
                <w:rStyle w:val="Hyperlink"/>
                <w:rFonts w:cs="Arial"/>
                <w:noProof/>
                <w:sz w:val="18"/>
                <w:szCs w:val="18"/>
              </w:rPr>
              <w:t>2.4.1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 xml:space="preserve">Guidelines for general housekeeping and maintaining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display areas in a clean and tidy manner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53</w:t>
            </w:r>
            <w:r w:rsidR="0063339A" w:rsidRPr="00835CF2">
              <w:rPr>
                <w:rFonts w:cs="Arial"/>
                <w:noProof/>
                <w:webHidden/>
                <w:sz w:val="18"/>
                <w:szCs w:val="18"/>
              </w:rPr>
              <w:fldChar w:fldCharType="end"/>
            </w:r>
          </w:hyperlink>
        </w:p>
        <w:p w14:paraId="12E3F408" w14:textId="1F696DB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1" w:history="1">
            <w:r w:rsidR="0063339A" w:rsidRPr="00835CF2">
              <w:rPr>
                <w:rStyle w:val="Hyperlink"/>
                <w:rFonts w:cs="Arial"/>
                <w:noProof/>
                <w:sz w:val="18"/>
                <w:szCs w:val="18"/>
              </w:rPr>
              <w:t>2.4.2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Guidelines for maintaining safety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54</w:t>
            </w:r>
            <w:r w:rsidR="0063339A" w:rsidRPr="00835CF2">
              <w:rPr>
                <w:rFonts w:cs="Arial"/>
                <w:noProof/>
                <w:webHidden/>
                <w:sz w:val="18"/>
                <w:szCs w:val="18"/>
              </w:rPr>
              <w:fldChar w:fldCharType="end"/>
            </w:r>
          </w:hyperlink>
        </w:p>
        <w:p w14:paraId="4E1589C8" w14:textId="0C171539"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12" w:history="1">
            <w:r w:rsidR="0063339A" w:rsidRPr="00835CF2">
              <w:rPr>
                <w:rStyle w:val="Hyperlink"/>
                <w:sz w:val="18"/>
                <w:szCs w:val="18"/>
              </w:rPr>
              <w:t>Chapter 3: Communicating with wholesale and retail customers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_Toc127921512 \h </w:instrText>
            </w:r>
            <w:r w:rsidR="0063339A" w:rsidRPr="00835CF2">
              <w:rPr>
                <w:webHidden/>
                <w:sz w:val="18"/>
                <w:szCs w:val="18"/>
              </w:rPr>
            </w:r>
            <w:r w:rsidR="0063339A" w:rsidRPr="00835CF2">
              <w:rPr>
                <w:webHidden/>
                <w:sz w:val="18"/>
                <w:szCs w:val="18"/>
              </w:rPr>
              <w:fldChar w:fldCharType="separate"/>
            </w:r>
            <w:r w:rsidR="00835CF2">
              <w:rPr>
                <w:webHidden/>
                <w:sz w:val="18"/>
                <w:szCs w:val="18"/>
              </w:rPr>
              <w:t>58</w:t>
            </w:r>
            <w:r w:rsidR="0063339A" w:rsidRPr="00835CF2">
              <w:rPr>
                <w:webHidden/>
                <w:sz w:val="18"/>
                <w:szCs w:val="18"/>
              </w:rPr>
              <w:fldChar w:fldCharType="end"/>
            </w:r>
          </w:hyperlink>
        </w:p>
        <w:p w14:paraId="2B53A44F" w14:textId="011B649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13" w:history="1">
            <w:r w:rsidR="0063339A" w:rsidRPr="00835CF2">
              <w:rPr>
                <w:rStyle w:val="Hyperlink"/>
                <w:rFonts w:cs="Arial"/>
                <w:noProof/>
                <w:sz w:val="18"/>
                <w:szCs w:val="18"/>
                <w:lang w:eastAsia="en-GB"/>
              </w:rPr>
              <w:t>3.1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Personal zone awareness and how it impacts on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58</w:t>
            </w:r>
            <w:r w:rsidR="0063339A" w:rsidRPr="00835CF2">
              <w:rPr>
                <w:rFonts w:cs="Arial"/>
                <w:noProof/>
                <w:webHidden/>
                <w:sz w:val="18"/>
                <w:szCs w:val="18"/>
              </w:rPr>
              <w:fldChar w:fldCharType="end"/>
            </w:r>
          </w:hyperlink>
        </w:p>
        <w:p w14:paraId="42D33EB2" w14:textId="4D05BF99"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4" w:history="1">
            <w:r w:rsidR="0063339A" w:rsidRPr="00835CF2">
              <w:rPr>
                <w:rStyle w:val="Hyperlink"/>
                <w:rFonts w:cs="Arial"/>
                <w:noProof/>
                <w:sz w:val="18"/>
                <w:szCs w:val="18"/>
              </w:rPr>
              <w:t>3.1.1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personal zone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59</w:t>
            </w:r>
            <w:r w:rsidR="0063339A" w:rsidRPr="00835CF2">
              <w:rPr>
                <w:rFonts w:cs="Arial"/>
                <w:noProof/>
                <w:webHidden/>
                <w:sz w:val="18"/>
                <w:szCs w:val="18"/>
              </w:rPr>
              <w:fldChar w:fldCharType="end"/>
            </w:r>
          </w:hyperlink>
        </w:p>
        <w:p w14:paraId="3D18FDE4" w14:textId="37F2E4F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5" w:history="1">
            <w:r w:rsidR="0063339A" w:rsidRPr="00835CF2">
              <w:rPr>
                <w:rStyle w:val="Hyperlink"/>
                <w:rFonts w:cs="Arial"/>
                <w:noProof/>
                <w:sz w:val="18"/>
                <w:szCs w:val="18"/>
              </w:rPr>
              <w:t>3.1.2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impact of personal zones on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60</w:t>
            </w:r>
            <w:r w:rsidR="0063339A" w:rsidRPr="00835CF2">
              <w:rPr>
                <w:rFonts w:cs="Arial"/>
                <w:noProof/>
                <w:webHidden/>
                <w:sz w:val="18"/>
                <w:szCs w:val="18"/>
              </w:rPr>
              <w:fldChar w:fldCharType="end"/>
            </w:r>
          </w:hyperlink>
        </w:p>
        <w:p w14:paraId="02D0FBC2" w14:textId="3EACE3E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16" w:history="1">
            <w:r w:rsidR="0063339A" w:rsidRPr="00835CF2">
              <w:rPr>
                <w:rStyle w:val="Hyperlink"/>
                <w:rFonts w:cs="Arial"/>
                <w:noProof/>
                <w:sz w:val="18"/>
                <w:szCs w:val="18"/>
                <w:lang w:eastAsia="en-GB"/>
              </w:rPr>
              <w:t>3.2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Principles of verbal and non-verbal communication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61</w:t>
            </w:r>
            <w:r w:rsidR="0063339A" w:rsidRPr="00835CF2">
              <w:rPr>
                <w:rFonts w:cs="Arial"/>
                <w:noProof/>
                <w:webHidden/>
                <w:sz w:val="18"/>
                <w:szCs w:val="18"/>
              </w:rPr>
              <w:fldChar w:fldCharType="end"/>
            </w:r>
          </w:hyperlink>
        </w:p>
        <w:p w14:paraId="2656F27B" w14:textId="60E44FF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7" w:history="1">
            <w:r w:rsidR="0063339A" w:rsidRPr="00835CF2">
              <w:rPr>
                <w:rStyle w:val="Hyperlink"/>
                <w:rFonts w:cs="Arial"/>
                <w:noProof/>
                <w:sz w:val="18"/>
                <w:szCs w:val="18"/>
              </w:rPr>
              <w:t>3.2.1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Verbal and non-verbal communication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61</w:t>
            </w:r>
            <w:r w:rsidR="0063339A" w:rsidRPr="00835CF2">
              <w:rPr>
                <w:rFonts w:cs="Arial"/>
                <w:noProof/>
                <w:webHidden/>
                <w:sz w:val="18"/>
                <w:szCs w:val="18"/>
              </w:rPr>
              <w:fldChar w:fldCharType="end"/>
            </w:r>
          </w:hyperlink>
        </w:p>
        <w:p w14:paraId="70A12A94" w14:textId="74C229FD"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8" w:history="1">
            <w:r w:rsidR="0063339A" w:rsidRPr="00835CF2">
              <w:rPr>
                <w:rStyle w:val="Hyperlink"/>
                <w:rFonts w:cs="Arial"/>
                <w:noProof/>
                <w:sz w:val="18"/>
                <w:szCs w:val="18"/>
              </w:rPr>
              <w:t>3.2.2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Principles of verbal communication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61</w:t>
            </w:r>
            <w:r w:rsidR="0063339A" w:rsidRPr="00835CF2">
              <w:rPr>
                <w:rFonts w:cs="Arial"/>
                <w:noProof/>
                <w:webHidden/>
                <w:sz w:val="18"/>
                <w:szCs w:val="18"/>
              </w:rPr>
              <w:fldChar w:fldCharType="end"/>
            </w:r>
          </w:hyperlink>
        </w:p>
        <w:p w14:paraId="71EB750F" w14:textId="7646C3C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19" w:history="1">
            <w:r w:rsidR="0063339A" w:rsidRPr="00835CF2">
              <w:rPr>
                <w:rStyle w:val="Hyperlink"/>
                <w:rFonts w:cs="Arial"/>
                <w:noProof/>
                <w:sz w:val="18"/>
                <w:szCs w:val="18"/>
              </w:rPr>
              <w:t>3.2.3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Principles of non-verbal communication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_Toc127921519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64</w:t>
            </w:r>
            <w:r w:rsidR="0063339A" w:rsidRPr="00835CF2">
              <w:rPr>
                <w:rFonts w:cs="Arial"/>
                <w:noProof/>
                <w:webHidden/>
                <w:sz w:val="18"/>
                <w:szCs w:val="18"/>
              </w:rPr>
              <w:fldChar w:fldCharType="end"/>
            </w:r>
          </w:hyperlink>
        </w:p>
        <w:p w14:paraId="70F6C60B" w14:textId="4CCEAEB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20" w:history="1">
            <w:r w:rsidR="0063339A" w:rsidRPr="00835CF2">
              <w:rPr>
                <w:rStyle w:val="Hyperlink"/>
                <w:rFonts w:cs="Arial"/>
                <w:noProof/>
                <w:sz w:val="18"/>
                <w:szCs w:val="18"/>
                <w:lang w:eastAsia="en-GB"/>
              </w:rPr>
              <w:t>3.3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Using professional language when interacting with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66</w:t>
            </w:r>
            <w:r w:rsidR="0063339A" w:rsidRPr="00835CF2">
              <w:rPr>
                <w:rFonts w:cs="Arial"/>
                <w:noProof/>
                <w:webHidden/>
                <w:sz w:val="18"/>
                <w:szCs w:val="18"/>
              </w:rPr>
              <w:fldChar w:fldCharType="end"/>
            </w:r>
          </w:hyperlink>
        </w:p>
        <w:p w14:paraId="46188F1A" w14:textId="20A1E8E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21" w:history="1">
            <w:r w:rsidR="0063339A" w:rsidRPr="00835CF2">
              <w:rPr>
                <w:rStyle w:val="Hyperlink"/>
                <w:rFonts w:cs="Arial"/>
                <w:noProof/>
                <w:sz w:val="18"/>
                <w:szCs w:val="18"/>
                <w:lang w:eastAsia="en-GB"/>
              </w:rPr>
              <w:t>3.4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Listening skills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67</w:t>
            </w:r>
            <w:r w:rsidR="0063339A" w:rsidRPr="00835CF2">
              <w:rPr>
                <w:rFonts w:cs="Arial"/>
                <w:noProof/>
                <w:webHidden/>
                <w:sz w:val="18"/>
                <w:szCs w:val="18"/>
              </w:rPr>
              <w:fldChar w:fldCharType="end"/>
            </w:r>
          </w:hyperlink>
        </w:p>
        <w:p w14:paraId="3736C312" w14:textId="35A9B38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2" w:history="1">
            <w:r w:rsidR="0063339A" w:rsidRPr="00835CF2">
              <w:rPr>
                <w:rStyle w:val="Hyperlink"/>
                <w:rFonts w:cs="Arial"/>
                <w:noProof/>
                <w:sz w:val="18"/>
                <w:szCs w:val="18"/>
              </w:rPr>
              <w:t>3.4.1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Why effective listening is important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68</w:t>
            </w:r>
            <w:r w:rsidR="0063339A" w:rsidRPr="00835CF2">
              <w:rPr>
                <w:rFonts w:cs="Arial"/>
                <w:noProof/>
                <w:webHidden/>
                <w:sz w:val="18"/>
                <w:szCs w:val="18"/>
              </w:rPr>
              <w:fldChar w:fldCharType="end"/>
            </w:r>
          </w:hyperlink>
        </w:p>
        <w:p w14:paraId="4AE64F39" w14:textId="3CC4626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3" w:history="1">
            <w:r w:rsidR="0063339A" w:rsidRPr="00835CF2">
              <w:rPr>
                <w:rStyle w:val="Hyperlink"/>
                <w:rFonts w:cs="Arial"/>
                <w:noProof/>
                <w:sz w:val="18"/>
                <w:szCs w:val="18"/>
              </w:rPr>
              <w:t>3.4.2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effective listening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68</w:t>
            </w:r>
            <w:r w:rsidR="0063339A" w:rsidRPr="00835CF2">
              <w:rPr>
                <w:rFonts w:cs="Arial"/>
                <w:noProof/>
                <w:webHidden/>
                <w:sz w:val="18"/>
                <w:szCs w:val="18"/>
              </w:rPr>
              <w:fldChar w:fldCharType="end"/>
            </w:r>
          </w:hyperlink>
        </w:p>
        <w:p w14:paraId="007A14B4" w14:textId="54F4C290"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4" w:history="1">
            <w:r w:rsidR="0063339A" w:rsidRPr="00835CF2">
              <w:rPr>
                <w:rStyle w:val="Hyperlink"/>
                <w:rFonts w:cs="Arial"/>
                <w:noProof/>
                <w:sz w:val="18"/>
                <w:szCs w:val="18"/>
              </w:rPr>
              <w:t>3.4.3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Pitfalls to effective listening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68</w:t>
            </w:r>
            <w:r w:rsidR="0063339A" w:rsidRPr="00835CF2">
              <w:rPr>
                <w:rFonts w:cs="Arial"/>
                <w:noProof/>
                <w:webHidden/>
                <w:sz w:val="18"/>
                <w:szCs w:val="18"/>
              </w:rPr>
              <w:fldChar w:fldCharType="end"/>
            </w:r>
          </w:hyperlink>
        </w:p>
        <w:p w14:paraId="6678EC72" w14:textId="60ABD24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5" w:history="1">
            <w:r w:rsidR="0063339A" w:rsidRPr="00835CF2">
              <w:rPr>
                <w:rStyle w:val="Hyperlink"/>
                <w:rFonts w:cs="Arial"/>
                <w:noProof/>
                <w:sz w:val="18"/>
                <w:szCs w:val="18"/>
              </w:rPr>
              <w:t>3.4.4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Poor and good listening habits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69</w:t>
            </w:r>
            <w:r w:rsidR="0063339A" w:rsidRPr="00835CF2">
              <w:rPr>
                <w:rFonts w:cs="Arial"/>
                <w:noProof/>
                <w:webHidden/>
                <w:sz w:val="18"/>
                <w:szCs w:val="18"/>
              </w:rPr>
              <w:fldChar w:fldCharType="end"/>
            </w:r>
          </w:hyperlink>
        </w:p>
        <w:p w14:paraId="4813ADF4" w14:textId="3E52923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6" w:history="1">
            <w:r w:rsidR="0063339A" w:rsidRPr="00835CF2">
              <w:rPr>
                <w:rStyle w:val="Hyperlink"/>
                <w:rFonts w:cs="Arial"/>
                <w:noProof/>
                <w:sz w:val="18"/>
                <w:szCs w:val="18"/>
              </w:rPr>
              <w:t>3.4.5</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role of body language in effective listening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70</w:t>
            </w:r>
            <w:r w:rsidR="0063339A" w:rsidRPr="00835CF2">
              <w:rPr>
                <w:rFonts w:cs="Arial"/>
                <w:noProof/>
                <w:webHidden/>
                <w:sz w:val="18"/>
                <w:szCs w:val="18"/>
              </w:rPr>
              <w:fldChar w:fldCharType="end"/>
            </w:r>
          </w:hyperlink>
        </w:p>
        <w:p w14:paraId="36053518" w14:textId="2EF5045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7" w:history="1">
            <w:r w:rsidR="0063339A" w:rsidRPr="00835CF2">
              <w:rPr>
                <w:rStyle w:val="Hyperlink"/>
                <w:rFonts w:cs="Arial"/>
                <w:noProof/>
                <w:sz w:val="18"/>
                <w:szCs w:val="18"/>
                <w:lang w:val="en-ZA"/>
              </w:rPr>
              <w:t>3.4.6</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val="en-ZA"/>
              </w:rPr>
              <w:t>Effective listening involves confirming your understanding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70</w:t>
            </w:r>
            <w:r w:rsidR="0063339A" w:rsidRPr="00835CF2">
              <w:rPr>
                <w:rFonts w:cs="Arial"/>
                <w:noProof/>
                <w:webHidden/>
                <w:sz w:val="18"/>
                <w:szCs w:val="18"/>
              </w:rPr>
              <w:fldChar w:fldCharType="end"/>
            </w:r>
          </w:hyperlink>
        </w:p>
        <w:p w14:paraId="00D2B031" w14:textId="31D81435"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28" w:history="1">
            <w:r w:rsidR="0063339A" w:rsidRPr="00835CF2">
              <w:rPr>
                <w:rStyle w:val="Hyperlink"/>
                <w:rFonts w:cs="Arial"/>
                <w:noProof/>
                <w:sz w:val="18"/>
                <w:szCs w:val="18"/>
              </w:rPr>
              <w:t>3.4.7</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Questioning techniques for effective listening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71</w:t>
            </w:r>
            <w:r w:rsidR="0063339A" w:rsidRPr="00835CF2">
              <w:rPr>
                <w:rFonts w:cs="Arial"/>
                <w:noProof/>
                <w:webHidden/>
                <w:sz w:val="18"/>
                <w:szCs w:val="18"/>
              </w:rPr>
              <w:fldChar w:fldCharType="end"/>
            </w:r>
          </w:hyperlink>
        </w:p>
        <w:p w14:paraId="2DBDEC71" w14:textId="0C01D4C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29" w:history="1">
            <w:r w:rsidR="0063339A" w:rsidRPr="00835CF2">
              <w:rPr>
                <w:rStyle w:val="Hyperlink"/>
                <w:rFonts w:cs="Arial"/>
                <w:noProof/>
                <w:sz w:val="18"/>
                <w:szCs w:val="18"/>
                <w:lang w:eastAsia="en-GB"/>
              </w:rPr>
              <w:t>3.5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Principles of telephone etiquette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_Toc127921529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72</w:t>
            </w:r>
            <w:r w:rsidR="0063339A" w:rsidRPr="00835CF2">
              <w:rPr>
                <w:rFonts w:cs="Arial"/>
                <w:noProof/>
                <w:webHidden/>
                <w:sz w:val="18"/>
                <w:szCs w:val="18"/>
              </w:rPr>
              <w:fldChar w:fldCharType="end"/>
            </w:r>
          </w:hyperlink>
        </w:p>
        <w:p w14:paraId="6A247E12" w14:textId="1E0FF086"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30" w:history="1">
            <w:r w:rsidR="0063339A" w:rsidRPr="00835CF2">
              <w:rPr>
                <w:rStyle w:val="Hyperlink"/>
                <w:sz w:val="18"/>
                <w:szCs w:val="18"/>
              </w:rPr>
              <w:t>Chapter 4: Resolving customer queries and complaints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_Toc127921530 \h </w:instrText>
            </w:r>
            <w:r w:rsidR="0063339A" w:rsidRPr="00835CF2">
              <w:rPr>
                <w:webHidden/>
                <w:sz w:val="18"/>
                <w:szCs w:val="18"/>
              </w:rPr>
            </w:r>
            <w:r w:rsidR="0063339A" w:rsidRPr="00835CF2">
              <w:rPr>
                <w:webHidden/>
                <w:sz w:val="18"/>
                <w:szCs w:val="18"/>
              </w:rPr>
              <w:fldChar w:fldCharType="separate"/>
            </w:r>
            <w:r w:rsidR="00835CF2">
              <w:rPr>
                <w:webHidden/>
                <w:sz w:val="18"/>
                <w:szCs w:val="18"/>
              </w:rPr>
              <w:t>78</w:t>
            </w:r>
            <w:r w:rsidR="0063339A" w:rsidRPr="00835CF2">
              <w:rPr>
                <w:webHidden/>
                <w:sz w:val="18"/>
                <w:szCs w:val="18"/>
              </w:rPr>
              <w:fldChar w:fldCharType="end"/>
            </w:r>
          </w:hyperlink>
        </w:p>
        <w:p w14:paraId="150567C6" w14:textId="3491AB1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31" w:history="1">
            <w:r w:rsidR="0063339A" w:rsidRPr="00835CF2">
              <w:rPr>
                <w:rStyle w:val="Hyperlink"/>
                <w:rFonts w:cs="Arial"/>
                <w:noProof/>
                <w:sz w:val="18"/>
                <w:szCs w:val="18"/>
                <w:lang w:eastAsia="en-GB"/>
              </w:rPr>
              <w:t>4.1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difference between customer queries and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78</w:t>
            </w:r>
            <w:r w:rsidR="0063339A" w:rsidRPr="00835CF2">
              <w:rPr>
                <w:rFonts w:cs="Arial"/>
                <w:noProof/>
                <w:webHidden/>
                <w:sz w:val="18"/>
                <w:szCs w:val="18"/>
              </w:rPr>
              <w:fldChar w:fldCharType="end"/>
            </w:r>
          </w:hyperlink>
        </w:p>
        <w:p w14:paraId="0B6AD007" w14:textId="24F02B27"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32" w:history="1">
            <w:r w:rsidR="0063339A" w:rsidRPr="00835CF2">
              <w:rPr>
                <w:rStyle w:val="Hyperlink"/>
                <w:rFonts w:cs="Arial"/>
                <w:noProof/>
                <w:sz w:val="18"/>
                <w:szCs w:val="18"/>
                <w:lang w:eastAsia="en-GB"/>
              </w:rPr>
              <w:t>4.2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Types of customer queries in a wholesale and retail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79</w:t>
            </w:r>
            <w:r w:rsidR="0063339A" w:rsidRPr="00835CF2">
              <w:rPr>
                <w:rFonts w:cs="Arial"/>
                <w:noProof/>
                <w:webHidden/>
                <w:sz w:val="18"/>
                <w:szCs w:val="18"/>
              </w:rPr>
              <w:fldChar w:fldCharType="end"/>
            </w:r>
          </w:hyperlink>
        </w:p>
        <w:p w14:paraId="1BBB5FC2" w14:textId="1CD8E49B"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33" w:history="1">
            <w:r w:rsidR="0063339A" w:rsidRPr="00835CF2">
              <w:rPr>
                <w:rStyle w:val="Hyperlink"/>
                <w:rFonts w:cs="Arial"/>
                <w:noProof/>
                <w:sz w:val="18"/>
                <w:szCs w:val="18"/>
                <w:lang w:eastAsia="en-GB"/>
              </w:rPr>
              <w:t>4.3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importance of responding accurately to customer queries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80</w:t>
            </w:r>
            <w:r w:rsidR="0063339A" w:rsidRPr="00835CF2">
              <w:rPr>
                <w:rFonts w:cs="Arial"/>
                <w:noProof/>
                <w:webHidden/>
                <w:sz w:val="18"/>
                <w:szCs w:val="18"/>
              </w:rPr>
              <w:fldChar w:fldCharType="end"/>
            </w:r>
          </w:hyperlink>
        </w:p>
        <w:p w14:paraId="7E554654" w14:textId="27FE108F"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34" w:history="1">
            <w:r w:rsidR="0063339A" w:rsidRPr="00835CF2">
              <w:rPr>
                <w:rStyle w:val="Hyperlink"/>
                <w:rFonts w:cs="Arial"/>
                <w:noProof/>
                <w:sz w:val="18"/>
                <w:szCs w:val="18"/>
                <w:lang w:eastAsia="en-GB"/>
              </w:rPr>
              <w:t>4.4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Generally accepted ways of responding to customer queries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82</w:t>
            </w:r>
            <w:r w:rsidR="0063339A" w:rsidRPr="00835CF2">
              <w:rPr>
                <w:rFonts w:cs="Arial"/>
                <w:noProof/>
                <w:webHidden/>
                <w:sz w:val="18"/>
                <w:szCs w:val="18"/>
              </w:rPr>
              <w:fldChar w:fldCharType="end"/>
            </w:r>
          </w:hyperlink>
        </w:p>
        <w:p w14:paraId="2877EED7" w14:textId="1DC25A1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35" w:history="1">
            <w:r w:rsidR="0063339A" w:rsidRPr="00835CF2">
              <w:rPr>
                <w:rStyle w:val="Hyperlink"/>
                <w:rFonts w:cs="Arial"/>
                <w:noProof/>
                <w:sz w:val="18"/>
                <w:szCs w:val="18"/>
              </w:rPr>
              <w:t>4.4.1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qualities of a good response to customer queries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82</w:t>
            </w:r>
            <w:r w:rsidR="0063339A" w:rsidRPr="00835CF2">
              <w:rPr>
                <w:rFonts w:cs="Arial"/>
                <w:noProof/>
                <w:webHidden/>
                <w:sz w:val="18"/>
                <w:szCs w:val="18"/>
              </w:rPr>
              <w:fldChar w:fldCharType="end"/>
            </w:r>
          </w:hyperlink>
        </w:p>
        <w:p w14:paraId="1C127E5B" w14:textId="666A7D7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36" w:history="1">
            <w:r w:rsidR="0063339A" w:rsidRPr="00835CF2">
              <w:rPr>
                <w:rStyle w:val="Hyperlink"/>
                <w:rFonts w:cs="Arial"/>
                <w:noProof/>
                <w:sz w:val="18"/>
                <w:szCs w:val="18"/>
              </w:rPr>
              <w:t>4.4.2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 xml:space="preserve">How to respond to customer queries in generally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accepted ways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83</w:t>
            </w:r>
            <w:r w:rsidR="0063339A" w:rsidRPr="00835CF2">
              <w:rPr>
                <w:rFonts w:cs="Arial"/>
                <w:noProof/>
                <w:webHidden/>
                <w:sz w:val="18"/>
                <w:szCs w:val="18"/>
              </w:rPr>
              <w:fldChar w:fldCharType="end"/>
            </w:r>
          </w:hyperlink>
        </w:p>
        <w:p w14:paraId="0C863125" w14:textId="254F0039"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37" w:history="1">
            <w:r w:rsidR="0063339A" w:rsidRPr="00835CF2">
              <w:rPr>
                <w:rStyle w:val="Hyperlink"/>
                <w:sz w:val="18"/>
                <w:szCs w:val="18"/>
              </w:rPr>
              <w:t>Chapter 5: Handling customer complaints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_Toc127921537 \h </w:instrText>
            </w:r>
            <w:r w:rsidR="0063339A" w:rsidRPr="00835CF2">
              <w:rPr>
                <w:webHidden/>
                <w:sz w:val="18"/>
                <w:szCs w:val="18"/>
              </w:rPr>
            </w:r>
            <w:r w:rsidR="0063339A" w:rsidRPr="00835CF2">
              <w:rPr>
                <w:webHidden/>
                <w:sz w:val="18"/>
                <w:szCs w:val="18"/>
              </w:rPr>
              <w:fldChar w:fldCharType="separate"/>
            </w:r>
            <w:r w:rsidR="00835CF2">
              <w:rPr>
                <w:webHidden/>
                <w:sz w:val="18"/>
                <w:szCs w:val="18"/>
              </w:rPr>
              <w:t>85</w:t>
            </w:r>
            <w:r w:rsidR="0063339A" w:rsidRPr="00835CF2">
              <w:rPr>
                <w:webHidden/>
                <w:sz w:val="18"/>
                <w:szCs w:val="18"/>
              </w:rPr>
              <w:fldChar w:fldCharType="end"/>
            </w:r>
          </w:hyperlink>
        </w:p>
        <w:p w14:paraId="131801E1" w14:textId="7D916EA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38" w:history="1">
            <w:r w:rsidR="0063339A" w:rsidRPr="00835CF2">
              <w:rPr>
                <w:rStyle w:val="Hyperlink"/>
                <w:rFonts w:cs="Arial"/>
                <w:noProof/>
                <w:sz w:val="18"/>
                <w:szCs w:val="18"/>
                <w:lang w:eastAsia="en-GB"/>
              </w:rPr>
              <w:t>5.1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effect that resolving customer complaints have on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85</w:t>
            </w:r>
            <w:r w:rsidR="0063339A" w:rsidRPr="00835CF2">
              <w:rPr>
                <w:rFonts w:cs="Arial"/>
                <w:noProof/>
                <w:webHidden/>
                <w:sz w:val="18"/>
                <w:szCs w:val="18"/>
              </w:rPr>
              <w:fldChar w:fldCharType="end"/>
            </w:r>
          </w:hyperlink>
        </w:p>
        <w:p w14:paraId="1B0CD960" w14:textId="6951C27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39" w:history="1">
            <w:r w:rsidR="0063339A" w:rsidRPr="00835CF2">
              <w:rPr>
                <w:rStyle w:val="Hyperlink"/>
                <w:rFonts w:cs="Arial"/>
                <w:noProof/>
                <w:sz w:val="18"/>
                <w:szCs w:val="18"/>
              </w:rPr>
              <w:t>5.1.1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 xml:space="preserve">How resolving – or lack of resolving – customer complaints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affect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_Toc127921539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86</w:t>
            </w:r>
            <w:r w:rsidR="0063339A" w:rsidRPr="00835CF2">
              <w:rPr>
                <w:rFonts w:cs="Arial"/>
                <w:noProof/>
                <w:webHidden/>
                <w:sz w:val="18"/>
                <w:szCs w:val="18"/>
              </w:rPr>
              <w:fldChar w:fldCharType="end"/>
            </w:r>
          </w:hyperlink>
        </w:p>
        <w:p w14:paraId="56FBFA09" w14:textId="73B7D7E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0" w:history="1">
            <w:r w:rsidR="0063339A" w:rsidRPr="00835CF2">
              <w:rPr>
                <w:rStyle w:val="Hyperlink"/>
                <w:rFonts w:cs="Arial"/>
                <w:noProof/>
                <w:sz w:val="18"/>
                <w:szCs w:val="18"/>
              </w:rPr>
              <w:t>5.1.2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Typical causes of complaints in wholesale and retail</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86</w:t>
            </w:r>
            <w:r w:rsidR="0063339A" w:rsidRPr="00835CF2">
              <w:rPr>
                <w:rFonts w:cs="Arial"/>
                <w:noProof/>
                <w:webHidden/>
                <w:sz w:val="18"/>
                <w:szCs w:val="18"/>
              </w:rPr>
              <w:fldChar w:fldCharType="end"/>
            </w:r>
          </w:hyperlink>
        </w:p>
        <w:p w14:paraId="1BB41406" w14:textId="1361A251"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41" w:history="1">
            <w:r w:rsidR="0063339A" w:rsidRPr="00835CF2">
              <w:rPr>
                <w:rStyle w:val="Hyperlink"/>
                <w:rFonts w:cs="Arial"/>
                <w:noProof/>
                <w:sz w:val="18"/>
                <w:szCs w:val="18"/>
                <w:lang w:eastAsia="en-GB"/>
              </w:rPr>
              <w:t>5.2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Steps for dealing with customer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87</w:t>
            </w:r>
            <w:r w:rsidR="0063339A" w:rsidRPr="00835CF2">
              <w:rPr>
                <w:rFonts w:cs="Arial"/>
                <w:noProof/>
                <w:webHidden/>
                <w:sz w:val="18"/>
                <w:szCs w:val="18"/>
              </w:rPr>
              <w:fldChar w:fldCharType="end"/>
            </w:r>
          </w:hyperlink>
        </w:p>
        <w:p w14:paraId="6670DB1B" w14:textId="18227851"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2" w:history="1">
            <w:r w:rsidR="0063339A" w:rsidRPr="00835CF2">
              <w:rPr>
                <w:rStyle w:val="Hyperlink"/>
                <w:rFonts w:cs="Arial"/>
                <w:noProof/>
                <w:sz w:val="18"/>
                <w:szCs w:val="18"/>
              </w:rPr>
              <w:t>5.2.1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Generally accepted steps for dealing with customer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87</w:t>
            </w:r>
            <w:r w:rsidR="0063339A" w:rsidRPr="00835CF2">
              <w:rPr>
                <w:rFonts w:cs="Arial"/>
                <w:noProof/>
                <w:webHidden/>
                <w:sz w:val="18"/>
                <w:szCs w:val="18"/>
              </w:rPr>
              <w:fldChar w:fldCharType="end"/>
            </w:r>
          </w:hyperlink>
        </w:p>
        <w:p w14:paraId="12928C1A" w14:textId="50CDCFDD"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3" w:history="1">
            <w:r w:rsidR="0063339A" w:rsidRPr="00835CF2">
              <w:rPr>
                <w:rStyle w:val="Hyperlink"/>
                <w:rFonts w:cs="Arial"/>
                <w:noProof/>
                <w:sz w:val="18"/>
                <w:szCs w:val="18"/>
              </w:rPr>
              <w:t>5.2.2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 xml:space="preserve">Your organisation’s policy for resolving customer queries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and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90</w:t>
            </w:r>
            <w:r w:rsidR="0063339A" w:rsidRPr="00835CF2">
              <w:rPr>
                <w:rFonts w:cs="Arial"/>
                <w:noProof/>
                <w:webHidden/>
                <w:sz w:val="18"/>
                <w:szCs w:val="18"/>
              </w:rPr>
              <w:fldChar w:fldCharType="end"/>
            </w:r>
          </w:hyperlink>
        </w:p>
        <w:p w14:paraId="1B158D80" w14:textId="31AD8E71"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44" w:history="1">
            <w:r w:rsidR="0063339A" w:rsidRPr="00835CF2">
              <w:rPr>
                <w:rStyle w:val="Hyperlink"/>
                <w:rFonts w:cs="Arial"/>
                <w:noProof/>
                <w:sz w:val="18"/>
                <w:szCs w:val="18"/>
              </w:rPr>
              <w:t>5.3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Typical steps for dealing with an angry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91</w:t>
            </w:r>
            <w:r w:rsidR="0063339A" w:rsidRPr="00835CF2">
              <w:rPr>
                <w:rFonts w:cs="Arial"/>
                <w:noProof/>
                <w:webHidden/>
                <w:sz w:val="18"/>
                <w:szCs w:val="18"/>
              </w:rPr>
              <w:fldChar w:fldCharType="end"/>
            </w:r>
          </w:hyperlink>
        </w:p>
        <w:p w14:paraId="24E228FD" w14:textId="4EB5CA7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45" w:history="1">
            <w:r w:rsidR="0063339A" w:rsidRPr="00835CF2">
              <w:rPr>
                <w:rStyle w:val="Hyperlink"/>
                <w:rFonts w:cs="Arial"/>
                <w:noProof/>
                <w:sz w:val="18"/>
                <w:szCs w:val="18"/>
              </w:rPr>
              <w:t>5.4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Escalating customer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93</w:t>
            </w:r>
            <w:r w:rsidR="0063339A" w:rsidRPr="00835CF2">
              <w:rPr>
                <w:rFonts w:cs="Arial"/>
                <w:noProof/>
                <w:webHidden/>
                <w:sz w:val="18"/>
                <w:szCs w:val="18"/>
              </w:rPr>
              <w:fldChar w:fldCharType="end"/>
            </w:r>
          </w:hyperlink>
        </w:p>
        <w:p w14:paraId="134B4250" w14:textId="7BE1303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6" w:history="1">
            <w:r w:rsidR="0063339A" w:rsidRPr="00835CF2">
              <w:rPr>
                <w:rStyle w:val="Hyperlink"/>
                <w:rFonts w:cs="Arial"/>
                <w:noProof/>
                <w:sz w:val="18"/>
                <w:szCs w:val="18"/>
              </w:rPr>
              <w:t>5.4.1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need for escalating customer 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93</w:t>
            </w:r>
            <w:r w:rsidR="0063339A" w:rsidRPr="00835CF2">
              <w:rPr>
                <w:rFonts w:cs="Arial"/>
                <w:noProof/>
                <w:webHidden/>
                <w:sz w:val="18"/>
                <w:szCs w:val="18"/>
              </w:rPr>
              <w:fldChar w:fldCharType="end"/>
            </w:r>
          </w:hyperlink>
        </w:p>
        <w:p w14:paraId="493BA6B7" w14:textId="1396C159"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7" w:history="1">
            <w:r w:rsidR="0063339A" w:rsidRPr="00835CF2">
              <w:rPr>
                <w:rStyle w:val="Hyperlink"/>
                <w:rFonts w:cs="Arial"/>
                <w:noProof/>
                <w:sz w:val="18"/>
                <w:szCs w:val="18"/>
              </w:rPr>
              <w:t>5.4.2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Advising the customer of the need to escalate a complaint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95</w:t>
            </w:r>
            <w:r w:rsidR="0063339A" w:rsidRPr="00835CF2">
              <w:rPr>
                <w:rFonts w:cs="Arial"/>
                <w:noProof/>
                <w:webHidden/>
                <w:sz w:val="18"/>
                <w:szCs w:val="18"/>
              </w:rPr>
              <w:fldChar w:fldCharType="end"/>
            </w:r>
          </w:hyperlink>
        </w:p>
        <w:p w14:paraId="1077A867" w14:textId="2F7B2C0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48" w:history="1">
            <w:r w:rsidR="0063339A" w:rsidRPr="00835CF2">
              <w:rPr>
                <w:rStyle w:val="Hyperlink"/>
                <w:rFonts w:cs="Arial"/>
                <w:noProof/>
                <w:sz w:val="18"/>
                <w:szCs w:val="18"/>
              </w:rPr>
              <w:t>5.4.3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Contacting and interacting with appropriate resources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96</w:t>
            </w:r>
            <w:r w:rsidR="0063339A" w:rsidRPr="00835CF2">
              <w:rPr>
                <w:rFonts w:cs="Arial"/>
                <w:noProof/>
                <w:webHidden/>
                <w:sz w:val="18"/>
                <w:szCs w:val="18"/>
              </w:rPr>
              <w:fldChar w:fldCharType="end"/>
            </w:r>
          </w:hyperlink>
        </w:p>
        <w:p w14:paraId="59843CCD" w14:textId="219D8C29"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49" w:history="1">
            <w:r w:rsidR="0063339A" w:rsidRPr="00835CF2">
              <w:rPr>
                <w:rStyle w:val="Hyperlink"/>
                <w:rFonts w:cs="Arial"/>
                <w:noProof/>
                <w:sz w:val="18"/>
                <w:szCs w:val="18"/>
              </w:rPr>
              <w:t>5.5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The impact of the Consumer Protection Act on handling customer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complaints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_Toc127921549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97</w:t>
            </w:r>
            <w:r w:rsidR="0063339A" w:rsidRPr="00835CF2">
              <w:rPr>
                <w:rFonts w:cs="Arial"/>
                <w:noProof/>
                <w:webHidden/>
                <w:sz w:val="18"/>
                <w:szCs w:val="18"/>
              </w:rPr>
              <w:fldChar w:fldCharType="end"/>
            </w:r>
          </w:hyperlink>
        </w:p>
        <w:p w14:paraId="411D65F4" w14:textId="636D145C" w:rsidR="0063339A" w:rsidRPr="00835CF2" w:rsidRDefault="00000000" w:rsidP="00835CF2">
          <w:pPr>
            <w:pStyle w:val="TOC1"/>
            <w:spacing w:before="0" w:line="240" w:lineRule="auto"/>
            <w:jc w:val="left"/>
            <w:rPr>
              <w:rFonts w:eastAsiaTheme="minorEastAsia"/>
              <w:b/>
              <w:bCs w:val="0"/>
              <w:caps w:val="0"/>
              <w:sz w:val="18"/>
              <w:szCs w:val="18"/>
              <w:lang w:val="en-ZA" w:eastAsia="en-ZA"/>
            </w:rPr>
          </w:pPr>
          <w:hyperlink w:anchor="_Toc127921550" w:history="1">
            <w:r w:rsidR="0063339A" w:rsidRPr="00835CF2">
              <w:rPr>
                <w:rStyle w:val="Hyperlink"/>
                <w:b/>
                <w:bCs w:val="0"/>
                <w:sz w:val="18"/>
                <w:szCs w:val="18"/>
              </w:rPr>
              <w:t>Module 2: Principles of service excellence and building customer relationships</w:t>
            </w:r>
            <w:r w:rsidR="0063339A" w:rsidRPr="00835CF2">
              <w:rPr>
                <w:b/>
                <w:bCs w:val="0"/>
                <w:webHidden/>
                <w:sz w:val="18"/>
                <w:szCs w:val="18"/>
              </w:rPr>
              <w:tab/>
            </w:r>
            <w:r w:rsidR="0063339A" w:rsidRPr="00835CF2">
              <w:rPr>
                <w:b/>
                <w:bCs w:val="0"/>
                <w:webHidden/>
                <w:sz w:val="18"/>
                <w:szCs w:val="18"/>
              </w:rPr>
              <w:fldChar w:fldCharType="begin"/>
            </w:r>
            <w:r w:rsidR="0063339A" w:rsidRPr="00835CF2">
              <w:rPr>
                <w:b/>
                <w:bCs w:val="0"/>
                <w:webHidden/>
                <w:sz w:val="18"/>
                <w:szCs w:val="18"/>
              </w:rPr>
              <w:instrText xml:space="preserve"> PAGEREF _Toc127921550 \h </w:instrText>
            </w:r>
            <w:r w:rsidR="0063339A" w:rsidRPr="00835CF2">
              <w:rPr>
                <w:b/>
                <w:bCs w:val="0"/>
                <w:webHidden/>
                <w:sz w:val="18"/>
                <w:szCs w:val="18"/>
              </w:rPr>
            </w:r>
            <w:r w:rsidR="0063339A" w:rsidRPr="00835CF2">
              <w:rPr>
                <w:b/>
                <w:bCs w:val="0"/>
                <w:webHidden/>
                <w:sz w:val="18"/>
                <w:szCs w:val="18"/>
              </w:rPr>
              <w:fldChar w:fldCharType="separate"/>
            </w:r>
            <w:r w:rsidR="00835CF2" w:rsidRPr="00835CF2">
              <w:rPr>
                <w:b/>
                <w:bCs w:val="0"/>
                <w:webHidden/>
                <w:sz w:val="18"/>
                <w:szCs w:val="18"/>
              </w:rPr>
              <w:t>99</w:t>
            </w:r>
            <w:r w:rsidR="0063339A" w:rsidRPr="00835CF2">
              <w:rPr>
                <w:b/>
                <w:bCs w:val="0"/>
                <w:webHidden/>
                <w:sz w:val="18"/>
                <w:szCs w:val="18"/>
              </w:rPr>
              <w:fldChar w:fldCharType="end"/>
            </w:r>
          </w:hyperlink>
        </w:p>
        <w:p w14:paraId="1FDD278C" w14:textId="36E8E378"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51" w:history="1">
            <w:r w:rsidR="0063339A" w:rsidRPr="00835CF2">
              <w:rPr>
                <w:rStyle w:val="Hyperlink"/>
                <w:sz w:val="18"/>
                <w:szCs w:val="18"/>
              </w:rPr>
              <w:t>About this module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_Toc127921551 \h </w:instrText>
            </w:r>
            <w:r w:rsidR="0063339A" w:rsidRPr="00835CF2">
              <w:rPr>
                <w:webHidden/>
                <w:sz w:val="18"/>
                <w:szCs w:val="18"/>
              </w:rPr>
            </w:r>
            <w:r w:rsidR="0063339A" w:rsidRPr="00835CF2">
              <w:rPr>
                <w:webHidden/>
                <w:sz w:val="18"/>
                <w:szCs w:val="18"/>
              </w:rPr>
              <w:fldChar w:fldCharType="separate"/>
            </w:r>
            <w:r w:rsidR="00835CF2">
              <w:rPr>
                <w:webHidden/>
                <w:sz w:val="18"/>
                <w:szCs w:val="18"/>
              </w:rPr>
              <w:t>100</w:t>
            </w:r>
            <w:r w:rsidR="0063339A" w:rsidRPr="00835CF2">
              <w:rPr>
                <w:webHidden/>
                <w:sz w:val="18"/>
                <w:szCs w:val="18"/>
              </w:rPr>
              <w:fldChar w:fldCharType="end"/>
            </w:r>
          </w:hyperlink>
        </w:p>
        <w:p w14:paraId="0242DA8A" w14:textId="6D92BD8E"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52" w:history="1">
            <w:r w:rsidR="0063339A" w:rsidRPr="00835CF2">
              <w:rPr>
                <w:rStyle w:val="Hyperlink"/>
                <w:sz w:val="18"/>
                <w:szCs w:val="18"/>
              </w:rPr>
              <w:t>Agenda</w:t>
            </w:r>
            <w:r w:rsidR="00835CF2">
              <w:rPr>
                <w:rStyle w:val="Hyperlink"/>
                <w:sz w:val="18"/>
                <w:szCs w:val="18"/>
              </w:rPr>
              <w:t xml:space="preserve"> …</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_Toc127921552 \h </w:instrText>
            </w:r>
            <w:r w:rsidR="0063339A" w:rsidRPr="00835CF2">
              <w:rPr>
                <w:webHidden/>
                <w:sz w:val="18"/>
                <w:szCs w:val="18"/>
              </w:rPr>
            </w:r>
            <w:r w:rsidR="0063339A" w:rsidRPr="00835CF2">
              <w:rPr>
                <w:webHidden/>
                <w:sz w:val="18"/>
                <w:szCs w:val="18"/>
              </w:rPr>
              <w:fldChar w:fldCharType="separate"/>
            </w:r>
            <w:r w:rsidR="00835CF2">
              <w:rPr>
                <w:webHidden/>
                <w:sz w:val="18"/>
                <w:szCs w:val="18"/>
              </w:rPr>
              <w:t>101</w:t>
            </w:r>
            <w:r w:rsidR="0063339A" w:rsidRPr="00835CF2">
              <w:rPr>
                <w:webHidden/>
                <w:sz w:val="18"/>
                <w:szCs w:val="18"/>
              </w:rPr>
              <w:fldChar w:fldCharType="end"/>
            </w:r>
          </w:hyperlink>
        </w:p>
        <w:p w14:paraId="59C687D8" w14:textId="7CF60675"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53" w:history="1">
            <w:r w:rsidR="0063339A" w:rsidRPr="00835CF2">
              <w:rPr>
                <w:rStyle w:val="Hyperlink"/>
                <w:sz w:val="18"/>
                <w:szCs w:val="18"/>
              </w:rPr>
              <w:t>Chapter 1: The different types of service environments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_Toc127921553 \h </w:instrText>
            </w:r>
            <w:r w:rsidR="0063339A" w:rsidRPr="00835CF2">
              <w:rPr>
                <w:webHidden/>
                <w:sz w:val="18"/>
                <w:szCs w:val="18"/>
              </w:rPr>
            </w:r>
            <w:r w:rsidR="0063339A" w:rsidRPr="00835CF2">
              <w:rPr>
                <w:webHidden/>
                <w:sz w:val="18"/>
                <w:szCs w:val="18"/>
              </w:rPr>
              <w:fldChar w:fldCharType="separate"/>
            </w:r>
            <w:r w:rsidR="00835CF2">
              <w:rPr>
                <w:webHidden/>
                <w:sz w:val="18"/>
                <w:szCs w:val="18"/>
              </w:rPr>
              <w:t>102</w:t>
            </w:r>
            <w:r w:rsidR="0063339A" w:rsidRPr="00835CF2">
              <w:rPr>
                <w:webHidden/>
                <w:sz w:val="18"/>
                <w:szCs w:val="18"/>
              </w:rPr>
              <w:fldChar w:fldCharType="end"/>
            </w:r>
          </w:hyperlink>
        </w:p>
        <w:p w14:paraId="30564DA7" w14:textId="61E0CC5F"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54" w:history="1">
            <w:r w:rsidR="0063339A" w:rsidRPr="00835CF2">
              <w:rPr>
                <w:rStyle w:val="Hyperlink"/>
                <w:rFonts w:cs="Arial"/>
                <w:noProof/>
                <w:sz w:val="18"/>
                <w:szCs w:val="18"/>
              </w:rPr>
              <w:t>1.1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Types of service environments in the wholesale and retail industry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_Toc127921554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102</w:t>
            </w:r>
            <w:r w:rsidR="0063339A" w:rsidRPr="00835CF2">
              <w:rPr>
                <w:rFonts w:cs="Arial"/>
                <w:noProof/>
                <w:webHidden/>
                <w:sz w:val="18"/>
                <w:szCs w:val="18"/>
              </w:rPr>
              <w:fldChar w:fldCharType="end"/>
            </w:r>
          </w:hyperlink>
        </w:p>
        <w:p w14:paraId="79EDC486" w14:textId="1A5DA0A3"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55" w:history="1">
            <w:r w:rsidR="0063339A" w:rsidRPr="00835CF2">
              <w:rPr>
                <w:rStyle w:val="Hyperlink"/>
                <w:sz w:val="18"/>
                <w:szCs w:val="18"/>
              </w:rPr>
              <w:t>Chapter 2: Concepts and principles of service excellence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_Toc127921555 \h </w:instrText>
            </w:r>
            <w:r w:rsidR="0063339A" w:rsidRPr="00835CF2">
              <w:rPr>
                <w:webHidden/>
                <w:sz w:val="18"/>
                <w:szCs w:val="18"/>
              </w:rPr>
            </w:r>
            <w:r w:rsidR="0063339A" w:rsidRPr="00835CF2">
              <w:rPr>
                <w:webHidden/>
                <w:sz w:val="18"/>
                <w:szCs w:val="18"/>
              </w:rPr>
              <w:fldChar w:fldCharType="separate"/>
            </w:r>
            <w:r w:rsidR="00835CF2">
              <w:rPr>
                <w:webHidden/>
                <w:sz w:val="18"/>
                <w:szCs w:val="18"/>
              </w:rPr>
              <w:t>106</w:t>
            </w:r>
            <w:r w:rsidR="0063339A" w:rsidRPr="00835CF2">
              <w:rPr>
                <w:webHidden/>
                <w:sz w:val="18"/>
                <w:szCs w:val="18"/>
              </w:rPr>
              <w:fldChar w:fldCharType="end"/>
            </w:r>
          </w:hyperlink>
        </w:p>
        <w:p w14:paraId="3199461C" w14:textId="6B922910"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56" w:history="1">
            <w:r w:rsidR="0063339A" w:rsidRPr="00835CF2">
              <w:rPr>
                <w:rStyle w:val="Hyperlink"/>
                <w:rFonts w:cs="Arial"/>
                <w:noProof/>
                <w:sz w:val="18"/>
                <w:szCs w:val="18"/>
              </w:rPr>
              <w:t>2.1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circle of customer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_Toc127921556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106</w:t>
            </w:r>
            <w:r w:rsidR="0063339A" w:rsidRPr="00835CF2">
              <w:rPr>
                <w:rFonts w:cs="Arial"/>
                <w:noProof/>
                <w:webHidden/>
                <w:sz w:val="18"/>
                <w:szCs w:val="18"/>
              </w:rPr>
              <w:fldChar w:fldCharType="end"/>
            </w:r>
          </w:hyperlink>
        </w:p>
        <w:p w14:paraId="60237CB5" w14:textId="0FC7530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57" w:history="1">
            <w:r w:rsidR="0063339A" w:rsidRPr="00835CF2">
              <w:rPr>
                <w:rStyle w:val="Hyperlink"/>
                <w:rFonts w:cs="Arial"/>
                <w:noProof/>
                <w:sz w:val="18"/>
                <w:szCs w:val="18"/>
              </w:rPr>
              <w:t>2.2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difference between customer service and service excellence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_Toc127921557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109</w:t>
            </w:r>
            <w:r w:rsidR="0063339A" w:rsidRPr="00835CF2">
              <w:rPr>
                <w:rFonts w:cs="Arial"/>
                <w:noProof/>
                <w:webHidden/>
                <w:sz w:val="18"/>
                <w:szCs w:val="18"/>
              </w:rPr>
              <w:fldChar w:fldCharType="end"/>
            </w:r>
          </w:hyperlink>
        </w:p>
        <w:p w14:paraId="4C74121B" w14:textId="2D547539"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58" w:history="1">
            <w:r w:rsidR="0063339A" w:rsidRPr="00835CF2">
              <w:rPr>
                <w:rStyle w:val="Hyperlink"/>
                <w:rFonts w:cs="Arial"/>
                <w:noProof/>
                <w:sz w:val="18"/>
                <w:szCs w:val="18"/>
              </w:rPr>
              <w:t>2.3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impact of good customer service on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_Toc127921558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111</w:t>
            </w:r>
            <w:r w:rsidR="0063339A" w:rsidRPr="00835CF2">
              <w:rPr>
                <w:rFonts w:cs="Arial"/>
                <w:noProof/>
                <w:webHidden/>
                <w:sz w:val="18"/>
                <w:szCs w:val="18"/>
              </w:rPr>
              <w:fldChar w:fldCharType="end"/>
            </w:r>
          </w:hyperlink>
        </w:p>
        <w:p w14:paraId="1BE7744C" w14:textId="753B057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59" w:history="1">
            <w:r w:rsidR="0063339A" w:rsidRPr="00835CF2">
              <w:rPr>
                <w:rStyle w:val="Hyperlink"/>
                <w:rFonts w:cs="Arial"/>
                <w:noProof/>
                <w:sz w:val="18"/>
                <w:szCs w:val="18"/>
                <w:lang w:eastAsia="en-ZA"/>
              </w:rPr>
              <w:t>2.4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impact of poor customer service on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_Toc127921559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112</w:t>
            </w:r>
            <w:r w:rsidR="0063339A" w:rsidRPr="00835CF2">
              <w:rPr>
                <w:rFonts w:cs="Arial"/>
                <w:noProof/>
                <w:webHidden/>
                <w:sz w:val="18"/>
                <w:szCs w:val="18"/>
              </w:rPr>
              <w:fldChar w:fldCharType="end"/>
            </w:r>
          </w:hyperlink>
        </w:p>
        <w:p w14:paraId="19653CF6" w14:textId="6E6101B2"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60" w:history="1">
            <w:r w:rsidR="0063339A" w:rsidRPr="00835CF2">
              <w:rPr>
                <w:rStyle w:val="Hyperlink"/>
                <w:rFonts w:cs="Arial"/>
                <w:noProof/>
                <w:sz w:val="18"/>
                <w:szCs w:val="18"/>
                <w:lang w:eastAsia="en-ZA"/>
              </w:rPr>
              <w:t>2.5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Why it is important to adhere to the customer service standards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of the company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115</w:t>
            </w:r>
            <w:r w:rsidR="0063339A" w:rsidRPr="00835CF2">
              <w:rPr>
                <w:rFonts w:cs="Arial"/>
                <w:noProof/>
                <w:webHidden/>
                <w:sz w:val="18"/>
                <w:szCs w:val="18"/>
              </w:rPr>
              <w:fldChar w:fldCharType="end"/>
            </w:r>
          </w:hyperlink>
        </w:p>
        <w:p w14:paraId="5BE0696E" w14:textId="761A5D71"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61" w:history="1">
            <w:r w:rsidR="0063339A" w:rsidRPr="00835CF2">
              <w:rPr>
                <w:rStyle w:val="Hyperlink"/>
                <w:rFonts w:cs="Arial"/>
                <w:noProof/>
                <w:sz w:val="18"/>
                <w:szCs w:val="18"/>
                <w:lang w:eastAsia="en-ZA"/>
              </w:rPr>
              <w:t>2.5.1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What customer service standards are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115</w:t>
            </w:r>
            <w:r w:rsidR="0063339A" w:rsidRPr="00835CF2">
              <w:rPr>
                <w:rFonts w:cs="Arial"/>
                <w:noProof/>
                <w:webHidden/>
                <w:sz w:val="18"/>
                <w:szCs w:val="18"/>
              </w:rPr>
              <w:fldChar w:fldCharType="end"/>
            </w:r>
          </w:hyperlink>
        </w:p>
        <w:p w14:paraId="4B39866A" w14:textId="1892A77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62" w:history="1">
            <w:r w:rsidR="0063339A" w:rsidRPr="00835CF2">
              <w:rPr>
                <w:rStyle w:val="Hyperlink"/>
                <w:rFonts w:cs="Arial"/>
                <w:noProof/>
                <w:sz w:val="18"/>
                <w:szCs w:val="18"/>
              </w:rPr>
              <w:t>2.5.2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Main emotional needs of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116</w:t>
            </w:r>
            <w:r w:rsidR="0063339A" w:rsidRPr="00835CF2">
              <w:rPr>
                <w:rFonts w:cs="Arial"/>
                <w:noProof/>
                <w:webHidden/>
                <w:sz w:val="18"/>
                <w:szCs w:val="18"/>
              </w:rPr>
              <w:fldChar w:fldCharType="end"/>
            </w:r>
          </w:hyperlink>
        </w:p>
        <w:p w14:paraId="78E66819" w14:textId="56742E02"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63" w:history="1">
            <w:r w:rsidR="0063339A" w:rsidRPr="00835CF2">
              <w:rPr>
                <w:rStyle w:val="Hyperlink"/>
                <w:rFonts w:cs="Arial"/>
                <w:noProof/>
                <w:sz w:val="18"/>
                <w:szCs w:val="18"/>
              </w:rPr>
              <w:t>2.5.3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val="en-US"/>
              </w:rPr>
              <w:t>International standards of customer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116</w:t>
            </w:r>
            <w:r w:rsidR="0063339A" w:rsidRPr="00835CF2">
              <w:rPr>
                <w:rFonts w:cs="Arial"/>
                <w:noProof/>
                <w:webHidden/>
                <w:sz w:val="18"/>
                <w:szCs w:val="18"/>
              </w:rPr>
              <w:fldChar w:fldCharType="end"/>
            </w:r>
          </w:hyperlink>
        </w:p>
        <w:p w14:paraId="3A346DE2" w14:textId="366DD82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64" w:history="1">
            <w:r w:rsidR="0063339A" w:rsidRPr="00835CF2">
              <w:rPr>
                <w:rStyle w:val="Hyperlink"/>
                <w:rFonts w:cs="Arial"/>
                <w:noProof/>
                <w:sz w:val="18"/>
                <w:szCs w:val="18"/>
              </w:rPr>
              <w:t>2.5.4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Types of customer service standards in your job</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119</w:t>
            </w:r>
            <w:r w:rsidR="0063339A" w:rsidRPr="00835CF2">
              <w:rPr>
                <w:rFonts w:cs="Arial"/>
                <w:noProof/>
                <w:webHidden/>
                <w:sz w:val="18"/>
                <w:szCs w:val="18"/>
              </w:rPr>
              <w:fldChar w:fldCharType="end"/>
            </w:r>
          </w:hyperlink>
        </w:p>
        <w:p w14:paraId="08685909" w14:textId="398604E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65" w:history="1">
            <w:r w:rsidR="0063339A" w:rsidRPr="00835CF2">
              <w:rPr>
                <w:rStyle w:val="Hyperlink"/>
                <w:rFonts w:cs="Arial"/>
                <w:noProof/>
                <w:sz w:val="18"/>
                <w:szCs w:val="18"/>
              </w:rPr>
              <w:t>2.5.5</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Why it is important to adhere to customer service standards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121</w:t>
            </w:r>
            <w:r w:rsidR="0063339A" w:rsidRPr="00835CF2">
              <w:rPr>
                <w:rFonts w:cs="Arial"/>
                <w:noProof/>
                <w:webHidden/>
                <w:sz w:val="18"/>
                <w:szCs w:val="18"/>
              </w:rPr>
              <w:fldChar w:fldCharType="end"/>
            </w:r>
          </w:hyperlink>
        </w:p>
        <w:p w14:paraId="262C7142" w14:textId="610F51F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66" w:history="1">
            <w:r w:rsidR="0063339A" w:rsidRPr="00835CF2">
              <w:rPr>
                <w:rStyle w:val="Hyperlink"/>
                <w:rFonts w:cs="Arial"/>
                <w:noProof/>
                <w:sz w:val="18"/>
                <w:szCs w:val="18"/>
                <w:lang w:eastAsia="en-ZA"/>
              </w:rPr>
              <w:t>2.6</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impact of knowledge of the store layout and stock availability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on the level of customer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121</w:t>
            </w:r>
            <w:r w:rsidR="0063339A" w:rsidRPr="00835CF2">
              <w:rPr>
                <w:rFonts w:cs="Arial"/>
                <w:noProof/>
                <w:webHidden/>
                <w:sz w:val="18"/>
                <w:szCs w:val="18"/>
              </w:rPr>
              <w:fldChar w:fldCharType="end"/>
            </w:r>
          </w:hyperlink>
        </w:p>
        <w:p w14:paraId="1201B34B" w14:textId="5C2E9EB2"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67" w:history="1">
            <w:r w:rsidR="0063339A" w:rsidRPr="00835CF2">
              <w:rPr>
                <w:rStyle w:val="Hyperlink"/>
                <w:rFonts w:cs="Arial"/>
                <w:noProof/>
                <w:sz w:val="18"/>
                <w:szCs w:val="18"/>
                <w:lang w:eastAsia="en-ZA"/>
              </w:rPr>
              <w:t>2.7</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impact of the Consumer Protection Act on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122</w:t>
            </w:r>
            <w:r w:rsidR="0063339A" w:rsidRPr="00835CF2">
              <w:rPr>
                <w:rFonts w:cs="Arial"/>
                <w:noProof/>
                <w:webHidden/>
                <w:sz w:val="18"/>
                <w:szCs w:val="18"/>
              </w:rPr>
              <w:fldChar w:fldCharType="end"/>
            </w:r>
          </w:hyperlink>
        </w:p>
        <w:p w14:paraId="6647EE34" w14:textId="49AA0EC4"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68" w:history="1">
            <w:r w:rsidR="0063339A" w:rsidRPr="00835CF2">
              <w:rPr>
                <w:rStyle w:val="Hyperlink"/>
                <w:sz w:val="18"/>
                <w:szCs w:val="18"/>
              </w:rPr>
              <w:t>Chapter 3: Principles of building customer relationships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_Toc127921568 \h </w:instrText>
            </w:r>
            <w:r w:rsidR="0063339A" w:rsidRPr="00835CF2">
              <w:rPr>
                <w:webHidden/>
                <w:sz w:val="18"/>
                <w:szCs w:val="18"/>
              </w:rPr>
            </w:r>
            <w:r w:rsidR="0063339A" w:rsidRPr="00835CF2">
              <w:rPr>
                <w:webHidden/>
                <w:sz w:val="18"/>
                <w:szCs w:val="18"/>
              </w:rPr>
              <w:fldChar w:fldCharType="separate"/>
            </w:r>
            <w:r w:rsidR="00835CF2">
              <w:rPr>
                <w:webHidden/>
                <w:sz w:val="18"/>
                <w:szCs w:val="18"/>
              </w:rPr>
              <w:t>128</w:t>
            </w:r>
            <w:r w:rsidR="0063339A" w:rsidRPr="00835CF2">
              <w:rPr>
                <w:webHidden/>
                <w:sz w:val="18"/>
                <w:szCs w:val="18"/>
              </w:rPr>
              <w:fldChar w:fldCharType="end"/>
            </w:r>
          </w:hyperlink>
        </w:p>
        <w:p w14:paraId="708A364D" w14:textId="4369097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69" w:history="1">
            <w:r w:rsidR="0063339A" w:rsidRPr="00835CF2">
              <w:rPr>
                <w:rStyle w:val="Hyperlink"/>
                <w:rFonts w:cs="Arial"/>
                <w:noProof/>
                <w:sz w:val="18"/>
                <w:szCs w:val="18"/>
              </w:rPr>
              <w:t>3.1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The difference between offering customer service and building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customer relationships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_Toc127921569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128</w:t>
            </w:r>
            <w:r w:rsidR="0063339A" w:rsidRPr="00835CF2">
              <w:rPr>
                <w:rFonts w:cs="Arial"/>
                <w:noProof/>
                <w:webHidden/>
                <w:sz w:val="18"/>
                <w:szCs w:val="18"/>
              </w:rPr>
              <w:fldChar w:fldCharType="end"/>
            </w:r>
          </w:hyperlink>
        </w:p>
        <w:p w14:paraId="01521A05" w14:textId="204F62E7"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0" w:history="1">
            <w:r w:rsidR="0063339A" w:rsidRPr="00835CF2">
              <w:rPr>
                <w:rStyle w:val="Hyperlink"/>
                <w:rFonts w:cs="Arial"/>
                <w:noProof/>
                <w:sz w:val="18"/>
                <w:szCs w:val="18"/>
                <w:lang w:eastAsia="en-ZA"/>
              </w:rPr>
              <w:t>3.2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Generally accepted ways of building professional customer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relationships in a wholesale and retail 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129</w:t>
            </w:r>
            <w:r w:rsidR="0063339A" w:rsidRPr="00835CF2">
              <w:rPr>
                <w:rFonts w:cs="Arial"/>
                <w:noProof/>
                <w:webHidden/>
                <w:sz w:val="18"/>
                <w:szCs w:val="18"/>
              </w:rPr>
              <w:fldChar w:fldCharType="end"/>
            </w:r>
          </w:hyperlink>
        </w:p>
        <w:p w14:paraId="45BCD09D" w14:textId="1CAC491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1" w:history="1">
            <w:r w:rsidR="0063339A" w:rsidRPr="00835CF2">
              <w:rPr>
                <w:rStyle w:val="Hyperlink"/>
                <w:rFonts w:cs="Arial"/>
                <w:noProof/>
                <w:sz w:val="18"/>
                <w:szCs w:val="18"/>
              </w:rPr>
              <w:t>3.3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 xml:space="preserve">The importance of prospecting customers to build customer </w:t>
            </w:r>
            <w:r w:rsidR="00835CF2">
              <w:rPr>
                <w:rStyle w:val="Hyperlink"/>
                <w:rFonts w:cs="Arial"/>
                <w:noProof/>
                <w:sz w:val="18"/>
                <w:szCs w:val="18"/>
              </w:rPr>
              <w:br/>
            </w:r>
            <w:r w:rsidR="00835CF2">
              <w:rPr>
                <w:rStyle w:val="Hyperlink"/>
                <w:rFonts w:cs="Arial"/>
                <w:noProof/>
                <w:sz w:val="18"/>
                <w:szCs w:val="18"/>
              </w:rPr>
              <w:tab/>
            </w:r>
            <w:r w:rsidR="0063339A" w:rsidRPr="00835CF2">
              <w:rPr>
                <w:rStyle w:val="Hyperlink"/>
                <w:rFonts w:cs="Arial"/>
                <w:noProof/>
                <w:sz w:val="18"/>
                <w:szCs w:val="18"/>
              </w:rPr>
              <w:t>relationships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131</w:t>
            </w:r>
            <w:r w:rsidR="0063339A" w:rsidRPr="00835CF2">
              <w:rPr>
                <w:rFonts w:cs="Arial"/>
                <w:noProof/>
                <w:webHidden/>
                <w:sz w:val="18"/>
                <w:szCs w:val="18"/>
              </w:rPr>
              <w:fldChar w:fldCharType="end"/>
            </w:r>
          </w:hyperlink>
        </w:p>
        <w:p w14:paraId="779BE39C" w14:textId="6FA72EE0"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2" w:history="1">
            <w:r w:rsidR="0063339A" w:rsidRPr="00835CF2">
              <w:rPr>
                <w:rStyle w:val="Hyperlink"/>
                <w:rFonts w:cs="Arial"/>
                <w:noProof/>
                <w:sz w:val="18"/>
                <w:szCs w:val="18"/>
                <w:lang w:eastAsia="en-ZA"/>
              </w:rPr>
              <w:t>3.4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impact of healthy customer relationships on the salesperson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or the business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132</w:t>
            </w:r>
            <w:r w:rsidR="0063339A" w:rsidRPr="00835CF2">
              <w:rPr>
                <w:rFonts w:cs="Arial"/>
                <w:noProof/>
                <w:webHidden/>
                <w:sz w:val="18"/>
                <w:szCs w:val="18"/>
              </w:rPr>
              <w:fldChar w:fldCharType="end"/>
            </w:r>
          </w:hyperlink>
        </w:p>
        <w:p w14:paraId="3277D567" w14:textId="6855476E"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3" w:history="1">
            <w:r w:rsidR="0063339A" w:rsidRPr="00835CF2">
              <w:rPr>
                <w:rStyle w:val="Hyperlink"/>
                <w:rFonts w:cs="Arial"/>
                <w:noProof/>
                <w:sz w:val="18"/>
                <w:szCs w:val="18"/>
                <w:lang w:eastAsia="en-ZA"/>
              </w:rPr>
              <w:t>3.5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Generally accepted retail organisational tools or strategies used </w:t>
            </w:r>
            <w:r w:rsidR="00835CF2">
              <w:rPr>
                <w:rStyle w:val="Hyperlink"/>
                <w:rFonts w:cs="Arial"/>
                <w:noProof/>
                <w:sz w:val="18"/>
                <w:szCs w:val="18"/>
                <w:lang w:eastAsia="en-ZA"/>
              </w:rPr>
              <w:br/>
              <w:t>|</w:t>
            </w:r>
            <w:r w:rsidR="00835CF2">
              <w:rPr>
                <w:rStyle w:val="Hyperlink"/>
                <w:rFonts w:cs="Arial"/>
                <w:noProof/>
                <w:sz w:val="18"/>
                <w:szCs w:val="18"/>
                <w:lang w:eastAsia="en-ZA"/>
              </w:rPr>
              <w:tab/>
            </w:r>
            <w:r w:rsidR="0063339A" w:rsidRPr="00835CF2">
              <w:rPr>
                <w:rStyle w:val="Hyperlink"/>
                <w:rFonts w:cs="Arial"/>
                <w:noProof/>
                <w:sz w:val="18"/>
                <w:szCs w:val="18"/>
                <w:lang w:eastAsia="en-ZA"/>
              </w:rPr>
              <w:t>for encouraging the customer to come back and shop again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133</w:t>
            </w:r>
            <w:r w:rsidR="0063339A" w:rsidRPr="00835CF2">
              <w:rPr>
                <w:rFonts w:cs="Arial"/>
                <w:noProof/>
                <w:webHidden/>
                <w:sz w:val="18"/>
                <w:szCs w:val="18"/>
              </w:rPr>
              <w:fldChar w:fldCharType="end"/>
            </w:r>
          </w:hyperlink>
        </w:p>
        <w:p w14:paraId="3A42A277" w14:textId="1E01D4A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4" w:history="1">
            <w:r w:rsidR="0063339A" w:rsidRPr="00835CF2">
              <w:rPr>
                <w:rStyle w:val="Hyperlink"/>
                <w:rFonts w:cs="Arial"/>
                <w:noProof/>
                <w:sz w:val="18"/>
                <w:szCs w:val="18"/>
              </w:rPr>
              <w:t>3.6</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impact of following up on building healthy customer relationships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135</w:t>
            </w:r>
            <w:r w:rsidR="0063339A" w:rsidRPr="00835CF2">
              <w:rPr>
                <w:rFonts w:cs="Arial"/>
                <w:noProof/>
                <w:webHidden/>
                <w:sz w:val="18"/>
                <w:szCs w:val="18"/>
              </w:rPr>
              <w:fldChar w:fldCharType="end"/>
            </w:r>
          </w:hyperlink>
        </w:p>
        <w:p w14:paraId="295F851A" w14:textId="11CFC66A"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75" w:history="1">
            <w:r w:rsidR="0063339A" w:rsidRPr="00835CF2">
              <w:rPr>
                <w:rStyle w:val="Hyperlink"/>
                <w:rFonts w:cs="Arial"/>
                <w:noProof/>
                <w:sz w:val="18"/>
                <w:szCs w:val="18"/>
              </w:rPr>
              <w:t>3.7</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influence of the customer experience on future business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_Toc127921575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136</w:t>
            </w:r>
            <w:r w:rsidR="0063339A" w:rsidRPr="00835CF2">
              <w:rPr>
                <w:rFonts w:cs="Arial"/>
                <w:noProof/>
                <w:webHidden/>
                <w:sz w:val="18"/>
                <w:szCs w:val="18"/>
              </w:rPr>
              <w:fldChar w:fldCharType="end"/>
            </w:r>
          </w:hyperlink>
        </w:p>
        <w:p w14:paraId="5081F011" w14:textId="407DE25D" w:rsidR="0063339A" w:rsidRPr="00835CF2" w:rsidRDefault="00000000" w:rsidP="00835CF2">
          <w:pPr>
            <w:pStyle w:val="TOC1"/>
            <w:spacing w:before="0" w:line="240" w:lineRule="auto"/>
            <w:jc w:val="left"/>
            <w:rPr>
              <w:rFonts w:eastAsiaTheme="minorEastAsia"/>
              <w:b/>
              <w:bCs w:val="0"/>
              <w:caps w:val="0"/>
              <w:sz w:val="18"/>
              <w:szCs w:val="18"/>
              <w:lang w:val="en-ZA" w:eastAsia="en-ZA"/>
            </w:rPr>
          </w:pPr>
          <w:hyperlink w:anchor="_Toc127921576" w:history="1">
            <w:r w:rsidR="0063339A" w:rsidRPr="00835CF2">
              <w:rPr>
                <w:rStyle w:val="Hyperlink"/>
                <w:b/>
                <w:bCs w:val="0"/>
                <w:sz w:val="18"/>
                <w:szCs w:val="18"/>
              </w:rPr>
              <w:t xml:space="preserve">Module 3: Concepts and principles of selling in a full-service in a wholesale </w:t>
            </w:r>
            <w:r w:rsidR="00835CF2" w:rsidRPr="00835CF2">
              <w:rPr>
                <w:rStyle w:val="Hyperlink"/>
                <w:b/>
                <w:bCs w:val="0"/>
                <w:sz w:val="18"/>
                <w:szCs w:val="18"/>
              </w:rPr>
              <w:br/>
            </w:r>
            <w:r w:rsidR="0063339A" w:rsidRPr="00835CF2">
              <w:rPr>
                <w:rStyle w:val="Hyperlink"/>
                <w:b/>
                <w:bCs w:val="0"/>
                <w:sz w:val="18"/>
                <w:szCs w:val="18"/>
              </w:rPr>
              <w:t>and retail environment</w:t>
            </w:r>
            <w:r w:rsidR="0063339A" w:rsidRPr="00835CF2">
              <w:rPr>
                <w:b/>
                <w:bCs w:val="0"/>
                <w:webHidden/>
                <w:sz w:val="18"/>
                <w:szCs w:val="18"/>
              </w:rPr>
              <w:tab/>
            </w:r>
            <w:r w:rsidR="0063339A" w:rsidRPr="00835CF2">
              <w:rPr>
                <w:b/>
                <w:bCs w:val="0"/>
                <w:webHidden/>
                <w:sz w:val="18"/>
                <w:szCs w:val="18"/>
              </w:rPr>
              <w:fldChar w:fldCharType="begin"/>
            </w:r>
            <w:r w:rsidR="0063339A" w:rsidRPr="00835CF2">
              <w:rPr>
                <w:b/>
                <w:bCs w:val="0"/>
                <w:webHidden/>
                <w:sz w:val="18"/>
                <w:szCs w:val="18"/>
              </w:rPr>
              <w:instrText xml:space="preserve"> PAGEREF _Toc127921576 \h </w:instrText>
            </w:r>
            <w:r w:rsidR="0063339A" w:rsidRPr="00835CF2">
              <w:rPr>
                <w:b/>
                <w:bCs w:val="0"/>
                <w:webHidden/>
                <w:sz w:val="18"/>
                <w:szCs w:val="18"/>
              </w:rPr>
            </w:r>
            <w:r w:rsidR="0063339A" w:rsidRPr="00835CF2">
              <w:rPr>
                <w:b/>
                <w:bCs w:val="0"/>
                <w:webHidden/>
                <w:sz w:val="18"/>
                <w:szCs w:val="18"/>
              </w:rPr>
              <w:fldChar w:fldCharType="separate"/>
            </w:r>
            <w:r w:rsidR="00835CF2" w:rsidRPr="00835CF2">
              <w:rPr>
                <w:b/>
                <w:bCs w:val="0"/>
                <w:webHidden/>
                <w:sz w:val="18"/>
                <w:szCs w:val="18"/>
              </w:rPr>
              <w:t>139</w:t>
            </w:r>
            <w:r w:rsidR="0063339A" w:rsidRPr="00835CF2">
              <w:rPr>
                <w:b/>
                <w:bCs w:val="0"/>
                <w:webHidden/>
                <w:sz w:val="18"/>
                <w:szCs w:val="18"/>
              </w:rPr>
              <w:fldChar w:fldCharType="end"/>
            </w:r>
          </w:hyperlink>
        </w:p>
        <w:p w14:paraId="23E389CE" w14:textId="132023EC"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77" w:history="1">
            <w:r w:rsidR="0063339A" w:rsidRPr="00835CF2">
              <w:rPr>
                <w:rStyle w:val="Hyperlink"/>
                <w:sz w:val="18"/>
                <w:szCs w:val="18"/>
              </w:rPr>
              <w:t>About this module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_Toc127921577 \h </w:instrText>
            </w:r>
            <w:r w:rsidR="0063339A" w:rsidRPr="00835CF2">
              <w:rPr>
                <w:webHidden/>
                <w:sz w:val="18"/>
                <w:szCs w:val="18"/>
              </w:rPr>
            </w:r>
            <w:r w:rsidR="0063339A" w:rsidRPr="00835CF2">
              <w:rPr>
                <w:webHidden/>
                <w:sz w:val="18"/>
                <w:szCs w:val="18"/>
              </w:rPr>
              <w:fldChar w:fldCharType="separate"/>
            </w:r>
            <w:r w:rsidR="00835CF2">
              <w:rPr>
                <w:webHidden/>
                <w:sz w:val="18"/>
                <w:szCs w:val="18"/>
              </w:rPr>
              <w:t>140</w:t>
            </w:r>
            <w:r w:rsidR="0063339A" w:rsidRPr="00835CF2">
              <w:rPr>
                <w:webHidden/>
                <w:sz w:val="18"/>
                <w:szCs w:val="18"/>
              </w:rPr>
              <w:fldChar w:fldCharType="end"/>
            </w:r>
          </w:hyperlink>
        </w:p>
        <w:p w14:paraId="6B2A5E34" w14:textId="3D112314"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78" w:history="1">
            <w:r w:rsidR="0063339A" w:rsidRPr="00835CF2">
              <w:rPr>
                <w:rStyle w:val="Hyperlink"/>
                <w:sz w:val="18"/>
                <w:szCs w:val="18"/>
              </w:rPr>
              <w:t>Agenda</w:t>
            </w:r>
            <w:r w:rsidR="00835CF2">
              <w:rPr>
                <w:rStyle w:val="Hyperlink"/>
                <w:sz w:val="18"/>
                <w:szCs w:val="18"/>
              </w:rPr>
              <w:t xml:space="preserve"> …</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_Toc127921578 \h </w:instrText>
            </w:r>
            <w:r w:rsidR="0063339A" w:rsidRPr="00835CF2">
              <w:rPr>
                <w:webHidden/>
                <w:sz w:val="18"/>
                <w:szCs w:val="18"/>
              </w:rPr>
            </w:r>
            <w:r w:rsidR="0063339A" w:rsidRPr="00835CF2">
              <w:rPr>
                <w:webHidden/>
                <w:sz w:val="18"/>
                <w:szCs w:val="18"/>
              </w:rPr>
              <w:fldChar w:fldCharType="separate"/>
            </w:r>
            <w:r w:rsidR="00835CF2">
              <w:rPr>
                <w:webHidden/>
                <w:sz w:val="18"/>
                <w:szCs w:val="18"/>
              </w:rPr>
              <w:t>141</w:t>
            </w:r>
            <w:r w:rsidR="0063339A" w:rsidRPr="00835CF2">
              <w:rPr>
                <w:webHidden/>
                <w:sz w:val="18"/>
                <w:szCs w:val="18"/>
              </w:rPr>
              <w:fldChar w:fldCharType="end"/>
            </w:r>
          </w:hyperlink>
        </w:p>
        <w:p w14:paraId="536CDDD6" w14:textId="0B08515D"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79" w:history="1">
            <w:r w:rsidR="0063339A" w:rsidRPr="00835CF2">
              <w:rPr>
                <w:rStyle w:val="Hyperlink"/>
                <w:sz w:val="18"/>
                <w:szCs w:val="18"/>
              </w:rPr>
              <w:t>Chapter 1: Concepts and principles of managing own sales targets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_Toc127921579 \h </w:instrText>
            </w:r>
            <w:r w:rsidR="0063339A" w:rsidRPr="00835CF2">
              <w:rPr>
                <w:webHidden/>
                <w:sz w:val="18"/>
                <w:szCs w:val="18"/>
              </w:rPr>
            </w:r>
            <w:r w:rsidR="0063339A" w:rsidRPr="00835CF2">
              <w:rPr>
                <w:webHidden/>
                <w:sz w:val="18"/>
                <w:szCs w:val="18"/>
              </w:rPr>
              <w:fldChar w:fldCharType="separate"/>
            </w:r>
            <w:r w:rsidR="00835CF2">
              <w:rPr>
                <w:webHidden/>
                <w:sz w:val="18"/>
                <w:szCs w:val="18"/>
              </w:rPr>
              <w:t>143</w:t>
            </w:r>
            <w:r w:rsidR="0063339A" w:rsidRPr="00835CF2">
              <w:rPr>
                <w:webHidden/>
                <w:sz w:val="18"/>
                <w:szCs w:val="18"/>
              </w:rPr>
              <w:fldChar w:fldCharType="end"/>
            </w:r>
          </w:hyperlink>
        </w:p>
        <w:p w14:paraId="128738C8" w14:textId="33A4EA92"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80" w:history="1">
            <w:r w:rsidR="0063339A" w:rsidRPr="00835CF2">
              <w:rPr>
                <w:rStyle w:val="Hyperlink"/>
                <w:rFonts w:cs="Arial"/>
                <w:noProof/>
                <w:sz w:val="18"/>
                <w:szCs w:val="18"/>
                <w:lang w:eastAsia="en-GB"/>
              </w:rPr>
              <w:t>1.1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concept and impact of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143</w:t>
            </w:r>
            <w:r w:rsidR="0063339A" w:rsidRPr="00835CF2">
              <w:rPr>
                <w:rFonts w:cs="Arial"/>
                <w:noProof/>
                <w:webHidden/>
                <w:sz w:val="18"/>
                <w:szCs w:val="18"/>
              </w:rPr>
              <w:fldChar w:fldCharType="end"/>
            </w:r>
          </w:hyperlink>
        </w:p>
        <w:p w14:paraId="689A028E" w14:textId="5174BCF9"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81" w:history="1">
            <w:r w:rsidR="0063339A" w:rsidRPr="00835CF2">
              <w:rPr>
                <w:rStyle w:val="Hyperlink"/>
                <w:rFonts w:cs="Arial"/>
                <w:noProof/>
                <w:sz w:val="18"/>
                <w:szCs w:val="18"/>
              </w:rPr>
              <w:t>1.1.1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a sales target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143</w:t>
            </w:r>
            <w:r w:rsidR="0063339A" w:rsidRPr="00835CF2">
              <w:rPr>
                <w:rFonts w:cs="Arial"/>
                <w:noProof/>
                <w:webHidden/>
                <w:sz w:val="18"/>
                <w:szCs w:val="18"/>
              </w:rPr>
              <w:fldChar w:fldCharType="end"/>
            </w:r>
          </w:hyperlink>
        </w:p>
        <w:p w14:paraId="776100BC" w14:textId="61DFB19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82" w:history="1">
            <w:r w:rsidR="0063339A" w:rsidRPr="00835CF2">
              <w:rPr>
                <w:rStyle w:val="Hyperlink"/>
                <w:rFonts w:cs="Arial"/>
                <w:noProof/>
                <w:sz w:val="18"/>
                <w:szCs w:val="18"/>
              </w:rPr>
              <w:t>1.1.2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importance of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143</w:t>
            </w:r>
            <w:r w:rsidR="0063339A" w:rsidRPr="00835CF2">
              <w:rPr>
                <w:rFonts w:cs="Arial"/>
                <w:noProof/>
                <w:webHidden/>
                <w:sz w:val="18"/>
                <w:szCs w:val="18"/>
              </w:rPr>
              <w:fldChar w:fldCharType="end"/>
            </w:r>
          </w:hyperlink>
        </w:p>
        <w:p w14:paraId="5F6635DD" w14:textId="02F1501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83" w:history="1">
            <w:r w:rsidR="0063339A" w:rsidRPr="00835CF2">
              <w:rPr>
                <w:rStyle w:val="Hyperlink"/>
                <w:rFonts w:cs="Arial"/>
                <w:noProof/>
                <w:sz w:val="18"/>
                <w:szCs w:val="18"/>
              </w:rPr>
              <w:t>1.1.3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Types of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144</w:t>
            </w:r>
            <w:r w:rsidR="0063339A" w:rsidRPr="00835CF2">
              <w:rPr>
                <w:rFonts w:cs="Arial"/>
                <w:noProof/>
                <w:webHidden/>
                <w:sz w:val="18"/>
                <w:szCs w:val="18"/>
              </w:rPr>
              <w:fldChar w:fldCharType="end"/>
            </w:r>
          </w:hyperlink>
        </w:p>
        <w:p w14:paraId="6F2D4C01" w14:textId="48154AD9"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84" w:history="1">
            <w:r w:rsidR="0063339A" w:rsidRPr="00835CF2">
              <w:rPr>
                <w:rStyle w:val="Hyperlink"/>
                <w:rFonts w:cs="Arial"/>
                <w:noProof/>
                <w:sz w:val="18"/>
                <w:szCs w:val="18"/>
              </w:rPr>
              <w:t>1.1.4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impact of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146</w:t>
            </w:r>
            <w:r w:rsidR="0063339A" w:rsidRPr="00835CF2">
              <w:rPr>
                <w:rFonts w:cs="Arial"/>
                <w:noProof/>
                <w:webHidden/>
                <w:sz w:val="18"/>
                <w:szCs w:val="18"/>
              </w:rPr>
              <w:fldChar w:fldCharType="end"/>
            </w:r>
          </w:hyperlink>
        </w:p>
        <w:p w14:paraId="37C9B1B5" w14:textId="07473D8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85" w:history="1">
            <w:r w:rsidR="0063339A" w:rsidRPr="00835CF2">
              <w:rPr>
                <w:rStyle w:val="Hyperlink"/>
                <w:rFonts w:cs="Arial"/>
                <w:noProof/>
                <w:sz w:val="18"/>
                <w:szCs w:val="18"/>
                <w:lang w:eastAsia="en-GB"/>
              </w:rPr>
              <w:t>1.2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difference between team sales targets and personal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147</w:t>
            </w:r>
            <w:r w:rsidR="0063339A" w:rsidRPr="00835CF2">
              <w:rPr>
                <w:rFonts w:cs="Arial"/>
                <w:noProof/>
                <w:webHidden/>
                <w:sz w:val="18"/>
                <w:szCs w:val="18"/>
              </w:rPr>
              <w:fldChar w:fldCharType="end"/>
            </w:r>
          </w:hyperlink>
        </w:p>
        <w:p w14:paraId="4FB34398" w14:textId="1ECEC1A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86" w:history="1">
            <w:r w:rsidR="0063339A" w:rsidRPr="00835CF2">
              <w:rPr>
                <w:rStyle w:val="Hyperlink"/>
                <w:rFonts w:cs="Arial"/>
                <w:noProof/>
                <w:sz w:val="18"/>
                <w:szCs w:val="18"/>
                <w:lang w:eastAsia="en-GB"/>
              </w:rPr>
              <w:t>1.3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val="en-ZA"/>
              </w:rPr>
              <w:t>Generally accepted ways of planning to achieve sales targets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149</w:t>
            </w:r>
            <w:r w:rsidR="0063339A" w:rsidRPr="00835CF2">
              <w:rPr>
                <w:rFonts w:cs="Arial"/>
                <w:noProof/>
                <w:webHidden/>
                <w:sz w:val="18"/>
                <w:szCs w:val="18"/>
              </w:rPr>
              <w:fldChar w:fldCharType="end"/>
            </w:r>
          </w:hyperlink>
        </w:p>
        <w:p w14:paraId="2B350C11" w14:textId="5A3D1162"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587" w:history="1">
            <w:r w:rsidR="0063339A" w:rsidRPr="00835CF2">
              <w:rPr>
                <w:rStyle w:val="Hyperlink"/>
                <w:sz w:val="18"/>
                <w:szCs w:val="18"/>
              </w:rPr>
              <w:t>Chapter 2: Concepts and principles of the sales cycle</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_Toc127921587 \h </w:instrText>
            </w:r>
            <w:r w:rsidR="0063339A" w:rsidRPr="00835CF2">
              <w:rPr>
                <w:webHidden/>
                <w:sz w:val="18"/>
                <w:szCs w:val="18"/>
              </w:rPr>
            </w:r>
            <w:r w:rsidR="0063339A" w:rsidRPr="00835CF2">
              <w:rPr>
                <w:webHidden/>
                <w:sz w:val="18"/>
                <w:szCs w:val="18"/>
              </w:rPr>
              <w:fldChar w:fldCharType="separate"/>
            </w:r>
            <w:r w:rsidR="00835CF2">
              <w:rPr>
                <w:webHidden/>
                <w:sz w:val="18"/>
                <w:szCs w:val="18"/>
              </w:rPr>
              <w:t>153</w:t>
            </w:r>
            <w:r w:rsidR="0063339A" w:rsidRPr="00835CF2">
              <w:rPr>
                <w:webHidden/>
                <w:sz w:val="18"/>
                <w:szCs w:val="18"/>
              </w:rPr>
              <w:fldChar w:fldCharType="end"/>
            </w:r>
          </w:hyperlink>
        </w:p>
        <w:p w14:paraId="2D1CA698" w14:textId="24693FA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88" w:history="1">
            <w:r w:rsidR="0063339A" w:rsidRPr="00835CF2">
              <w:rPr>
                <w:rStyle w:val="Hyperlink"/>
                <w:rFonts w:cs="Arial"/>
                <w:noProof/>
                <w:sz w:val="18"/>
                <w:szCs w:val="18"/>
                <w:lang w:eastAsia="en-GB"/>
              </w:rPr>
              <w:t>2.1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rPr>
              <w:t>The sales cycle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154</w:t>
            </w:r>
            <w:r w:rsidR="0063339A" w:rsidRPr="00835CF2">
              <w:rPr>
                <w:rFonts w:cs="Arial"/>
                <w:noProof/>
                <w:webHidden/>
                <w:sz w:val="18"/>
                <w:szCs w:val="18"/>
              </w:rPr>
              <w:fldChar w:fldCharType="end"/>
            </w:r>
          </w:hyperlink>
        </w:p>
        <w:p w14:paraId="3F2FD475" w14:textId="3CC2A4E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89" w:history="1">
            <w:r w:rsidR="0063339A" w:rsidRPr="00835CF2">
              <w:rPr>
                <w:rStyle w:val="Hyperlink"/>
                <w:rFonts w:cs="Arial"/>
                <w:noProof/>
                <w:sz w:val="18"/>
                <w:szCs w:val="18"/>
              </w:rPr>
              <w:t>2.1.1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the sales cycle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_Toc127921589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154</w:t>
            </w:r>
            <w:r w:rsidR="0063339A" w:rsidRPr="00835CF2">
              <w:rPr>
                <w:rFonts w:cs="Arial"/>
                <w:noProof/>
                <w:webHidden/>
                <w:sz w:val="18"/>
                <w:szCs w:val="18"/>
              </w:rPr>
              <w:fldChar w:fldCharType="end"/>
            </w:r>
          </w:hyperlink>
        </w:p>
        <w:p w14:paraId="28F67209" w14:textId="3B0CD15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0" w:history="1">
            <w:r w:rsidR="0063339A" w:rsidRPr="00835CF2">
              <w:rPr>
                <w:rStyle w:val="Hyperlink"/>
                <w:rFonts w:cs="Arial"/>
                <w:noProof/>
                <w:sz w:val="18"/>
                <w:szCs w:val="18"/>
              </w:rPr>
              <w:t>2.1.2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steps in the sales cycle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154</w:t>
            </w:r>
            <w:r w:rsidR="0063339A" w:rsidRPr="00835CF2">
              <w:rPr>
                <w:rFonts w:cs="Arial"/>
                <w:noProof/>
                <w:webHidden/>
                <w:sz w:val="18"/>
                <w:szCs w:val="18"/>
              </w:rPr>
              <w:fldChar w:fldCharType="end"/>
            </w:r>
          </w:hyperlink>
        </w:p>
        <w:p w14:paraId="11817B78" w14:textId="7A2E1EAC"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91" w:history="1">
            <w:r w:rsidR="0063339A" w:rsidRPr="00835CF2">
              <w:rPr>
                <w:rStyle w:val="Hyperlink"/>
                <w:rFonts w:cs="Arial"/>
                <w:noProof/>
                <w:sz w:val="18"/>
                <w:szCs w:val="18"/>
                <w:lang w:eastAsia="en-GB"/>
              </w:rPr>
              <w:t>2.2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Generally accepted ways of preparing for sales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156</w:t>
            </w:r>
            <w:r w:rsidR="0063339A" w:rsidRPr="00835CF2">
              <w:rPr>
                <w:rFonts w:cs="Arial"/>
                <w:noProof/>
                <w:webHidden/>
                <w:sz w:val="18"/>
                <w:szCs w:val="18"/>
              </w:rPr>
              <w:fldChar w:fldCharType="end"/>
            </w:r>
          </w:hyperlink>
        </w:p>
        <w:p w14:paraId="2F6A66EA" w14:textId="15D94C32"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92" w:history="1">
            <w:r w:rsidR="0063339A" w:rsidRPr="00835CF2">
              <w:rPr>
                <w:rStyle w:val="Hyperlink"/>
                <w:rFonts w:cs="Arial"/>
                <w:noProof/>
                <w:sz w:val="18"/>
                <w:szCs w:val="18"/>
                <w:lang w:eastAsia="en-GB"/>
              </w:rPr>
              <w:t>2.3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importance of understanding customers’ buying motives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157</w:t>
            </w:r>
            <w:r w:rsidR="0063339A" w:rsidRPr="00835CF2">
              <w:rPr>
                <w:rFonts w:cs="Arial"/>
                <w:noProof/>
                <w:webHidden/>
                <w:sz w:val="18"/>
                <w:szCs w:val="18"/>
              </w:rPr>
              <w:fldChar w:fldCharType="end"/>
            </w:r>
          </w:hyperlink>
        </w:p>
        <w:p w14:paraId="1FFADAF4" w14:textId="775BFF60"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3" w:history="1">
            <w:r w:rsidR="0063339A" w:rsidRPr="00835CF2">
              <w:rPr>
                <w:rStyle w:val="Hyperlink"/>
                <w:rFonts w:cs="Arial"/>
                <w:noProof/>
                <w:sz w:val="18"/>
                <w:szCs w:val="18"/>
              </w:rPr>
              <w:t>2.3.1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Why it is important to understand customers’ buying motives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157</w:t>
            </w:r>
            <w:r w:rsidR="0063339A" w:rsidRPr="00835CF2">
              <w:rPr>
                <w:rFonts w:cs="Arial"/>
                <w:noProof/>
                <w:webHidden/>
                <w:sz w:val="18"/>
                <w:szCs w:val="18"/>
              </w:rPr>
              <w:fldChar w:fldCharType="end"/>
            </w:r>
          </w:hyperlink>
        </w:p>
        <w:p w14:paraId="75AE821A" w14:textId="0249C4DF"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4" w:history="1">
            <w:r w:rsidR="0063339A" w:rsidRPr="00835CF2">
              <w:rPr>
                <w:rStyle w:val="Hyperlink"/>
                <w:rFonts w:cs="Arial"/>
                <w:noProof/>
                <w:sz w:val="18"/>
                <w:szCs w:val="18"/>
              </w:rPr>
              <w:t>2.3.2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Categories of buying motives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157</w:t>
            </w:r>
            <w:r w:rsidR="0063339A" w:rsidRPr="00835CF2">
              <w:rPr>
                <w:rFonts w:cs="Arial"/>
                <w:noProof/>
                <w:webHidden/>
                <w:sz w:val="18"/>
                <w:szCs w:val="18"/>
              </w:rPr>
              <w:fldChar w:fldCharType="end"/>
            </w:r>
          </w:hyperlink>
        </w:p>
        <w:p w14:paraId="42C219E1" w14:textId="588675F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5" w:history="1">
            <w:r w:rsidR="0063339A" w:rsidRPr="00835CF2">
              <w:rPr>
                <w:rStyle w:val="Hyperlink"/>
                <w:rFonts w:cs="Arial"/>
                <w:noProof/>
                <w:sz w:val="18"/>
                <w:szCs w:val="18"/>
              </w:rPr>
              <w:t>2.3.3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How to identify the customer’s buying motives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159</w:t>
            </w:r>
            <w:r w:rsidR="0063339A" w:rsidRPr="00835CF2">
              <w:rPr>
                <w:rFonts w:cs="Arial"/>
                <w:noProof/>
                <w:webHidden/>
                <w:sz w:val="18"/>
                <w:szCs w:val="18"/>
              </w:rPr>
              <w:fldChar w:fldCharType="end"/>
            </w:r>
          </w:hyperlink>
        </w:p>
        <w:p w14:paraId="2B679F16" w14:textId="00B8C8F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96" w:history="1">
            <w:r w:rsidR="0063339A" w:rsidRPr="00835CF2">
              <w:rPr>
                <w:rStyle w:val="Hyperlink"/>
                <w:rFonts w:cs="Arial"/>
                <w:noProof/>
                <w:sz w:val="18"/>
                <w:szCs w:val="18"/>
                <w:lang w:eastAsia="en-GB"/>
              </w:rPr>
              <w:t>2.4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Generally accepted ways of approaching customers on a sales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160</w:t>
            </w:r>
            <w:r w:rsidR="0063339A" w:rsidRPr="00835CF2">
              <w:rPr>
                <w:rFonts w:cs="Arial"/>
                <w:noProof/>
                <w:webHidden/>
                <w:sz w:val="18"/>
                <w:szCs w:val="18"/>
              </w:rPr>
              <w:fldChar w:fldCharType="end"/>
            </w:r>
          </w:hyperlink>
        </w:p>
        <w:p w14:paraId="414EDA5F" w14:textId="56F5FC1F"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7" w:history="1">
            <w:r w:rsidR="0063339A" w:rsidRPr="00835CF2">
              <w:rPr>
                <w:rStyle w:val="Hyperlink"/>
                <w:rFonts w:cs="Arial"/>
                <w:noProof/>
                <w:sz w:val="18"/>
                <w:szCs w:val="18"/>
                <w:lang w:eastAsia="en-ZA"/>
              </w:rPr>
              <w:t>2.4.1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Ways of approaching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160</w:t>
            </w:r>
            <w:r w:rsidR="0063339A" w:rsidRPr="00835CF2">
              <w:rPr>
                <w:rFonts w:cs="Arial"/>
                <w:noProof/>
                <w:webHidden/>
                <w:sz w:val="18"/>
                <w:szCs w:val="18"/>
              </w:rPr>
              <w:fldChar w:fldCharType="end"/>
            </w:r>
          </w:hyperlink>
        </w:p>
        <w:p w14:paraId="091C3E04" w14:textId="07DC1B3B"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598" w:history="1">
            <w:r w:rsidR="0063339A" w:rsidRPr="00835CF2">
              <w:rPr>
                <w:rStyle w:val="Hyperlink"/>
                <w:rFonts w:cs="Arial"/>
                <w:noProof/>
                <w:sz w:val="18"/>
                <w:szCs w:val="18"/>
                <w:lang w:eastAsia="en-ZA"/>
              </w:rPr>
              <w:t>2.4.2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 xml:space="preserve">Guidelines for approaching customers in a manner that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encourages interaction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161</w:t>
            </w:r>
            <w:r w:rsidR="0063339A" w:rsidRPr="00835CF2">
              <w:rPr>
                <w:rFonts w:cs="Arial"/>
                <w:noProof/>
                <w:webHidden/>
                <w:sz w:val="18"/>
                <w:szCs w:val="18"/>
              </w:rPr>
              <w:fldChar w:fldCharType="end"/>
            </w:r>
          </w:hyperlink>
        </w:p>
        <w:p w14:paraId="1B83C837" w14:textId="73A123F0"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599" w:history="1">
            <w:r w:rsidR="0063339A" w:rsidRPr="00835CF2">
              <w:rPr>
                <w:rStyle w:val="Hyperlink"/>
                <w:rFonts w:cs="Arial"/>
                <w:noProof/>
                <w:sz w:val="18"/>
                <w:szCs w:val="18"/>
                <w:lang w:eastAsia="en-GB"/>
              </w:rPr>
              <w:t>2.5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principles of qualifying customer needs through the use of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questioning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_Toc127921599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165</w:t>
            </w:r>
            <w:r w:rsidR="0063339A" w:rsidRPr="00835CF2">
              <w:rPr>
                <w:rFonts w:cs="Arial"/>
                <w:noProof/>
                <w:webHidden/>
                <w:sz w:val="18"/>
                <w:szCs w:val="18"/>
              </w:rPr>
              <w:fldChar w:fldCharType="end"/>
            </w:r>
          </w:hyperlink>
        </w:p>
        <w:p w14:paraId="29A4B8A1" w14:textId="37014621"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0" w:history="1">
            <w:r w:rsidR="0063339A" w:rsidRPr="00835CF2">
              <w:rPr>
                <w:rStyle w:val="Hyperlink"/>
                <w:rFonts w:cs="Arial"/>
                <w:noProof/>
                <w:sz w:val="18"/>
                <w:szCs w:val="18"/>
                <w:lang w:eastAsia="en-GB"/>
              </w:rPr>
              <w:t>2.5.1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GB"/>
              </w:rPr>
              <w:t>Why it is important to establish customer needs and wants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165</w:t>
            </w:r>
            <w:r w:rsidR="0063339A" w:rsidRPr="00835CF2">
              <w:rPr>
                <w:rFonts w:cs="Arial"/>
                <w:noProof/>
                <w:webHidden/>
                <w:sz w:val="18"/>
                <w:szCs w:val="18"/>
              </w:rPr>
              <w:fldChar w:fldCharType="end"/>
            </w:r>
          </w:hyperlink>
        </w:p>
        <w:p w14:paraId="2F4BB961" w14:textId="40998270"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1" w:history="1">
            <w:r w:rsidR="0063339A" w:rsidRPr="00835CF2">
              <w:rPr>
                <w:rStyle w:val="Hyperlink"/>
                <w:rFonts w:cs="Arial"/>
                <w:noProof/>
                <w:sz w:val="18"/>
                <w:szCs w:val="18"/>
              </w:rPr>
              <w:t>2.5.2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Types of questions and questioning techniques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166</w:t>
            </w:r>
            <w:r w:rsidR="0063339A" w:rsidRPr="00835CF2">
              <w:rPr>
                <w:rFonts w:cs="Arial"/>
                <w:noProof/>
                <w:webHidden/>
                <w:sz w:val="18"/>
                <w:szCs w:val="18"/>
              </w:rPr>
              <w:fldChar w:fldCharType="end"/>
            </w:r>
          </w:hyperlink>
        </w:p>
        <w:p w14:paraId="07137D42" w14:textId="1ACBE808"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02" w:history="1">
            <w:r w:rsidR="0063339A" w:rsidRPr="00835CF2">
              <w:rPr>
                <w:rStyle w:val="Hyperlink"/>
                <w:rFonts w:cs="Arial"/>
                <w:noProof/>
                <w:sz w:val="18"/>
                <w:szCs w:val="18"/>
                <w:lang w:eastAsia="en-GB"/>
              </w:rPr>
              <w:t>2.6</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importance of product knowledge in the retail or wholesale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167</w:t>
            </w:r>
            <w:r w:rsidR="0063339A" w:rsidRPr="00835CF2">
              <w:rPr>
                <w:rFonts w:cs="Arial"/>
                <w:noProof/>
                <w:webHidden/>
                <w:sz w:val="18"/>
                <w:szCs w:val="18"/>
              </w:rPr>
              <w:fldChar w:fldCharType="end"/>
            </w:r>
          </w:hyperlink>
        </w:p>
        <w:p w14:paraId="11B8F73D" w14:textId="059CB825"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3" w:history="1">
            <w:r w:rsidR="0063339A" w:rsidRPr="00835CF2">
              <w:rPr>
                <w:rStyle w:val="Hyperlink"/>
                <w:rFonts w:cs="Arial"/>
                <w:noProof/>
                <w:sz w:val="18"/>
                <w:szCs w:val="18"/>
                <w:lang w:eastAsia="en-ZA"/>
              </w:rPr>
              <w:t>2.6.1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The benefits of product knowledge for the sales advisor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168</w:t>
            </w:r>
            <w:r w:rsidR="0063339A" w:rsidRPr="00835CF2">
              <w:rPr>
                <w:rFonts w:cs="Arial"/>
                <w:noProof/>
                <w:webHidden/>
                <w:sz w:val="18"/>
                <w:szCs w:val="18"/>
              </w:rPr>
              <w:fldChar w:fldCharType="end"/>
            </w:r>
          </w:hyperlink>
        </w:p>
        <w:p w14:paraId="7FF1A3B7" w14:textId="16AAE503"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4" w:history="1">
            <w:r w:rsidR="0063339A" w:rsidRPr="00835CF2">
              <w:rPr>
                <w:rStyle w:val="Hyperlink"/>
                <w:rFonts w:cs="Arial"/>
                <w:noProof/>
                <w:sz w:val="18"/>
                <w:szCs w:val="18"/>
                <w:lang w:eastAsia="en-ZA"/>
              </w:rPr>
              <w:t>2.6.2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The benefits of product knowledge for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169</w:t>
            </w:r>
            <w:r w:rsidR="0063339A" w:rsidRPr="00835CF2">
              <w:rPr>
                <w:rFonts w:cs="Arial"/>
                <w:noProof/>
                <w:webHidden/>
                <w:sz w:val="18"/>
                <w:szCs w:val="18"/>
              </w:rPr>
              <w:fldChar w:fldCharType="end"/>
            </w:r>
          </w:hyperlink>
        </w:p>
        <w:p w14:paraId="7422AB66" w14:textId="18783FFF"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05" w:history="1">
            <w:r w:rsidR="0063339A" w:rsidRPr="00835CF2">
              <w:rPr>
                <w:rStyle w:val="Hyperlink"/>
                <w:rFonts w:cs="Arial"/>
                <w:noProof/>
                <w:sz w:val="18"/>
                <w:szCs w:val="18"/>
                <w:lang w:eastAsia="en-GB"/>
              </w:rPr>
              <w:t>2.7</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Sources of obtaining product knowledge in the industry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170</w:t>
            </w:r>
            <w:r w:rsidR="0063339A" w:rsidRPr="00835CF2">
              <w:rPr>
                <w:rFonts w:cs="Arial"/>
                <w:noProof/>
                <w:webHidden/>
                <w:sz w:val="18"/>
                <w:szCs w:val="18"/>
              </w:rPr>
              <w:fldChar w:fldCharType="end"/>
            </w:r>
          </w:hyperlink>
        </w:p>
        <w:p w14:paraId="71165513" w14:textId="3B6C2C8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6" w:history="1">
            <w:r w:rsidR="0063339A" w:rsidRPr="00835CF2">
              <w:rPr>
                <w:rStyle w:val="Hyperlink"/>
                <w:rFonts w:cs="Arial"/>
                <w:noProof/>
                <w:sz w:val="18"/>
                <w:szCs w:val="18"/>
              </w:rPr>
              <w:t>2.7.1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Identify gaps in your product knowledge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170</w:t>
            </w:r>
            <w:r w:rsidR="0063339A" w:rsidRPr="00835CF2">
              <w:rPr>
                <w:rFonts w:cs="Arial"/>
                <w:noProof/>
                <w:webHidden/>
                <w:sz w:val="18"/>
                <w:szCs w:val="18"/>
              </w:rPr>
              <w:fldChar w:fldCharType="end"/>
            </w:r>
          </w:hyperlink>
        </w:p>
        <w:p w14:paraId="00CA9ED6" w14:textId="7431B8B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7" w:history="1">
            <w:r w:rsidR="0063339A" w:rsidRPr="00835CF2">
              <w:rPr>
                <w:rStyle w:val="Hyperlink"/>
                <w:rFonts w:cs="Arial"/>
                <w:noProof/>
                <w:sz w:val="18"/>
                <w:szCs w:val="18"/>
              </w:rPr>
              <w:t>2.7.2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Sources of product knowledge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171</w:t>
            </w:r>
            <w:r w:rsidR="0063339A" w:rsidRPr="00835CF2">
              <w:rPr>
                <w:rFonts w:cs="Arial"/>
                <w:noProof/>
                <w:webHidden/>
                <w:sz w:val="18"/>
                <w:szCs w:val="18"/>
              </w:rPr>
              <w:fldChar w:fldCharType="end"/>
            </w:r>
          </w:hyperlink>
        </w:p>
        <w:p w14:paraId="783C1EA0" w14:textId="571706F6"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08" w:history="1">
            <w:r w:rsidR="0063339A" w:rsidRPr="00835CF2">
              <w:rPr>
                <w:rStyle w:val="Hyperlink"/>
                <w:rFonts w:cs="Arial"/>
                <w:noProof/>
                <w:sz w:val="18"/>
                <w:szCs w:val="18"/>
                <w:lang w:eastAsia="en-ZA"/>
              </w:rPr>
              <w:t>2.8</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concepts and principles of using features, advantages and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 xml:space="preserve">benefits of products when presenting and demonstrating products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in the sales cycle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172</w:t>
            </w:r>
            <w:r w:rsidR="0063339A" w:rsidRPr="00835CF2">
              <w:rPr>
                <w:rFonts w:cs="Arial"/>
                <w:noProof/>
                <w:webHidden/>
                <w:sz w:val="18"/>
                <w:szCs w:val="18"/>
              </w:rPr>
              <w:fldChar w:fldCharType="end"/>
            </w:r>
          </w:hyperlink>
        </w:p>
        <w:p w14:paraId="356FEABF" w14:textId="10AD896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09" w:history="1">
            <w:r w:rsidR="0063339A" w:rsidRPr="00835CF2">
              <w:rPr>
                <w:rStyle w:val="Hyperlink"/>
                <w:rFonts w:cs="Arial"/>
                <w:noProof/>
                <w:sz w:val="18"/>
                <w:szCs w:val="18"/>
              </w:rPr>
              <w:t>2.8.1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Product features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_Toc127921609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172</w:t>
            </w:r>
            <w:r w:rsidR="0063339A" w:rsidRPr="00835CF2">
              <w:rPr>
                <w:rFonts w:cs="Arial"/>
                <w:noProof/>
                <w:webHidden/>
                <w:sz w:val="18"/>
                <w:szCs w:val="18"/>
              </w:rPr>
              <w:fldChar w:fldCharType="end"/>
            </w:r>
          </w:hyperlink>
        </w:p>
        <w:p w14:paraId="218D61C1" w14:textId="764FCD0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0" w:history="1">
            <w:r w:rsidR="0063339A" w:rsidRPr="00835CF2">
              <w:rPr>
                <w:rStyle w:val="Hyperlink"/>
                <w:rFonts w:cs="Arial"/>
                <w:noProof/>
                <w:sz w:val="18"/>
                <w:szCs w:val="18"/>
              </w:rPr>
              <w:t>2.8.2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benefits of product features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173</w:t>
            </w:r>
            <w:r w:rsidR="0063339A" w:rsidRPr="00835CF2">
              <w:rPr>
                <w:rFonts w:cs="Arial"/>
                <w:noProof/>
                <w:webHidden/>
                <w:sz w:val="18"/>
                <w:szCs w:val="18"/>
              </w:rPr>
              <w:fldChar w:fldCharType="end"/>
            </w:r>
          </w:hyperlink>
        </w:p>
        <w:p w14:paraId="47EBDDB6" w14:textId="20CB757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1" w:history="1">
            <w:r w:rsidR="0063339A" w:rsidRPr="00835CF2">
              <w:rPr>
                <w:rStyle w:val="Hyperlink"/>
                <w:rFonts w:cs="Arial"/>
                <w:noProof/>
                <w:sz w:val="18"/>
                <w:szCs w:val="18"/>
              </w:rPr>
              <w:t>2.8.3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relationship between product features and benefits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173</w:t>
            </w:r>
            <w:r w:rsidR="0063339A" w:rsidRPr="00835CF2">
              <w:rPr>
                <w:rFonts w:cs="Arial"/>
                <w:noProof/>
                <w:webHidden/>
                <w:sz w:val="18"/>
                <w:szCs w:val="18"/>
              </w:rPr>
              <w:fldChar w:fldCharType="end"/>
            </w:r>
          </w:hyperlink>
        </w:p>
        <w:p w14:paraId="3EA57C96" w14:textId="621D566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2" w:history="1">
            <w:r w:rsidR="0063339A" w:rsidRPr="00835CF2">
              <w:rPr>
                <w:rStyle w:val="Hyperlink"/>
                <w:rFonts w:cs="Arial"/>
                <w:noProof/>
                <w:sz w:val="18"/>
                <w:szCs w:val="18"/>
              </w:rPr>
              <w:t>2.8.4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Using benefits to address customer needs and queries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174</w:t>
            </w:r>
            <w:r w:rsidR="0063339A" w:rsidRPr="00835CF2">
              <w:rPr>
                <w:rFonts w:cs="Arial"/>
                <w:noProof/>
                <w:webHidden/>
                <w:sz w:val="18"/>
                <w:szCs w:val="18"/>
              </w:rPr>
              <w:fldChar w:fldCharType="end"/>
            </w:r>
          </w:hyperlink>
        </w:p>
        <w:p w14:paraId="6DA96ECA" w14:textId="09704CF3"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3" w:history="1">
            <w:r w:rsidR="0063339A" w:rsidRPr="00835CF2">
              <w:rPr>
                <w:rStyle w:val="Hyperlink"/>
                <w:rFonts w:cs="Arial"/>
                <w:noProof/>
                <w:sz w:val="18"/>
                <w:szCs w:val="18"/>
              </w:rPr>
              <w:t>2.8.5</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Comparing and contrasting product features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174</w:t>
            </w:r>
            <w:r w:rsidR="0063339A" w:rsidRPr="00835CF2">
              <w:rPr>
                <w:rFonts w:cs="Arial"/>
                <w:noProof/>
                <w:webHidden/>
                <w:sz w:val="18"/>
                <w:szCs w:val="18"/>
              </w:rPr>
              <w:fldChar w:fldCharType="end"/>
            </w:r>
          </w:hyperlink>
        </w:p>
        <w:p w14:paraId="180C3598" w14:textId="4A98465C"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4" w:history="1">
            <w:r w:rsidR="0063339A" w:rsidRPr="00835CF2">
              <w:rPr>
                <w:rStyle w:val="Hyperlink"/>
                <w:rFonts w:cs="Arial"/>
                <w:noProof/>
                <w:sz w:val="18"/>
                <w:szCs w:val="18"/>
              </w:rPr>
              <w:t>2.8.6</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Translating features into benefits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176</w:t>
            </w:r>
            <w:r w:rsidR="0063339A" w:rsidRPr="00835CF2">
              <w:rPr>
                <w:rFonts w:cs="Arial"/>
                <w:noProof/>
                <w:webHidden/>
                <w:sz w:val="18"/>
                <w:szCs w:val="18"/>
              </w:rPr>
              <w:fldChar w:fldCharType="end"/>
            </w:r>
          </w:hyperlink>
        </w:p>
        <w:p w14:paraId="2770C596" w14:textId="3D56009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5" w:history="1">
            <w:r w:rsidR="0063339A" w:rsidRPr="00835CF2">
              <w:rPr>
                <w:rStyle w:val="Hyperlink"/>
                <w:rFonts w:cs="Arial"/>
                <w:noProof/>
                <w:sz w:val="18"/>
                <w:szCs w:val="18"/>
              </w:rPr>
              <w:t>2.8.7</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Demonstrating products to customers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178</w:t>
            </w:r>
            <w:r w:rsidR="0063339A" w:rsidRPr="00835CF2">
              <w:rPr>
                <w:rFonts w:cs="Arial"/>
                <w:noProof/>
                <w:webHidden/>
                <w:sz w:val="18"/>
                <w:szCs w:val="18"/>
              </w:rPr>
              <w:fldChar w:fldCharType="end"/>
            </w:r>
          </w:hyperlink>
        </w:p>
        <w:p w14:paraId="2C58DC44" w14:textId="383A662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16" w:history="1">
            <w:r w:rsidR="0063339A" w:rsidRPr="00835CF2">
              <w:rPr>
                <w:rStyle w:val="Hyperlink"/>
                <w:rFonts w:cs="Arial"/>
                <w:noProof/>
                <w:sz w:val="18"/>
                <w:szCs w:val="18"/>
                <w:lang w:eastAsia="en-ZA"/>
              </w:rPr>
              <w:t>2.9</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Types of objections experienced during the sales cycle and ways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of overcoming them</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181</w:t>
            </w:r>
            <w:r w:rsidR="0063339A" w:rsidRPr="00835CF2">
              <w:rPr>
                <w:rFonts w:cs="Arial"/>
                <w:noProof/>
                <w:webHidden/>
                <w:sz w:val="18"/>
                <w:szCs w:val="18"/>
              </w:rPr>
              <w:fldChar w:fldCharType="end"/>
            </w:r>
          </w:hyperlink>
        </w:p>
        <w:p w14:paraId="6806EF32" w14:textId="2746AEA5"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7" w:history="1">
            <w:r w:rsidR="0063339A" w:rsidRPr="00835CF2">
              <w:rPr>
                <w:rStyle w:val="Hyperlink"/>
                <w:rFonts w:cs="Arial"/>
                <w:noProof/>
                <w:sz w:val="18"/>
                <w:szCs w:val="18"/>
                <w:lang w:eastAsia="en-ZA"/>
              </w:rPr>
              <w:t>2.9.1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What customer objections are and the reasons for objections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181</w:t>
            </w:r>
            <w:r w:rsidR="0063339A" w:rsidRPr="00835CF2">
              <w:rPr>
                <w:rFonts w:cs="Arial"/>
                <w:noProof/>
                <w:webHidden/>
                <w:sz w:val="18"/>
                <w:szCs w:val="18"/>
              </w:rPr>
              <w:fldChar w:fldCharType="end"/>
            </w:r>
          </w:hyperlink>
        </w:p>
        <w:p w14:paraId="6D1350D7" w14:textId="046F6AD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18" w:history="1">
            <w:r w:rsidR="0063339A" w:rsidRPr="00835CF2">
              <w:rPr>
                <w:rStyle w:val="Hyperlink"/>
                <w:rFonts w:cs="Arial"/>
                <w:noProof/>
                <w:sz w:val="18"/>
                <w:szCs w:val="18"/>
              </w:rPr>
              <w:t>2.9.2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Types of customer objections and how to overcome them</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181</w:t>
            </w:r>
            <w:r w:rsidR="0063339A" w:rsidRPr="00835CF2">
              <w:rPr>
                <w:rFonts w:cs="Arial"/>
                <w:noProof/>
                <w:webHidden/>
                <w:sz w:val="18"/>
                <w:szCs w:val="18"/>
              </w:rPr>
              <w:fldChar w:fldCharType="end"/>
            </w:r>
          </w:hyperlink>
        </w:p>
        <w:p w14:paraId="191135BA" w14:textId="4751F1FB"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19" w:history="1">
            <w:r w:rsidR="0063339A" w:rsidRPr="00835CF2">
              <w:rPr>
                <w:rStyle w:val="Hyperlink"/>
                <w:rFonts w:cs="Arial"/>
                <w:noProof/>
                <w:sz w:val="18"/>
                <w:szCs w:val="18"/>
                <w:lang w:eastAsia="en-ZA"/>
              </w:rPr>
              <w:t>2.10</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Positive and negative customer buying signals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_Toc127921619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185</w:t>
            </w:r>
            <w:r w:rsidR="0063339A" w:rsidRPr="00835CF2">
              <w:rPr>
                <w:rFonts w:cs="Arial"/>
                <w:noProof/>
                <w:webHidden/>
                <w:sz w:val="18"/>
                <w:szCs w:val="18"/>
              </w:rPr>
              <w:fldChar w:fldCharType="end"/>
            </w:r>
          </w:hyperlink>
        </w:p>
        <w:p w14:paraId="4446F085" w14:textId="5876746F"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0" w:history="1">
            <w:r w:rsidR="0063339A" w:rsidRPr="00835CF2">
              <w:rPr>
                <w:rStyle w:val="Hyperlink"/>
                <w:rFonts w:cs="Arial"/>
                <w:noProof/>
                <w:sz w:val="18"/>
                <w:szCs w:val="18"/>
              </w:rPr>
              <w:t>2.10.1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Negative buying signals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185</w:t>
            </w:r>
            <w:r w:rsidR="0063339A" w:rsidRPr="00835CF2">
              <w:rPr>
                <w:rFonts w:cs="Arial"/>
                <w:noProof/>
                <w:webHidden/>
                <w:sz w:val="18"/>
                <w:szCs w:val="18"/>
              </w:rPr>
              <w:fldChar w:fldCharType="end"/>
            </w:r>
          </w:hyperlink>
        </w:p>
        <w:p w14:paraId="7085F0E2" w14:textId="239AFBE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1" w:history="1">
            <w:r w:rsidR="0063339A" w:rsidRPr="00835CF2">
              <w:rPr>
                <w:rStyle w:val="Hyperlink"/>
                <w:rFonts w:cs="Arial"/>
                <w:noProof/>
                <w:sz w:val="18"/>
                <w:szCs w:val="18"/>
              </w:rPr>
              <w:t>2.10.2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Positive buying signals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185</w:t>
            </w:r>
            <w:r w:rsidR="0063339A" w:rsidRPr="00835CF2">
              <w:rPr>
                <w:rFonts w:cs="Arial"/>
                <w:noProof/>
                <w:webHidden/>
                <w:sz w:val="18"/>
                <w:szCs w:val="18"/>
              </w:rPr>
              <w:fldChar w:fldCharType="end"/>
            </w:r>
          </w:hyperlink>
        </w:p>
        <w:p w14:paraId="5D7714BF" w14:textId="540C10B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22" w:history="1">
            <w:r w:rsidR="0063339A" w:rsidRPr="00835CF2">
              <w:rPr>
                <w:rStyle w:val="Hyperlink"/>
                <w:rFonts w:cs="Arial"/>
                <w:noProof/>
                <w:sz w:val="18"/>
                <w:szCs w:val="18"/>
                <w:lang w:eastAsia="en-ZA"/>
              </w:rPr>
              <w:t>2.11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Generally accepted ways of closing a sale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186</w:t>
            </w:r>
            <w:r w:rsidR="0063339A" w:rsidRPr="00835CF2">
              <w:rPr>
                <w:rFonts w:cs="Arial"/>
                <w:noProof/>
                <w:webHidden/>
                <w:sz w:val="18"/>
                <w:szCs w:val="18"/>
              </w:rPr>
              <w:fldChar w:fldCharType="end"/>
            </w:r>
          </w:hyperlink>
        </w:p>
        <w:p w14:paraId="3C63CCF6" w14:textId="7163BB8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3" w:history="1">
            <w:r w:rsidR="0063339A" w:rsidRPr="00835CF2">
              <w:rPr>
                <w:rStyle w:val="Hyperlink"/>
                <w:rFonts w:cs="Arial"/>
                <w:noProof/>
                <w:sz w:val="18"/>
                <w:szCs w:val="18"/>
              </w:rPr>
              <w:t>2.11.1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Techniques for closing the sale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186</w:t>
            </w:r>
            <w:r w:rsidR="0063339A" w:rsidRPr="00835CF2">
              <w:rPr>
                <w:rFonts w:cs="Arial"/>
                <w:noProof/>
                <w:webHidden/>
                <w:sz w:val="18"/>
                <w:szCs w:val="18"/>
              </w:rPr>
              <w:fldChar w:fldCharType="end"/>
            </w:r>
          </w:hyperlink>
        </w:p>
        <w:p w14:paraId="5BBAD095" w14:textId="1B4C986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4" w:history="1">
            <w:r w:rsidR="0063339A" w:rsidRPr="00835CF2">
              <w:rPr>
                <w:rStyle w:val="Hyperlink"/>
                <w:rFonts w:cs="Arial"/>
                <w:noProof/>
                <w:sz w:val="18"/>
                <w:szCs w:val="18"/>
              </w:rPr>
              <w:t>2.11.2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Reassuring the customer</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192</w:t>
            </w:r>
            <w:r w:rsidR="0063339A" w:rsidRPr="00835CF2">
              <w:rPr>
                <w:rFonts w:cs="Arial"/>
                <w:noProof/>
                <w:webHidden/>
                <w:sz w:val="18"/>
                <w:szCs w:val="18"/>
              </w:rPr>
              <w:fldChar w:fldCharType="end"/>
            </w:r>
          </w:hyperlink>
        </w:p>
        <w:p w14:paraId="28E0CE74" w14:textId="235B80CF"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25" w:history="1">
            <w:r w:rsidR="0063339A" w:rsidRPr="00835CF2">
              <w:rPr>
                <w:rStyle w:val="Hyperlink"/>
                <w:rFonts w:cs="Arial"/>
                <w:noProof/>
                <w:sz w:val="18"/>
                <w:szCs w:val="18"/>
                <w:lang w:eastAsia="en-ZA"/>
              </w:rPr>
              <w:t>2.12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principles of providing after sales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193</w:t>
            </w:r>
            <w:r w:rsidR="0063339A" w:rsidRPr="00835CF2">
              <w:rPr>
                <w:rFonts w:cs="Arial"/>
                <w:noProof/>
                <w:webHidden/>
                <w:sz w:val="18"/>
                <w:szCs w:val="18"/>
              </w:rPr>
              <w:fldChar w:fldCharType="end"/>
            </w:r>
          </w:hyperlink>
        </w:p>
        <w:p w14:paraId="535D0850" w14:textId="0D86E6B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6" w:history="1">
            <w:r w:rsidR="0063339A" w:rsidRPr="00835CF2">
              <w:rPr>
                <w:rStyle w:val="Hyperlink"/>
                <w:rFonts w:cs="Arial"/>
                <w:noProof/>
                <w:sz w:val="18"/>
                <w:szCs w:val="18"/>
                <w:lang w:eastAsia="en-ZA"/>
              </w:rPr>
              <w:t>2.12.1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What after-sales service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193</w:t>
            </w:r>
            <w:r w:rsidR="0063339A" w:rsidRPr="00835CF2">
              <w:rPr>
                <w:rFonts w:cs="Arial"/>
                <w:noProof/>
                <w:webHidden/>
                <w:sz w:val="18"/>
                <w:szCs w:val="18"/>
              </w:rPr>
              <w:fldChar w:fldCharType="end"/>
            </w:r>
          </w:hyperlink>
        </w:p>
        <w:p w14:paraId="3314CC8A" w14:textId="068F9B88"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7" w:history="1">
            <w:r w:rsidR="0063339A" w:rsidRPr="00835CF2">
              <w:rPr>
                <w:rStyle w:val="Hyperlink"/>
                <w:rFonts w:cs="Arial"/>
                <w:noProof/>
                <w:sz w:val="18"/>
                <w:szCs w:val="18"/>
              </w:rPr>
              <w:t>2.12.2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importance of after-sales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193</w:t>
            </w:r>
            <w:r w:rsidR="0063339A" w:rsidRPr="00835CF2">
              <w:rPr>
                <w:rFonts w:cs="Arial"/>
                <w:noProof/>
                <w:webHidden/>
                <w:sz w:val="18"/>
                <w:szCs w:val="18"/>
              </w:rPr>
              <w:fldChar w:fldCharType="end"/>
            </w:r>
          </w:hyperlink>
        </w:p>
        <w:p w14:paraId="3FF79E0E" w14:textId="62474D8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8" w:history="1">
            <w:r w:rsidR="0063339A" w:rsidRPr="00835CF2">
              <w:rPr>
                <w:rStyle w:val="Hyperlink"/>
                <w:rFonts w:cs="Arial"/>
                <w:noProof/>
                <w:sz w:val="18"/>
                <w:szCs w:val="18"/>
              </w:rPr>
              <w:t>2.12.3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Types of after-sales service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194</w:t>
            </w:r>
            <w:r w:rsidR="0063339A" w:rsidRPr="00835CF2">
              <w:rPr>
                <w:rFonts w:cs="Arial"/>
                <w:noProof/>
                <w:webHidden/>
                <w:sz w:val="18"/>
                <w:szCs w:val="18"/>
              </w:rPr>
              <w:fldChar w:fldCharType="end"/>
            </w:r>
          </w:hyperlink>
        </w:p>
        <w:p w14:paraId="19774359" w14:textId="0F404BB6"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29" w:history="1">
            <w:r w:rsidR="0063339A" w:rsidRPr="00835CF2">
              <w:rPr>
                <w:rStyle w:val="Hyperlink"/>
                <w:rFonts w:cs="Arial"/>
                <w:noProof/>
                <w:sz w:val="18"/>
                <w:szCs w:val="18"/>
              </w:rPr>
              <w:t>2.12.4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customers need to know</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_Toc127921629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195</w:t>
            </w:r>
            <w:r w:rsidR="0063339A" w:rsidRPr="00835CF2">
              <w:rPr>
                <w:rFonts w:cs="Arial"/>
                <w:noProof/>
                <w:webHidden/>
                <w:sz w:val="18"/>
                <w:szCs w:val="18"/>
              </w:rPr>
              <w:fldChar w:fldCharType="end"/>
            </w:r>
          </w:hyperlink>
        </w:p>
        <w:p w14:paraId="0F5F7305" w14:textId="37F0679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0" w:history="1">
            <w:r w:rsidR="0063339A" w:rsidRPr="00835CF2">
              <w:rPr>
                <w:rStyle w:val="Hyperlink"/>
                <w:rFonts w:cs="Arial"/>
                <w:noProof/>
                <w:sz w:val="18"/>
                <w:szCs w:val="18"/>
              </w:rPr>
              <w:t>2.12.5</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difference between a warranty and a guarantee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197</w:t>
            </w:r>
            <w:r w:rsidR="0063339A" w:rsidRPr="00835CF2">
              <w:rPr>
                <w:rFonts w:cs="Arial"/>
                <w:noProof/>
                <w:webHidden/>
                <w:sz w:val="18"/>
                <w:szCs w:val="18"/>
              </w:rPr>
              <w:fldChar w:fldCharType="end"/>
            </w:r>
          </w:hyperlink>
        </w:p>
        <w:p w14:paraId="5BCC3772" w14:textId="07A4B19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31" w:history="1">
            <w:r w:rsidR="0063339A" w:rsidRPr="00835CF2">
              <w:rPr>
                <w:rStyle w:val="Hyperlink"/>
                <w:rFonts w:cs="Arial"/>
                <w:noProof/>
                <w:sz w:val="18"/>
                <w:szCs w:val="18"/>
                <w:lang w:eastAsia="en-ZA"/>
              </w:rPr>
              <w:t>2.13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difference between after-sales service in a partial service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sales environment and full-service sales environment</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197</w:t>
            </w:r>
            <w:r w:rsidR="0063339A" w:rsidRPr="00835CF2">
              <w:rPr>
                <w:rFonts w:cs="Arial"/>
                <w:noProof/>
                <w:webHidden/>
                <w:sz w:val="18"/>
                <w:szCs w:val="18"/>
              </w:rPr>
              <w:fldChar w:fldCharType="end"/>
            </w:r>
          </w:hyperlink>
        </w:p>
        <w:p w14:paraId="4477E5D5" w14:textId="59698377"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32" w:history="1">
            <w:r w:rsidR="0063339A" w:rsidRPr="00835CF2">
              <w:rPr>
                <w:rStyle w:val="Hyperlink"/>
                <w:rFonts w:cs="Arial"/>
                <w:noProof/>
                <w:sz w:val="18"/>
                <w:szCs w:val="18"/>
                <w:lang w:eastAsia="en-ZA"/>
              </w:rPr>
              <w:t>2.14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psychology of selling through the sales cycle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198</w:t>
            </w:r>
            <w:r w:rsidR="0063339A" w:rsidRPr="00835CF2">
              <w:rPr>
                <w:rFonts w:cs="Arial"/>
                <w:noProof/>
                <w:webHidden/>
                <w:sz w:val="18"/>
                <w:szCs w:val="18"/>
              </w:rPr>
              <w:fldChar w:fldCharType="end"/>
            </w:r>
          </w:hyperlink>
        </w:p>
        <w:p w14:paraId="46B8F8EA" w14:textId="12F33D75"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3" w:history="1">
            <w:r w:rsidR="0063339A" w:rsidRPr="00835CF2">
              <w:rPr>
                <w:rStyle w:val="Hyperlink"/>
                <w:rFonts w:cs="Arial"/>
                <w:noProof/>
                <w:sz w:val="18"/>
                <w:szCs w:val="18"/>
                <w:lang w:eastAsia="en-ZA"/>
              </w:rPr>
              <w:t>2.14.1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What is the psychology of selling?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198</w:t>
            </w:r>
            <w:r w:rsidR="0063339A" w:rsidRPr="00835CF2">
              <w:rPr>
                <w:rFonts w:cs="Arial"/>
                <w:noProof/>
                <w:webHidden/>
                <w:sz w:val="18"/>
                <w:szCs w:val="18"/>
              </w:rPr>
              <w:fldChar w:fldCharType="end"/>
            </w:r>
          </w:hyperlink>
        </w:p>
        <w:p w14:paraId="41320F5C" w14:textId="3CEC0D6D"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4" w:history="1">
            <w:r w:rsidR="0063339A" w:rsidRPr="00835CF2">
              <w:rPr>
                <w:rStyle w:val="Hyperlink"/>
                <w:rFonts w:cs="Arial"/>
                <w:noProof/>
                <w:sz w:val="18"/>
                <w:szCs w:val="18"/>
                <w:lang w:eastAsia="en-ZA"/>
              </w:rPr>
              <w:t xml:space="preserve">2.14.2 </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Why people buy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199</w:t>
            </w:r>
            <w:r w:rsidR="0063339A" w:rsidRPr="00835CF2">
              <w:rPr>
                <w:rFonts w:cs="Arial"/>
                <w:noProof/>
                <w:webHidden/>
                <w:sz w:val="18"/>
                <w:szCs w:val="18"/>
              </w:rPr>
              <w:fldChar w:fldCharType="end"/>
            </w:r>
          </w:hyperlink>
        </w:p>
        <w:p w14:paraId="38841AE8" w14:textId="7A6B2FE7"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5" w:history="1">
            <w:r w:rsidR="0063339A" w:rsidRPr="00835CF2">
              <w:rPr>
                <w:rStyle w:val="Hyperlink"/>
                <w:rFonts w:cs="Arial"/>
                <w:noProof/>
                <w:sz w:val="18"/>
                <w:szCs w:val="18"/>
                <w:lang w:eastAsia="en-ZA"/>
              </w:rPr>
              <w:t>2.14.3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Types of buyers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200</w:t>
            </w:r>
            <w:r w:rsidR="0063339A" w:rsidRPr="00835CF2">
              <w:rPr>
                <w:rFonts w:cs="Arial"/>
                <w:noProof/>
                <w:webHidden/>
                <w:sz w:val="18"/>
                <w:szCs w:val="18"/>
              </w:rPr>
              <w:fldChar w:fldCharType="end"/>
            </w:r>
          </w:hyperlink>
        </w:p>
        <w:p w14:paraId="3F0911FE" w14:textId="192DEB7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6" w:history="1">
            <w:r w:rsidR="0063339A" w:rsidRPr="00835CF2">
              <w:rPr>
                <w:rStyle w:val="Hyperlink"/>
                <w:rFonts w:cs="Arial"/>
                <w:noProof/>
                <w:sz w:val="18"/>
                <w:szCs w:val="18"/>
              </w:rPr>
              <w:t>2.14.4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6 principles of sales psychology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200</w:t>
            </w:r>
            <w:r w:rsidR="0063339A" w:rsidRPr="00835CF2">
              <w:rPr>
                <w:rFonts w:cs="Arial"/>
                <w:noProof/>
                <w:webHidden/>
                <w:sz w:val="18"/>
                <w:szCs w:val="18"/>
              </w:rPr>
              <w:fldChar w:fldCharType="end"/>
            </w:r>
          </w:hyperlink>
        </w:p>
        <w:p w14:paraId="5A0423B3" w14:textId="1603088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37" w:history="1">
            <w:r w:rsidR="0063339A" w:rsidRPr="00835CF2">
              <w:rPr>
                <w:rStyle w:val="Hyperlink"/>
                <w:rFonts w:cs="Arial"/>
                <w:noProof/>
                <w:sz w:val="18"/>
                <w:szCs w:val="18"/>
              </w:rPr>
              <w:t>2.14.4</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Link the benefits to the customer’s hot button</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203</w:t>
            </w:r>
            <w:r w:rsidR="0063339A" w:rsidRPr="00835CF2">
              <w:rPr>
                <w:rFonts w:cs="Arial"/>
                <w:noProof/>
                <w:webHidden/>
                <w:sz w:val="18"/>
                <w:szCs w:val="18"/>
              </w:rPr>
              <w:fldChar w:fldCharType="end"/>
            </w:r>
          </w:hyperlink>
        </w:p>
        <w:p w14:paraId="6BDA6F7A" w14:textId="1BC5FF3B"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638" w:history="1">
            <w:r w:rsidR="0063339A" w:rsidRPr="00835CF2">
              <w:rPr>
                <w:rStyle w:val="Hyperlink"/>
                <w:sz w:val="18"/>
                <w:szCs w:val="18"/>
              </w:rPr>
              <w:t>Chapter 3: Principles of advanced selling skills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_Toc127921638 \h </w:instrText>
            </w:r>
            <w:r w:rsidR="0063339A" w:rsidRPr="00835CF2">
              <w:rPr>
                <w:webHidden/>
                <w:sz w:val="18"/>
                <w:szCs w:val="18"/>
              </w:rPr>
            </w:r>
            <w:r w:rsidR="0063339A" w:rsidRPr="00835CF2">
              <w:rPr>
                <w:webHidden/>
                <w:sz w:val="18"/>
                <w:szCs w:val="18"/>
              </w:rPr>
              <w:fldChar w:fldCharType="separate"/>
            </w:r>
            <w:r w:rsidR="00835CF2">
              <w:rPr>
                <w:webHidden/>
                <w:sz w:val="18"/>
                <w:szCs w:val="18"/>
              </w:rPr>
              <w:t>205</w:t>
            </w:r>
            <w:r w:rsidR="0063339A" w:rsidRPr="00835CF2">
              <w:rPr>
                <w:webHidden/>
                <w:sz w:val="18"/>
                <w:szCs w:val="18"/>
              </w:rPr>
              <w:fldChar w:fldCharType="end"/>
            </w:r>
          </w:hyperlink>
        </w:p>
        <w:p w14:paraId="35F39947" w14:textId="712C3220"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39" w:history="1">
            <w:r w:rsidR="0063339A" w:rsidRPr="00835CF2">
              <w:rPr>
                <w:rStyle w:val="Hyperlink"/>
                <w:rFonts w:cs="Arial"/>
                <w:noProof/>
                <w:sz w:val="18"/>
                <w:szCs w:val="18"/>
                <w:lang w:eastAsia="en-ZA"/>
              </w:rPr>
              <w:t>3.1</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principles and importance of selling up during a sale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_Toc127921639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205</w:t>
            </w:r>
            <w:r w:rsidR="0063339A" w:rsidRPr="00835CF2">
              <w:rPr>
                <w:rFonts w:cs="Arial"/>
                <w:noProof/>
                <w:webHidden/>
                <w:sz w:val="18"/>
                <w:szCs w:val="18"/>
              </w:rPr>
              <w:fldChar w:fldCharType="end"/>
            </w:r>
          </w:hyperlink>
        </w:p>
        <w:p w14:paraId="5D4BF94E" w14:textId="0FF4A7EA"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40" w:history="1">
            <w:r w:rsidR="0063339A" w:rsidRPr="00835CF2">
              <w:rPr>
                <w:rStyle w:val="Hyperlink"/>
                <w:rFonts w:cs="Arial"/>
                <w:noProof/>
                <w:sz w:val="18"/>
                <w:szCs w:val="18"/>
              </w:rPr>
              <w:t>3.1.1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What upselling is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_Toc127921640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205</w:t>
            </w:r>
            <w:r w:rsidR="0063339A" w:rsidRPr="00835CF2">
              <w:rPr>
                <w:rFonts w:cs="Arial"/>
                <w:noProof/>
                <w:webHidden/>
                <w:sz w:val="18"/>
                <w:szCs w:val="18"/>
              </w:rPr>
              <w:fldChar w:fldCharType="end"/>
            </w:r>
          </w:hyperlink>
        </w:p>
        <w:p w14:paraId="46A80E3C" w14:textId="7132B32D"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41" w:history="1">
            <w:r w:rsidR="0063339A" w:rsidRPr="00835CF2">
              <w:rPr>
                <w:rStyle w:val="Hyperlink"/>
                <w:rFonts w:cs="Arial"/>
                <w:noProof/>
                <w:sz w:val="18"/>
                <w:szCs w:val="18"/>
                <w:lang w:eastAsia="en-ZA"/>
              </w:rPr>
              <w:t>3.1.2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lang w:eastAsia="en-ZA"/>
              </w:rPr>
              <w:t>Principles of upselling</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_Toc127921641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206</w:t>
            </w:r>
            <w:r w:rsidR="0063339A" w:rsidRPr="00835CF2">
              <w:rPr>
                <w:rFonts w:cs="Arial"/>
                <w:noProof/>
                <w:webHidden/>
                <w:sz w:val="18"/>
                <w:szCs w:val="18"/>
              </w:rPr>
              <w:fldChar w:fldCharType="end"/>
            </w:r>
          </w:hyperlink>
        </w:p>
        <w:p w14:paraId="3836F907" w14:textId="4428B9A8"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42" w:history="1">
            <w:r w:rsidR="0063339A" w:rsidRPr="00835CF2">
              <w:rPr>
                <w:rStyle w:val="Hyperlink"/>
                <w:rFonts w:cs="Arial"/>
                <w:noProof/>
                <w:sz w:val="18"/>
                <w:szCs w:val="18"/>
                <w:lang w:eastAsia="en-ZA"/>
              </w:rPr>
              <w:t>3.2</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principles and importance of selling up during a sale</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_Toc127921642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207</w:t>
            </w:r>
            <w:r w:rsidR="0063339A" w:rsidRPr="00835CF2">
              <w:rPr>
                <w:rFonts w:cs="Arial"/>
                <w:noProof/>
                <w:webHidden/>
                <w:sz w:val="18"/>
                <w:szCs w:val="18"/>
              </w:rPr>
              <w:fldChar w:fldCharType="end"/>
            </w:r>
          </w:hyperlink>
        </w:p>
        <w:p w14:paraId="2FFC443B" w14:textId="59399E33"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43" w:history="1">
            <w:r w:rsidR="0063339A" w:rsidRPr="00835CF2">
              <w:rPr>
                <w:rStyle w:val="Hyperlink"/>
                <w:rFonts w:cs="Arial"/>
                <w:noProof/>
                <w:sz w:val="18"/>
                <w:szCs w:val="18"/>
              </w:rPr>
              <w:t>3.2.1</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Offering additional products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_Toc127921643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207</w:t>
            </w:r>
            <w:r w:rsidR="0063339A" w:rsidRPr="00835CF2">
              <w:rPr>
                <w:rFonts w:cs="Arial"/>
                <w:noProof/>
                <w:webHidden/>
                <w:sz w:val="18"/>
                <w:szCs w:val="18"/>
              </w:rPr>
              <w:fldChar w:fldCharType="end"/>
            </w:r>
          </w:hyperlink>
        </w:p>
        <w:p w14:paraId="7BD2583B" w14:textId="52A64AEE"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44" w:history="1">
            <w:r w:rsidR="0063339A" w:rsidRPr="00835CF2">
              <w:rPr>
                <w:rStyle w:val="Hyperlink"/>
                <w:rFonts w:cs="Arial"/>
                <w:noProof/>
                <w:sz w:val="18"/>
                <w:szCs w:val="18"/>
              </w:rPr>
              <w:t>3.2.2</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The importance and impact of offering additional products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_Toc127921644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207</w:t>
            </w:r>
            <w:r w:rsidR="0063339A" w:rsidRPr="00835CF2">
              <w:rPr>
                <w:rFonts w:cs="Arial"/>
                <w:noProof/>
                <w:webHidden/>
                <w:sz w:val="18"/>
                <w:szCs w:val="18"/>
              </w:rPr>
              <w:fldChar w:fldCharType="end"/>
            </w:r>
          </w:hyperlink>
        </w:p>
        <w:p w14:paraId="4F8FD69B" w14:textId="7F13093D" w:rsidR="0063339A" w:rsidRPr="00835CF2" w:rsidRDefault="00000000" w:rsidP="00835CF2">
          <w:pPr>
            <w:pStyle w:val="TOC3"/>
            <w:spacing w:after="120" w:line="240" w:lineRule="auto"/>
            <w:rPr>
              <w:rFonts w:eastAsiaTheme="minorEastAsia" w:cs="Arial"/>
              <w:iCs w:val="0"/>
              <w:caps w:val="0"/>
              <w:noProof/>
              <w:sz w:val="18"/>
              <w:szCs w:val="18"/>
              <w:lang w:val="en-ZA" w:eastAsia="en-ZA"/>
            </w:rPr>
          </w:pPr>
          <w:hyperlink w:anchor="_Toc127921645" w:history="1">
            <w:r w:rsidR="0063339A" w:rsidRPr="00835CF2">
              <w:rPr>
                <w:rStyle w:val="Hyperlink"/>
                <w:rFonts w:cs="Arial"/>
                <w:noProof/>
                <w:sz w:val="18"/>
                <w:szCs w:val="18"/>
              </w:rPr>
              <w:t>3.2.3</w:t>
            </w:r>
            <w:r w:rsidR="0063339A" w:rsidRPr="00835CF2">
              <w:rPr>
                <w:rFonts w:eastAsiaTheme="minorEastAsia" w:cs="Arial"/>
                <w:iCs w:val="0"/>
                <w:caps w:val="0"/>
                <w:noProof/>
                <w:sz w:val="18"/>
                <w:szCs w:val="18"/>
                <w:lang w:val="en-ZA" w:eastAsia="en-ZA"/>
              </w:rPr>
              <w:tab/>
            </w:r>
            <w:r w:rsidR="0063339A" w:rsidRPr="00835CF2">
              <w:rPr>
                <w:rStyle w:val="Hyperlink"/>
                <w:rFonts w:cs="Arial"/>
                <w:noProof/>
                <w:sz w:val="18"/>
                <w:szCs w:val="18"/>
              </w:rPr>
              <w:t>How to introduce add-ons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_Toc127921645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208</w:t>
            </w:r>
            <w:r w:rsidR="0063339A" w:rsidRPr="00835CF2">
              <w:rPr>
                <w:rFonts w:cs="Arial"/>
                <w:noProof/>
                <w:webHidden/>
                <w:sz w:val="18"/>
                <w:szCs w:val="18"/>
              </w:rPr>
              <w:fldChar w:fldCharType="end"/>
            </w:r>
          </w:hyperlink>
        </w:p>
        <w:p w14:paraId="5C28C5DC" w14:textId="45BD04E4"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46" w:history="1">
            <w:r w:rsidR="0063339A" w:rsidRPr="00835CF2">
              <w:rPr>
                <w:rStyle w:val="Hyperlink"/>
                <w:rFonts w:cs="Arial"/>
                <w:noProof/>
                <w:sz w:val="18"/>
                <w:szCs w:val="18"/>
                <w:lang w:eastAsia="en-ZA"/>
              </w:rPr>
              <w:t>3.3</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 xml:space="preserve">The impact that add-on sales and selling up has on the salesperson </w:t>
            </w:r>
            <w:r w:rsidR="00835CF2">
              <w:rPr>
                <w:rStyle w:val="Hyperlink"/>
                <w:rFonts w:cs="Arial"/>
                <w:noProof/>
                <w:sz w:val="18"/>
                <w:szCs w:val="18"/>
                <w:lang w:eastAsia="en-ZA"/>
              </w:rPr>
              <w:br/>
            </w:r>
            <w:r w:rsidR="00835CF2">
              <w:rPr>
                <w:rStyle w:val="Hyperlink"/>
                <w:rFonts w:cs="Arial"/>
                <w:noProof/>
                <w:sz w:val="18"/>
                <w:szCs w:val="18"/>
                <w:lang w:eastAsia="en-ZA"/>
              </w:rPr>
              <w:tab/>
            </w:r>
            <w:r w:rsidR="0063339A" w:rsidRPr="00835CF2">
              <w:rPr>
                <w:rStyle w:val="Hyperlink"/>
                <w:rFonts w:cs="Arial"/>
                <w:noProof/>
                <w:sz w:val="18"/>
                <w:szCs w:val="18"/>
                <w:lang w:eastAsia="en-ZA"/>
              </w:rPr>
              <w:t>and the business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_Toc127921646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210</w:t>
            </w:r>
            <w:r w:rsidR="0063339A" w:rsidRPr="00835CF2">
              <w:rPr>
                <w:rFonts w:cs="Arial"/>
                <w:noProof/>
                <w:webHidden/>
                <w:sz w:val="18"/>
                <w:szCs w:val="18"/>
              </w:rPr>
              <w:fldChar w:fldCharType="end"/>
            </w:r>
          </w:hyperlink>
        </w:p>
        <w:p w14:paraId="233B62B0" w14:textId="06127373"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47" w:history="1">
            <w:r w:rsidR="0063339A" w:rsidRPr="00835CF2">
              <w:rPr>
                <w:rStyle w:val="Hyperlink"/>
                <w:rFonts w:cs="Arial"/>
                <w:noProof/>
                <w:sz w:val="18"/>
                <w:szCs w:val="18"/>
                <w:lang w:eastAsia="en-ZA"/>
              </w:rPr>
              <w:t>3.4</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The concept of selling alternative products</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_Toc127921647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211</w:t>
            </w:r>
            <w:r w:rsidR="0063339A" w:rsidRPr="00835CF2">
              <w:rPr>
                <w:rFonts w:cs="Arial"/>
                <w:noProof/>
                <w:webHidden/>
                <w:sz w:val="18"/>
                <w:szCs w:val="18"/>
              </w:rPr>
              <w:fldChar w:fldCharType="end"/>
            </w:r>
          </w:hyperlink>
        </w:p>
        <w:p w14:paraId="3845C4A4" w14:textId="531F0445" w:rsidR="0063339A" w:rsidRPr="00835CF2" w:rsidRDefault="00000000" w:rsidP="00835CF2">
          <w:pPr>
            <w:pStyle w:val="TOC2"/>
            <w:spacing w:after="120" w:line="240" w:lineRule="auto"/>
            <w:rPr>
              <w:rFonts w:eastAsiaTheme="minorEastAsia" w:cs="Arial"/>
              <w:caps w:val="0"/>
              <w:noProof/>
              <w:sz w:val="18"/>
              <w:szCs w:val="18"/>
              <w:lang w:val="en-ZA" w:eastAsia="en-ZA"/>
            </w:rPr>
          </w:pPr>
          <w:hyperlink w:anchor="_Toc127921648" w:history="1">
            <w:r w:rsidR="0063339A" w:rsidRPr="00835CF2">
              <w:rPr>
                <w:rStyle w:val="Hyperlink"/>
                <w:rFonts w:cs="Arial"/>
                <w:noProof/>
                <w:sz w:val="18"/>
                <w:szCs w:val="18"/>
                <w:lang w:eastAsia="en-ZA"/>
              </w:rPr>
              <w:t>3.5</w:t>
            </w:r>
            <w:r w:rsidR="0063339A" w:rsidRPr="00835CF2">
              <w:rPr>
                <w:rFonts w:eastAsiaTheme="minorEastAsia" w:cs="Arial"/>
                <w:caps w:val="0"/>
                <w:noProof/>
                <w:sz w:val="18"/>
                <w:szCs w:val="18"/>
                <w:lang w:val="en-ZA" w:eastAsia="en-ZA"/>
              </w:rPr>
              <w:tab/>
            </w:r>
            <w:r w:rsidR="0063339A" w:rsidRPr="00835CF2">
              <w:rPr>
                <w:rStyle w:val="Hyperlink"/>
                <w:rFonts w:cs="Arial"/>
                <w:noProof/>
                <w:sz w:val="18"/>
                <w:szCs w:val="18"/>
                <w:lang w:eastAsia="en-ZA"/>
              </w:rPr>
              <w:t>Supplementary services offered in the wholesale and retail industry</w:t>
            </w:r>
            <w:r w:rsidR="0063339A" w:rsidRPr="00835CF2">
              <w:rPr>
                <w:rFonts w:cs="Arial"/>
                <w:noProof/>
                <w:webHidden/>
                <w:sz w:val="18"/>
                <w:szCs w:val="18"/>
              </w:rPr>
              <w:tab/>
            </w:r>
            <w:r w:rsidR="0063339A" w:rsidRPr="00835CF2">
              <w:rPr>
                <w:rFonts w:cs="Arial"/>
                <w:noProof/>
                <w:webHidden/>
                <w:sz w:val="18"/>
                <w:szCs w:val="18"/>
              </w:rPr>
              <w:fldChar w:fldCharType="begin"/>
            </w:r>
            <w:r w:rsidR="0063339A" w:rsidRPr="00835CF2">
              <w:rPr>
                <w:rFonts w:cs="Arial"/>
                <w:noProof/>
                <w:webHidden/>
                <w:sz w:val="18"/>
                <w:szCs w:val="18"/>
              </w:rPr>
              <w:instrText xml:space="preserve"> PAGEREF _Toc127921648 \h </w:instrText>
            </w:r>
            <w:r w:rsidR="0063339A" w:rsidRPr="00835CF2">
              <w:rPr>
                <w:rFonts w:cs="Arial"/>
                <w:noProof/>
                <w:webHidden/>
                <w:sz w:val="18"/>
                <w:szCs w:val="18"/>
              </w:rPr>
            </w:r>
            <w:r w:rsidR="0063339A" w:rsidRPr="00835CF2">
              <w:rPr>
                <w:rFonts w:cs="Arial"/>
                <w:noProof/>
                <w:webHidden/>
                <w:sz w:val="18"/>
                <w:szCs w:val="18"/>
              </w:rPr>
              <w:fldChar w:fldCharType="separate"/>
            </w:r>
            <w:r w:rsidR="00835CF2">
              <w:rPr>
                <w:rFonts w:cs="Arial"/>
                <w:noProof/>
                <w:webHidden/>
                <w:sz w:val="18"/>
                <w:szCs w:val="18"/>
              </w:rPr>
              <w:t>212</w:t>
            </w:r>
            <w:r w:rsidR="0063339A" w:rsidRPr="00835CF2">
              <w:rPr>
                <w:rFonts w:cs="Arial"/>
                <w:noProof/>
                <w:webHidden/>
                <w:sz w:val="18"/>
                <w:szCs w:val="18"/>
              </w:rPr>
              <w:fldChar w:fldCharType="end"/>
            </w:r>
          </w:hyperlink>
        </w:p>
        <w:p w14:paraId="6795A516" w14:textId="1AF38D47"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649" w:history="1">
            <w:r w:rsidR="0063339A" w:rsidRPr="00835CF2">
              <w:rPr>
                <w:rStyle w:val="Hyperlink"/>
                <w:sz w:val="18"/>
                <w:szCs w:val="18"/>
              </w:rPr>
              <w:t>Bibliography</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_Toc127921649 \h </w:instrText>
            </w:r>
            <w:r w:rsidR="0063339A" w:rsidRPr="00835CF2">
              <w:rPr>
                <w:webHidden/>
                <w:sz w:val="18"/>
                <w:szCs w:val="18"/>
              </w:rPr>
            </w:r>
            <w:r w:rsidR="0063339A" w:rsidRPr="00835CF2">
              <w:rPr>
                <w:webHidden/>
                <w:sz w:val="18"/>
                <w:szCs w:val="18"/>
              </w:rPr>
              <w:fldChar w:fldCharType="separate"/>
            </w:r>
            <w:r w:rsidR="00835CF2">
              <w:rPr>
                <w:webHidden/>
                <w:sz w:val="18"/>
                <w:szCs w:val="18"/>
              </w:rPr>
              <w:t>213</w:t>
            </w:r>
            <w:r w:rsidR="0063339A" w:rsidRPr="00835CF2">
              <w:rPr>
                <w:webHidden/>
                <w:sz w:val="18"/>
                <w:szCs w:val="18"/>
              </w:rPr>
              <w:fldChar w:fldCharType="end"/>
            </w:r>
          </w:hyperlink>
        </w:p>
        <w:p w14:paraId="72EB3134" w14:textId="08680EE8" w:rsidR="0063339A" w:rsidRPr="00835CF2" w:rsidRDefault="00000000" w:rsidP="00835CF2">
          <w:pPr>
            <w:pStyle w:val="TOC1"/>
            <w:spacing w:before="0" w:line="240" w:lineRule="auto"/>
            <w:jc w:val="left"/>
            <w:rPr>
              <w:rFonts w:eastAsiaTheme="minorEastAsia"/>
              <w:bCs w:val="0"/>
              <w:caps w:val="0"/>
              <w:sz w:val="18"/>
              <w:szCs w:val="18"/>
              <w:lang w:val="en-ZA" w:eastAsia="en-ZA"/>
            </w:rPr>
          </w:pPr>
          <w:hyperlink w:anchor="_Toc127921650" w:history="1">
            <w:r w:rsidR="0063339A" w:rsidRPr="00835CF2">
              <w:rPr>
                <w:rStyle w:val="Hyperlink"/>
                <w:sz w:val="18"/>
                <w:szCs w:val="18"/>
              </w:rPr>
              <w:t>Footnotes</w:t>
            </w:r>
            <w:r w:rsidR="0063339A" w:rsidRPr="00835CF2">
              <w:rPr>
                <w:webHidden/>
                <w:sz w:val="18"/>
                <w:szCs w:val="18"/>
              </w:rPr>
              <w:tab/>
            </w:r>
            <w:r w:rsidR="0063339A" w:rsidRPr="00835CF2">
              <w:rPr>
                <w:webHidden/>
                <w:sz w:val="18"/>
                <w:szCs w:val="18"/>
              </w:rPr>
              <w:fldChar w:fldCharType="begin"/>
            </w:r>
            <w:r w:rsidR="0063339A" w:rsidRPr="00835CF2">
              <w:rPr>
                <w:webHidden/>
                <w:sz w:val="18"/>
                <w:szCs w:val="18"/>
              </w:rPr>
              <w:instrText xml:space="preserve"> PAGEREF _Toc127921650 \h </w:instrText>
            </w:r>
            <w:r w:rsidR="0063339A" w:rsidRPr="00835CF2">
              <w:rPr>
                <w:webHidden/>
                <w:sz w:val="18"/>
                <w:szCs w:val="18"/>
              </w:rPr>
            </w:r>
            <w:r w:rsidR="0063339A" w:rsidRPr="00835CF2">
              <w:rPr>
                <w:webHidden/>
                <w:sz w:val="18"/>
                <w:szCs w:val="18"/>
              </w:rPr>
              <w:fldChar w:fldCharType="separate"/>
            </w:r>
            <w:r w:rsidR="00835CF2">
              <w:rPr>
                <w:webHidden/>
                <w:sz w:val="18"/>
                <w:szCs w:val="18"/>
              </w:rPr>
              <w:t>215</w:t>
            </w:r>
            <w:r w:rsidR="0063339A" w:rsidRPr="00835CF2">
              <w:rPr>
                <w:webHidden/>
                <w:sz w:val="18"/>
                <w:szCs w:val="18"/>
              </w:rPr>
              <w:fldChar w:fldCharType="end"/>
            </w:r>
          </w:hyperlink>
        </w:p>
        <w:p w14:paraId="099AA9C2" w14:textId="43CB8D87" w:rsidR="001C56EB" w:rsidRPr="00BC7475" w:rsidRDefault="008E4528" w:rsidP="00835CF2">
          <w:pPr>
            <w:spacing w:after="120" w:line="240" w:lineRule="auto"/>
            <w:rPr>
              <w:rFonts w:cs="Arial"/>
              <w:sz w:val="18"/>
              <w:szCs w:val="18"/>
            </w:rPr>
          </w:pPr>
          <w:r w:rsidRPr="00835CF2">
            <w:rPr>
              <w:rFonts w:cs="Arial"/>
              <w:b/>
              <w:bCs/>
              <w:noProof/>
              <w:sz w:val="18"/>
              <w:szCs w:val="18"/>
            </w:rPr>
            <w:fldChar w:fldCharType="end"/>
          </w:r>
        </w:p>
      </w:sdtContent>
    </w:sdt>
    <w:p w14:paraId="3C4FC162" w14:textId="77777777" w:rsidR="001C56EB" w:rsidRDefault="001C56EB" w:rsidP="009F0DE9"/>
    <w:p w14:paraId="46A4024F" w14:textId="77777777" w:rsidR="00CD69E9" w:rsidRDefault="00CD69E9" w:rsidP="00CD69E9">
      <w:pPr>
        <w:jc w:val="center"/>
      </w:pPr>
    </w:p>
    <w:p w14:paraId="429E5395" w14:textId="77777777" w:rsidR="009E1238" w:rsidRDefault="009E1238" w:rsidP="00CD69E9">
      <w:pPr>
        <w:sectPr w:rsidR="009E1238" w:rsidSect="007D63EE">
          <w:footerReference w:type="default" r:id="rId14"/>
          <w:headerReference w:type="first" r:id="rId15"/>
          <w:footerReference w:type="first" r:id="rId16"/>
          <w:pgSz w:w="11907" w:h="16840" w:code="9"/>
          <w:pgMar w:top="1440" w:right="1440" w:bottom="1440" w:left="1440" w:header="567" w:footer="680" w:gutter="0"/>
          <w:pgNumType w:start="1"/>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C00992" w:rsidRPr="00A96233" w14:paraId="66DA459D" w14:textId="77777777" w:rsidTr="0055591D">
        <w:tc>
          <w:tcPr>
            <w:tcW w:w="9027" w:type="dxa"/>
            <w:tcBorders>
              <w:top w:val="nil"/>
              <w:left w:val="nil"/>
              <w:bottom w:val="nil"/>
              <w:right w:val="nil"/>
            </w:tcBorders>
            <w:shd w:val="clear" w:color="auto" w:fill="7F7F7F" w:themeFill="text1" w:themeFillTint="80"/>
          </w:tcPr>
          <w:p w14:paraId="6016D445" w14:textId="77777777" w:rsidR="00C00992" w:rsidRPr="00A96233" w:rsidRDefault="00C00992" w:rsidP="0055591D">
            <w:pPr>
              <w:pStyle w:val="Heading1"/>
              <w:rPr>
                <w:lang w:val="en-GB"/>
              </w:rPr>
            </w:pPr>
            <w:bookmarkStart w:id="1" w:name="_Toc45965668"/>
            <w:bookmarkStart w:id="2" w:name="_Toc46588174"/>
            <w:bookmarkStart w:id="3" w:name="_Toc46916126"/>
            <w:bookmarkStart w:id="4" w:name="_Toc127921470"/>
            <w:r w:rsidRPr="00A96233">
              <w:rPr>
                <w:lang w:val="en-GB"/>
              </w:rPr>
              <w:lastRenderedPageBreak/>
              <w:t>About this programme</w:t>
            </w:r>
            <w:bookmarkEnd w:id="1"/>
            <w:bookmarkEnd w:id="2"/>
            <w:bookmarkEnd w:id="3"/>
            <w:bookmarkEnd w:id="4"/>
          </w:p>
        </w:tc>
      </w:tr>
    </w:tbl>
    <w:p w14:paraId="5EAD7D1D" w14:textId="77777777" w:rsidR="00C00992" w:rsidRPr="00A96233" w:rsidRDefault="00C00992" w:rsidP="007D63EE"/>
    <w:p w14:paraId="149322B8" w14:textId="77777777" w:rsidR="0063339A" w:rsidRPr="004503AA" w:rsidRDefault="0063339A" w:rsidP="007D63EE">
      <w:r w:rsidRPr="004503AA">
        <w:t>This programme meets the requirements of Occupational Certificate: Sales Assistant (General) (Retail Sales Advisor), NQF Level 3 and is worth 54 credits.</w:t>
      </w:r>
    </w:p>
    <w:p w14:paraId="43C5B796" w14:textId="77777777" w:rsidR="0063339A" w:rsidRPr="0063339A" w:rsidRDefault="0063339A" w:rsidP="007D63EE">
      <w:pPr>
        <w:rPr>
          <w:rFonts w:eastAsia="Times New Roman"/>
          <w:lang w:eastAsia="en-ZA"/>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63339A" w:rsidRPr="0063339A" w14:paraId="05F0C562" w14:textId="77777777" w:rsidTr="0063339A">
        <w:trPr>
          <w:tblCellSpacing w:w="15" w:type="dxa"/>
          <w:jc w:val="center"/>
        </w:trPr>
        <w:tc>
          <w:tcPr>
            <w:tcW w:w="4963" w:type="pct"/>
            <w:vAlign w:val="center"/>
            <w:hideMark/>
          </w:tcPr>
          <w:p w14:paraId="0CF3F453" w14:textId="28C29409" w:rsidR="0063339A" w:rsidRPr="0063339A" w:rsidRDefault="007D63EE" w:rsidP="007D63EE">
            <w:pPr>
              <w:rPr>
                <w:rFonts w:eastAsia="Times New Roman"/>
                <w:lang w:eastAsia="en-ZA"/>
              </w:rPr>
            </w:pPr>
            <w:r w:rsidRPr="0063339A">
              <w:rPr>
                <w:rFonts w:eastAsia="Times New Roman"/>
                <w:b/>
                <w:bCs/>
                <w:lang w:eastAsia="en-ZA"/>
              </w:rPr>
              <w:t>OCCUPATIONAL CERTIFICATE: SALES ASSISTANT (GENERAL) (RETAIL SALES ADVISOR)</w:t>
            </w:r>
            <w:r w:rsidRPr="0063339A">
              <w:rPr>
                <w:rFonts w:eastAsia="Times New Roman"/>
                <w:lang w:eastAsia="en-ZA"/>
              </w:rPr>
              <w:t> </w:t>
            </w:r>
          </w:p>
        </w:tc>
      </w:tr>
    </w:tbl>
    <w:p w14:paraId="00D1010B" w14:textId="77777777" w:rsidR="0063339A" w:rsidRPr="0063339A" w:rsidRDefault="0063339A" w:rsidP="007D63EE">
      <w:pPr>
        <w:rPr>
          <w:rFonts w:eastAsia="Times New Roman"/>
          <w:vanish/>
          <w:lang w:eastAsia="en-Z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73"/>
        <w:gridCol w:w="1329"/>
        <w:gridCol w:w="1565"/>
        <w:gridCol w:w="2083"/>
        <w:gridCol w:w="2067"/>
      </w:tblGrid>
      <w:tr w:rsidR="0063339A" w:rsidRPr="0063339A" w14:paraId="6FFFDE9B" w14:textId="77777777" w:rsidTr="007D63EE">
        <w:trPr>
          <w:jc w:val="center"/>
        </w:trPr>
        <w:tc>
          <w:tcPr>
            <w:tcW w:w="1089" w:type="pct"/>
            <w:hideMark/>
          </w:tcPr>
          <w:p w14:paraId="6D21BE90"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SAQA QUAL ID</w:t>
            </w:r>
          </w:p>
        </w:tc>
        <w:tc>
          <w:tcPr>
            <w:tcW w:w="3874" w:type="pct"/>
            <w:gridSpan w:val="4"/>
            <w:hideMark/>
          </w:tcPr>
          <w:p w14:paraId="429883A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QUALIFICATION TITLE</w:t>
            </w:r>
          </w:p>
        </w:tc>
      </w:tr>
      <w:tr w:rsidR="0063339A" w:rsidRPr="0063339A" w14:paraId="6DE2F7E2" w14:textId="77777777" w:rsidTr="007D63EE">
        <w:trPr>
          <w:jc w:val="center"/>
        </w:trPr>
        <w:tc>
          <w:tcPr>
            <w:tcW w:w="1089" w:type="pct"/>
            <w:hideMark/>
          </w:tcPr>
          <w:p w14:paraId="460BD5F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99669 </w:t>
            </w:r>
          </w:p>
        </w:tc>
        <w:tc>
          <w:tcPr>
            <w:tcW w:w="3874" w:type="pct"/>
            <w:gridSpan w:val="4"/>
            <w:hideMark/>
          </w:tcPr>
          <w:p w14:paraId="4F1B85A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Occupational Certificate: Sales Assistant (General) (Retail Sales Advisor) </w:t>
            </w:r>
          </w:p>
        </w:tc>
      </w:tr>
      <w:tr w:rsidR="0063339A" w:rsidRPr="0063339A" w14:paraId="113D501A" w14:textId="77777777" w:rsidTr="007D63EE">
        <w:trPr>
          <w:jc w:val="center"/>
        </w:trPr>
        <w:tc>
          <w:tcPr>
            <w:tcW w:w="4975" w:type="pct"/>
            <w:gridSpan w:val="5"/>
            <w:hideMark/>
          </w:tcPr>
          <w:p w14:paraId="374C9D5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ORIGINATOR</w:t>
            </w:r>
          </w:p>
        </w:tc>
      </w:tr>
      <w:tr w:rsidR="0063339A" w:rsidRPr="0063339A" w14:paraId="661A7EF6" w14:textId="77777777" w:rsidTr="007D63EE">
        <w:trPr>
          <w:jc w:val="center"/>
        </w:trPr>
        <w:tc>
          <w:tcPr>
            <w:tcW w:w="4975" w:type="pct"/>
            <w:gridSpan w:val="5"/>
            <w:hideMark/>
          </w:tcPr>
          <w:p w14:paraId="7836B71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Development Quality Partner - W&amp;RSETA </w:t>
            </w:r>
          </w:p>
        </w:tc>
      </w:tr>
      <w:tr w:rsidR="0063339A" w:rsidRPr="0063339A" w14:paraId="49709600" w14:textId="77777777" w:rsidTr="007D63EE">
        <w:trPr>
          <w:jc w:val="center"/>
        </w:trPr>
        <w:tc>
          <w:tcPr>
            <w:tcW w:w="2686" w:type="pct"/>
            <w:gridSpan w:val="3"/>
            <w:hideMark/>
          </w:tcPr>
          <w:p w14:paraId="2185979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PRIMARY OR DELEGATED QUALITY ASSURANCE FUNCTIONARY</w:t>
            </w:r>
          </w:p>
        </w:tc>
        <w:tc>
          <w:tcPr>
            <w:tcW w:w="2277" w:type="pct"/>
            <w:gridSpan w:val="2"/>
            <w:hideMark/>
          </w:tcPr>
          <w:p w14:paraId="1D14FE68"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NQF SUB-FRAMEWORK</w:t>
            </w:r>
          </w:p>
        </w:tc>
      </w:tr>
      <w:tr w:rsidR="0063339A" w:rsidRPr="0063339A" w14:paraId="0985CA37" w14:textId="77777777" w:rsidTr="007D63EE">
        <w:trPr>
          <w:jc w:val="center"/>
        </w:trPr>
        <w:tc>
          <w:tcPr>
            <w:tcW w:w="2686" w:type="pct"/>
            <w:gridSpan w:val="3"/>
            <w:hideMark/>
          </w:tcPr>
          <w:p w14:paraId="7F375D01"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w:t>
            </w:r>
          </w:p>
        </w:tc>
        <w:tc>
          <w:tcPr>
            <w:tcW w:w="2277" w:type="pct"/>
            <w:gridSpan w:val="2"/>
            <w:hideMark/>
          </w:tcPr>
          <w:p w14:paraId="09F7FBD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OQSF - Occupational Qualifications Sub-framework </w:t>
            </w:r>
          </w:p>
        </w:tc>
      </w:tr>
      <w:tr w:rsidR="0063339A" w:rsidRPr="0063339A" w14:paraId="3987CE24" w14:textId="77777777" w:rsidTr="007D63EE">
        <w:trPr>
          <w:jc w:val="center"/>
        </w:trPr>
        <w:tc>
          <w:tcPr>
            <w:tcW w:w="1089" w:type="pct"/>
            <w:hideMark/>
          </w:tcPr>
          <w:p w14:paraId="6CAB68A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QUALIFICATION TYPE</w:t>
            </w:r>
          </w:p>
        </w:tc>
        <w:tc>
          <w:tcPr>
            <w:tcW w:w="1584" w:type="pct"/>
            <w:gridSpan w:val="2"/>
            <w:hideMark/>
          </w:tcPr>
          <w:p w14:paraId="06DAFC9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FIELD</w:t>
            </w:r>
          </w:p>
        </w:tc>
        <w:tc>
          <w:tcPr>
            <w:tcW w:w="2277" w:type="pct"/>
            <w:gridSpan w:val="2"/>
            <w:hideMark/>
          </w:tcPr>
          <w:p w14:paraId="1A1883DF"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SUBFIELD</w:t>
            </w:r>
          </w:p>
        </w:tc>
      </w:tr>
      <w:tr w:rsidR="0063339A" w:rsidRPr="0063339A" w14:paraId="5CF98D26" w14:textId="77777777" w:rsidTr="007D63EE">
        <w:trPr>
          <w:jc w:val="center"/>
        </w:trPr>
        <w:tc>
          <w:tcPr>
            <w:tcW w:w="1089" w:type="pct"/>
            <w:hideMark/>
          </w:tcPr>
          <w:p w14:paraId="29FC038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Occupational Certificate </w:t>
            </w:r>
          </w:p>
        </w:tc>
        <w:tc>
          <w:tcPr>
            <w:tcW w:w="1584" w:type="pct"/>
            <w:gridSpan w:val="2"/>
            <w:hideMark/>
          </w:tcPr>
          <w:p w14:paraId="44206B0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Field 11 - Services </w:t>
            </w:r>
          </w:p>
        </w:tc>
        <w:tc>
          <w:tcPr>
            <w:tcW w:w="2277" w:type="pct"/>
            <w:gridSpan w:val="2"/>
            <w:hideMark/>
          </w:tcPr>
          <w:p w14:paraId="2AB781C1"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Wholesale and Retail </w:t>
            </w:r>
          </w:p>
        </w:tc>
      </w:tr>
      <w:tr w:rsidR="0063339A" w:rsidRPr="0063339A" w14:paraId="4B606588" w14:textId="77777777" w:rsidTr="007D63EE">
        <w:trPr>
          <w:jc w:val="center"/>
        </w:trPr>
        <w:tc>
          <w:tcPr>
            <w:tcW w:w="1089" w:type="pct"/>
            <w:hideMark/>
          </w:tcPr>
          <w:p w14:paraId="6CA8C1F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ABET BAND</w:t>
            </w:r>
          </w:p>
        </w:tc>
        <w:tc>
          <w:tcPr>
            <w:tcW w:w="721" w:type="pct"/>
            <w:hideMark/>
          </w:tcPr>
          <w:p w14:paraId="2125444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MINIMUM CREDITS</w:t>
            </w:r>
          </w:p>
        </w:tc>
        <w:tc>
          <w:tcPr>
            <w:tcW w:w="851" w:type="pct"/>
            <w:hideMark/>
          </w:tcPr>
          <w:p w14:paraId="2DB8DF8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PRE-2009 NQF LEVEL</w:t>
            </w:r>
          </w:p>
        </w:tc>
        <w:tc>
          <w:tcPr>
            <w:tcW w:w="1149" w:type="pct"/>
            <w:hideMark/>
          </w:tcPr>
          <w:p w14:paraId="2863734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NQF LEVEL</w:t>
            </w:r>
          </w:p>
        </w:tc>
        <w:tc>
          <w:tcPr>
            <w:tcW w:w="1117" w:type="pct"/>
            <w:hideMark/>
          </w:tcPr>
          <w:p w14:paraId="0A49C6E8"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 CLASS</w:t>
            </w:r>
          </w:p>
        </w:tc>
      </w:tr>
      <w:tr w:rsidR="0063339A" w:rsidRPr="0063339A" w14:paraId="5F7657BA" w14:textId="77777777" w:rsidTr="007D63EE">
        <w:trPr>
          <w:jc w:val="center"/>
        </w:trPr>
        <w:tc>
          <w:tcPr>
            <w:tcW w:w="1089" w:type="pct"/>
            <w:hideMark/>
          </w:tcPr>
          <w:p w14:paraId="4C23F58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Undefined </w:t>
            </w:r>
          </w:p>
        </w:tc>
        <w:tc>
          <w:tcPr>
            <w:tcW w:w="721" w:type="pct"/>
            <w:hideMark/>
          </w:tcPr>
          <w:p w14:paraId="1A8F6E86"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54 </w:t>
            </w:r>
          </w:p>
        </w:tc>
        <w:tc>
          <w:tcPr>
            <w:tcW w:w="851" w:type="pct"/>
            <w:hideMark/>
          </w:tcPr>
          <w:p w14:paraId="0B8FD7C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Not Applicable </w:t>
            </w:r>
          </w:p>
        </w:tc>
        <w:tc>
          <w:tcPr>
            <w:tcW w:w="1149" w:type="pct"/>
            <w:hideMark/>
          </w:tcPr>
          <w:p w14:paraId="2855E9F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NQF Level 03 </w:t>
            </w:r>
          </w:p>
        </w:tc>
        <w:tc>
          <w:tcPr>
            <w:tcW w:w="1117" w:type="pct"/>
            <w:hideMark/>
          </w:tcPr>
          <w:p w14:paraId="02FDD8E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Regular-ELOAC </w:t>
            </w:r>
          </w:p>
        </w:tc>
      </w:tr>
      <w:tr w:rsidR="0063339A" w:rsidRPr="0063339A" w14:paraId="706A48AF" w14:textId="77777777" w:rsidTr="007D63EE">
        <w:trPr>
          <w:jc w:val="center"/>
        </w:trPr>
        <w:tc>
          <w:tcPr>
            <w:tcW w:w="1822" w:type="pct"/>
            <w:gridSpan w:val="2"/>
            <w:hideMark/>
          </w:tcPr>
          <w:p w14:paraId="5A105D8D"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STATUS</w:t>
            </w:r>
          </w:p>
        </w:tc>
        <w:tc>
          <w:tcPr>
            <w:tcW w:w="851" w:type="pct"/>
            <w:hideMark/>
          </w:tcPr>
          <w:p w14:paraId="40E1D90B"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SAQA DECISION NUMBER</w:t>
            </w:r>
          </w:p>
        </w:tc>
        <w:tc>
          <w:tcPr>
            <w:tcW w:w="1149" w:type="pct"/>
            <w:hideMark/>
          </w:tcPr>
          <w:p w14:paraId="33504746"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START DATE</w:t>
            </w:r>
          </w:p>
        </w:tc>
        <w:tc>
          <w:tcPr>
            <w:tcW w:w="1117" w:type="pct"/>
            <w:hideMark/>
          </w:tcPr>
          <w:p w14:paraId="29CB1ED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END DATE</w:t>
            </w:r>
          </w:p>
        </w:tc>
      </w:tr>
      <w:tr w:rsidR="0063339A" w:rsidRPr="0063339A" w14:paraId="7BEC3A14" w14:textId="77777777" w:rsidTr="007D63EE">
        <w:trPr>
          <w:jc w:val="center"/>
        </w:trPr>
        <w:tc>
          <w:tcPr>
            <w:tcW w:w="1822" w:type="pct"/>
            <w:gridSpan w:val="2"/>
            <w:hideMark/>
          </w:tcPr>
          <w:p w14:paraId="38735F1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Registered </w:t>
            </w:r>
          </w:p>
        </w:tc>
        <w:tc>
          <w:tcPr>
            <w:tcW w:w="851" w:type="pct"/>
            <w:hideMark/>
          </w:tcPr>
          <w:p w14:paraId="3D1365B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SAQA 06116/17 </w:t>
            </w:r>
          </w:p>
        </w:tc>
        <w:tc>
          <w:tcPr>
            <w:tcW w:w="1149" w:type="pct"/>
            <w:hideMark/>
          </w:tcPr>
          <w:p w14:paraId="2C3138EE"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2017-03-10 </w:t>
            </w:r>
          </w:p>
        </w:tc>
        <w:tc>
          <w:tcPr>
            <w:tcW w:w="1117" w:type="pct"/>
            <w:hideMark/>
          </w:tcPr>
          <w:p w14:paraId="7761BF1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2020-03-10 </w:t>
            </w:r>
          </w:p>
        </w:tc>
      </w:tr>
      <w:tr w:rsidR="0063339A" w:rsidRPr="0063339A" w14:paraId="45F6EA86" w14:textId="77777777" w:rsidTr="007D63EE">
        <w:trPr>
          <w:jc w:val="center"/>
        </w:trPr>
        <w:tc>
          <w:tcPr>
            <w:tcW w:w="1822" w:type="pct"/>
            <w:gridSpan w:val="2"/>
            <w:hideMark/>
          </w:tcPr>
          <w:p w14:paraId="307D0CF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LAST DATE FOR ENROLMENT</w:t>
            </w:r>
          </w:p>
        </w:tc>
        <w:tc>
          <w:tcPr>
            <w:tcW w:w="3141" w:type="pct"/>
            <w:gridSpan w:val="3"/>
            <w:hideMark/>
          </w:tcPr>
          <w:p w14:paraId="4867821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LAST DATE FOR ACHIEVEMENT</w:t>
            </w:r>
          </w:p>
        </w:tc>
      </w:tr>
      <w:tr w:rsidR="0063339A" w:rsidRPr="0063339A" w14:paraId="00326A16" w14:textId="77777777" w:rsidTr="007D63EE">
        <w:trPr>
          <w:jc w:val="center"/>
        </w:trPr>
        <w:tc>
          <w:tcPr>
            <w:tcW w:w="1822" w:type="pct"/>
            <w:gridSpan w:val="2"/>
            <w:hideMark/>
          </w:tcPr>
          <w:p w14:paraId="2C8FF0A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xml:space="preserve">2021-03-10   </w:t>
            </w:r>
          </w:p>
        </w:tc>
        <w:tc>
          <w:tcPr>
            <w:tcW w:w="3141" w:type="pct"/>
            <w:gridSpan w:val="3"/>
            <w:hideMark/>
          </w:tcPr>
          <w:p w14:paraId="2910AFBB"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xml:space="preserve">2024-03-10   </w:t>
            </w:r>
          </w:p>
        </w:tc>
      </w:tr>
    </w:tbl>
    <w:p w14:paraId="291C769B" w14:textId="4BB5D3E4" w:rsidR="0063339A" w:rsidRDefault="0063339A" w:rsidP="007D63EE">
      <w:pPr>
        <w:rPr>
          <w:lang w:eastAsia="en-ZA"/>
        </w:rPr>
      </w:pPr>
    </w:p>
    <w:p w14:paraId="198EBBA1" w14:textId="68F0A2FA" w:rsidR="007D63EE" w:rsidRDefault="007D63EE" w:rsidP="007D63EE">
      <w:pPr>
        <w:rPr>
          <w:lang w:eastAsia="en-ZA"/>
        </w:rPr>
      </w:pPr>
      <w:r w:rsidRPr="0063339A">
        <w:rPr>
          <w:lang w:eastAsia="en-ZA"/>
        </w:rPr>
        <w:t>In all of the tables in this document, both the pre-2009 NQF Level and the NQF Level is shown. In the text (purpose statements, qualification rules, etc), any references to NQF Levels are to the pre-2009 levels unless specifically stated otherwise.</w:t>
      </w:r>
    </w:p>
    <w:p w14:paraId="72A93154" w14:textId="5FD6528F" w:rsidR="007D63EE" w:rsidRDefault="007D63EE" w:rsidP="007D63EE">
      <w:pPr>
        <w:rPr>
          <w:lang w:eastAsia="en-ZA"/>
        </w:rPr>
      </w:pPr>
    </w:p>
    <w:p w14:paraId="3C2A1948" w14:textId="50E93B83" w:rsidR="007D63EE" w:rsidRDefault="007D63EE" w:rsidP="007D63EE">
      <w:pPr>
        <w:rPr>
          <w:lang w:eastAsia="en-ZA"/>
        </w:rPr>
      </w:pPr>
      <w:r w:rsidRPr="0063339A">
        <w:rPr>
          <w:lang w:eastAsia="en-ZA"/>
        </w:rPr>
        <w:t>This qualification does not replace any other qualification and is not replaced by any other qualification.</w:t>
      </w:r>
    </w:p>
    <w:p w14:paraId="67C1AFD8" w14:textId="0C83E922" w:rsidR="007D63EE" w:rsidRDefault="007D63EE" w:rsidP="007D63EE">
      <w:pPr>
        <w:rPr>
          <w:lang w:eastAsia="en-ZA"/>
        </w:rPr>
      </w:pPr>
    </w:p>
    <w:p w14:paraId="3B9373E6" w14:textId="6D06283E" w:rsidR="007D63EE" w:rsidRDefault="007D63EE" w:rsidP="007D63EE">
      <w:pPr>
        <w:rPr>
          <w:lang w:eastAsia="en-ZA"/>
        </w:rPr>
      </w:pPr>
    </w:p>
    <w:p w14:paraId="2042D3DA" w14:textId="21877ED2" w:rsidR="007D63EE" w:rsidRDefault="007D63EE" w:rsidP="007D63EE">
      <w:pPr>
        <w:rPr>
          <w:lang w:eastAsia="en-ZA"/>
        </w:rPr>
      </w:pPr>
      <w:r w:rsidRPr="0063339A">
        <w:rPr>
          <w:b/>
          <w:bCs/>
          <w:lang w:eastAsia="en-ZA"/>
        </w:rPr>
        <w:lastRenderedPageBreak/>
        <w:t>PURPOSE AND RATIONALE OF THE QUALIFICATION</w:t>
      </w:r>
      <w:r w:rsidRPr="0063339A">
        <w:rPr>
          <w:lang w:eastAsia="en-ZA"/>
        </w:rPr>
        <w:t> </w:t>
      </w:r>
    </w:p>
    <w:p w14:paraId="50CB4703" w14:textId="2170300F" w:rsidR="007D63EE" w:rsidRDefault="007D63EE" w:rsidP="007D63EE">
      <w:pPr>
        <w:rPr>
          <w:lang w:eastAsia="en-ZA"/>
        </w:rPr>
      </w:pPr>
    </w:p>
    <w:p w14:paraId="161D5BBA" w14:textId="77777777" w:rsidR="007D63EE" w:rsidRPr="007D63EE" w:rsidRDefault="007D63EE" w:rsidP="007D63EE">
      <w:pPr>
        <w:rPr>
          <w:b/>
          <w:bCs/>
          <w:lang w:eastAsia="en-ZA"/>
        </w:rPr>
      </w:pPr>
      <w:r w:rsidRPr="007D63EE">
        <w:rPr>
          <w:b/>
          <w:bCs/>
          <w:lang w:eastAsia="en-ZA"/>
        </w:rPr>
        <w:t xml:space="preserve">Purpose: </w:t>
      </w:r>
    </w:p>
    <w:p w14:paraId="7F5499F3" w14:textId="77777777" w:rsidR="007D63EE" w:rsidRDefault="007D63EE" w:rsidP="007D63EE">
      <w:pPr>
        <w:rPr>
          <w:lang w:eastAsia="en-ZA"/>
        </w:rPr>
      </w:pPr>
    </w:p>
    <w:p w14:paraId="6BA305FF" w14:textId="77777777" w:rsidR="007D63EE" w:rsidRDefault="007D63EE" w:rsidP="007D63EE">
      <w:pPr>
        <w:rPr>
          <w:lang w:eastAsia="en-ZA"/>
        </w:rPr>
      </w:pPr>
      <w:r w:rsidRPr="0063339A">
        <w:rPr>
          <w:lang w:eastAsia="en-ZA"/>
        </w:rPr>
        <w:t>The purpose of this qualification is to prepare a learner to operate as a Retail Sales Advisor.</w:t>
      </w:r>
    </w:p>
    <w:p w14:paraId="6829F840" w14:textId="77777777" w:rsidR="007D63EE" w:rsidRDefault="007D63EE" w:rsidP="007D63EE">
      <w:pPr>
        <w:rPr>
          <w:lang w:eastAsia="en-ZA"/>
        </w:rPr>
      </w:pPr>
    </w:p>
    <w:p w14:paraId="2D25AFC1" w14:textId="77777777" w:rsidR="007D63EE" w:rsidRDefault="007D63EE" w:rsidP="007D63EE">
      <w:pPr>
        <w:rPr>
          <w:lang w:eastAsia="en-ZA"/>
        </w:rPr>
      </w:pPr>
      <w:r w:rsidRPr="0063339A">
        <w:rPr>
          <w:lang w:eastAsia="en-ZA"/>
        </w:rPr>
        <w:t>A Retail Sales Advisor sells goods and services such as Fast Moving Consumer Goods (FMCG), clothing, furniture, and speciality merchandise in a retail or wholesale environment.</w:t>
      </w:r>
    </w:p>
    <w:p w14:paraId="19D4464C" w14:textId="77777777" w:rsidR="007D63EE" w:rsidRDefault="007D63EE" w:rsidP="007D63EE">
      <w:pPr>
        <w:rPr>
          <w:lang w:eastAsia="en-ZA"/>
        </w:rPr>
      </w:pPr>
    </w:p>
    <w:p w14:paraId="7F999A83" w14:textId="77777777" w:rsidR="007D63EE" w:rsidRPr="0063339A" w:rsidRDefault="007D63EE" w:rsidP="006D5926">
      <w:pPr>
        <w:spacing w:after="120"/>
        <w:rPr>
          <w:lang w:eastAsia="en-ZA"/>
        </w:rPr>
      </w:pPr>
      <w:r w:rsidRPr="0063339A">
        <w:rPr>
          <w:lang w:eastAsia="en-ZA"/>
        </w:rPr>
        <w:t xml:space="preserve">A qualified learner will be able to: </w:t>
      </w:r>
    </w:p>
    <w:p w14:paraId="42C989AD" w14:textId="77777777" w:rsidR="007D63EE" w:rsidRPr="0063339A" w:rsidRDefault="007D63EE">
      <w:pPr>
        <w:pStyle w:val="ListParagraph"/>
        <w:numPr>
          <w:ilvl w:val="0"/>
          <w:numId w:val="158"/>
        </w:numPr>
        <w:spacing w:after="120"/>
        <w:contextualSpacing w:val="0"/>
        <w:rPr>
          <w:lang w:eastAsia="en-ZA"/>
        </w:rPr>
      </w:pPr>
      <w:r w:rsidRPr="0063339A">
        <w:rPr>
          <w:lang w:eastAsia="en-ZA"/>
        </w:rPr>
        <w:t xml:space="preserve">Attend to different types of customers and resolve queries. </w:t>
      </w:r>
    </w:p>
    <w:p w14:paraId="48B395E0" w14:textId="77777777" w:rsidR="007D63EE" w:rsidRPr="0063339A" w:rsidRDefault="007D63EE">
      <w:pPr>
        <w:pStyle w:val="ListParagraph"/>
        <w:numPr>
          <w:ilvl w:val="0"/>
          <w:numId w:val="158"/>
        </w:numPr>
        <w:spacing w:after="120"/>
        <w:contextualSpacing w:val="0"/>
        <w:rPr>
          <w:lang w:eastAsia="en-ZA"/>
        </w:rPr>
      </w:pPr>
      <w:r w:rsidRPr="0063339A">
        <w:rPr>
          <w:lang w:eastAsia="en-ZA"/>
        </w:rPr>
        <w:t xml:space="preserve">Provide customer service and build customer relationships. </w:t>
      </w:r>
    </w:p>
    <w:p w14:paraId="2C899F06" w14:textId="77777777" w:rsidR="007D63EE" w:rsidRDefault="007D63EE">
      <w:pPr>
        <w:pStyle w:val="ListParagraph"/>
        <w:numPr>
          <w:ilvl w:val="0"/>
          <w:numId w:val="158"/>
        </w:numPr>
        <w:rPr>
          <w:lang w:eastAsia="en-ZA"/>
        </w:rPr>
      </w:pPr>
      <w:r w:rsidRPr="0063339A">
        <w:rPr>
          <w:lang w:eastAsia="en-ZA"/>
        </w:rPr>
        <w:t>Sell products in a full-service retail and wholesale sales environment.</w:t>
      </w:r>
    </w:p>
    <w:p w14:paraId="36A66B31" w14:textId="77777777" w:rsidR="007D63EE" w:rsidRDefault="007D63EE" w:rsidP="007D63EE">
      <w:pPr>
        <w:rPr>
          <w:lang w:eastAsia="en-ZA"/>
        </w:rPr>
      </w:pPr>
    </w:p>
    <w:p w14:paraId="296B119E" w14:textId="77777777" w:rsidR="007D63EE" w:rsidRPr="007D63EE" w:rsidRDefault="007D63EE" w:rsidP="007D63EE">
      <w:pPr>
        <w:rPr>
          <w:b/>
          <w:bCs/>
          <w:lang w:eastAsia="en-ZA"/>
        </w:rPr>
      </w:pPr>
      <w:r w:rsidRPr="007D63EE">
        <w:rPr>
          <w:b/>
          <w:bCs/>
          <w:lang w:eastAsia="en-ZA"/>
        </w:rPr>
        <w:t xml:space="preserve">Rationale: </w:t>
      </w:r>
    </w:p>
    <w:p w14:paraId="0B8F9392" w14:textId="77777777" w:rsidR="007D63EE" w:rsidRDefault="007D63EE" w:rsidP="007D63EE">
      <w:pPr>
        <w:rPr>
          <w:lang w:eastAsia="en-ZA"/>
        </w:rPr>
      </w:pPr>
    </w:p>
    <w:p w14:paraId="1E1D1238" w14:textId="77777777" w:rsidR="007D63EE" w:rsidRDefault="007D63EE" w:rsidP="007D63EE">
      <w:pPr>
        <w:rPr>
          <w:lang w:eastAsia="en-ZA"/>
        </w:rPr>
      </w:pPr>
      <w:r w:rsidRPr="0063339A">
        <w:rPr>
          <w:lang w:eastAsia="en-ZA"/>
        </w:rPr>
        <w:t>In the Wholesale and Retail sector, the position of a Sales Assistant is critical to the functioning of the business, as money coming into the business comes through sales. The Sales Assistant also builds relationships with customers, encouraging future sales and referrals.</w:t>
      </w:r>
    </w:p>
    <w:p w14:paraId="5C50C170" w14:textId="77777777" w:rsidR="007D63EE" w:rsidRDefault="007D63EE" w:rsidP="007D63EE">
      <w:pPr>
        <w:rPr>
          <w:lang w:eastAsia="en-ZA"/>
        </w:rPr>
      </w:pPr>
    </w:p>
    <w:p w14:paraId="2119D063" w14:textId="77777777" w:rsidR="007D63EE" w:rsidRDefault="007D63EE" w:rsidP="007D63EE">
      <w:pPr>
        <w:rPr>
          <w:lang w:eastAsia="en-ZA"/>
        </w:rPr>
      </w:pPr>
      <w:r w:rsidRPr="0063339A">
        <w:rPr>
          <w:lang w:eastAsia="en-ZA"/>
        </w:rPr>
        <w:t>More specifically, there are two roles that are relevant to this occupational code within the Wholesale and Retail sector. The first is a Sales Assistant, who interacts with customers, responds to queries and provides customer service in both a partial and a full-service retail environment. The second is a Retail Sales Advisor, who actively leads customers through the sales cycle and guides them to make the buying decision for products that meet their needs in addition to interacting with them and providing customer service.</w:t>
      </w:r>
    </w:p>
    <w:p w14:paraId="72579CD7" w14:textId="0DE1909B" w:rsidR="007D63EE" w:rsidRDefault="007D63EE" w:rsidP="007D63EE">
      <w:pPr>
        <w:rPr>
          <w:lang w:eastAsia="en-ZA"/>
        </w:rPr>
      </w:pPr>
    </w:p>
    <w:p w14:paraId="56B37F59" w14:textId="77777777" w:rsidR="007D63EE" w:rsidRDefault="007D63EE" w:rsidP="007D63EE">
      <w:pPr>
        <w:rPr>
          <w:lang w:eastAsia="en-ZA"/>
        </w:rPr>
      </w:pPr>
      <w:r w:rsidRPr="0063339A">
        <w:rPr>
          <w:lang w:eastAsia="en-ZA"/>
        </w:rPr>
        <w:t>There is therefore a great necessity for a qualification that develops the skills and knowledge needed by not only addresses the skill needs of the Sales Assistant, but one that a Sales Assistant seeking to progress to a position of a retail Sales Advisor.</w:t>
      </w:r>
    </w:p>
    <w:p w14:paraId="3F295977" w14:textId="77777777" w:rsidR="007D63EE" w:rsidRDefault="007D63EE" w:rsidP="007D63EE">
      <w:pPr>
        <w:rPr>
          <w:lang w:eastAsia="en-ZA"/>
        </w:rPr>
      </w:pPr>
    </w:p>
    <w:p w14:paraId="305A05CB" w14:textId="77777777" w:rsidR="007D63EE" w:rsidRDefault="007D63EE" w:rsidP="007D63EE">
      <w:pPr>
        <w:rPr>
          <w:lang w:eastAsia="en-ZA"/>
        </w:rPr>
      </w:pPr>
      <w:r w:rsidRPr="0063339A">
        <w:rPr>
          <w:lang w:eastAsia="en-ZA"/>
        </w:rPr>
        <w:t>The industry is in need of qualified people to fill these roles. Accordingly, the qualification is vital as is evident by the large number of Sales Assistants and Retail Sales Advisors employed in the industry. The National Certificate in Wholesale and Retail Operations (NQF Level 3) which this qualification provided individuals in the sales assistant position with a broad view of the occupation and did not specifically cater for a Sales Assistant or a Retail Sales Advisor.</w:t>
      </w:r>
    </w:p>
    <w:p w14:paraId="089D153D" w14:textId="77777777" w:rsidR="007D63EE" w:rsidRDefault="007D63EE" w:rsidP="007D63EE">
      <w:pPr>
        <w:rPr>
          <w:lang w:eastAsia="en-ZA"/>
        </w:rPr>
      </w:pPr>
    </w:p>
    <w:p w14:paraId="0D448C7F" w14:textId="77777777" w:rsidR="007D63EE" w:rsidRDefault="007D63EE" w:rsidP="007D63EE">
      <w:pPr>
        <w:rPr>
          <w:lang w:eastAsia="en-ZA"/>
        </w:rPr>
      </w:pPr>
      <w:r w:rsidRPr="0063339A">
        <w:rPr>
          <w:lang w:eastAsia="en-ZA"/>
        </w:rPr>
        <w:t xml:space="preserve">The Wholesale and Retail sector has identified the Sales Assistant (Retail Sales Advisor) qualification as one which is critical for the development of the Retail and wholesale sectors. This has been </w:t>
      </w:r>
      <w:r w:rsidRPr="0063339A">
        <w:rPr>
          <w:lang w:eastAsia="en-ZA"/>
        </w:rPr>
        <w:lastRenderedPageBreak/>
        <w:t>supported by a variety of stakeholders from all regions through their participation in monthly stakeholder forums.</w:t>
      </w:r>
    </w:p>
    <w:p w14:paraId="19CE949E" w14:textId="77777777" w:rsidR="007D63EE" w:rsidRDefault="007D63EE" w:rsidP="007D63EE">
      <w:pPr>
        <w:rPr>
          <w:lang w:eastAsia="en-ZA"/>
        </w:rPr>
      </w:pPr>
    </w:p>
    <w:p w14:paraId="252838E2" w14:textId="77777777" w:rsidR="007D63EE" w:rsidRDefault="007D63EE" w:rsidP="007D63EE">
      <w:pPr>
        <w:rPr>
          <w:lang w:eastAsia="en-ZA"/>
        </w:rPr>
      </w:pPr>
      <w:r w:rsidRPr="0063339A">
        <w:rPr>
          <w:lang w:eastAsia="en-ZA"/>
        </w:rPr>
        <w:t>Those who can benefit from this qualification include a Sales Assistant in a retail or wholesale store and a Retail Sales Advisor in a full-service retail store. This qualification will not only benefit the learners completing it, but also society and the economy as wholesale and retail businesses will be able to function more effectively with trained staff members. Staff will be developed who have the knowledge, skills and work experience to sell the products to customers that meet their buying needs, to reduce unnecessary returns, that is returns which incur losses to the business whilst also promoting service excellence.</w:t>
      </w:r>
    </w:p>
    <w:p w14:paraId="131AF485" w14:textId="77777777" w:rsidR="007D63EE" w:rsidRDefault="007D63EE" w:rsidP="007D63EE">
      <w:pPr>
        <w:rPr>
          <w:lang w:eastAsia="en-ZA"/>
        </w:rPr>
      </w:pPr>
    </w:p>
    <w:p w14:paraId="0C23518F" w14:textId="77777777" w:rsidR="007D63EE" w:rsidRDefault="007D63EE" w:rsidP="007D63EE">
      <w:pPr>
        <w:rPr>
          <w:lang w:eastAsia="en-ZA"/>
        </w:rPr>
      </w:pPr>
      <w:r w:rsidRPr="0063339A">
        <w:rPr>
          <w:lang w:eastAsia="en-ZA"/>
        </w:rPr>
        <w:t>Sales mean income to a wholesale or retail business. Skilled employees who are able to increase this income generation and improve the image of the business will be able to contribute to the profitability of these businesses. This qualification will also help to reduce the unemployment levels in the South African job market as more qualified Sales Assistants and Retail Sales Advisors will be qualified.</w:t>
      </w:r>
    </w:p>
    <w:p w14:paraId="217554DD" w14:textId="2D4571DC" w:rsidR="007D63EE" w:rsidRDefault="007D63EE" w:rsidP="007D63EE">
      <w:pPr>
        <w:rPr>
          <w:lang w:eastAsia="en-ZA"/>
        </w:rPr>
      </w:pPr>
    </w:p>
    <w:p w14:paraId="5C2DDB03" w14:textId="4FD3AC68" w:rsidR="007D63EE" w:rsidRDefault="007D63EE" w:rsidP="007D63EE">
      <w:pPr>
        <w:rPr>
          <w:lang w:eastAsia="en-ZA"/>
        </w:rPr>
      </w:pPr>
      <w:r w:rsidRPr="0063339A">
        <w:rPr>
          <w:rFonts w:eastAsia="Times New Roman" w:cs="Arial"/>
          <w:b/>
          <w:bCs/>
          <w:szCs w:val="20"/>
          <w:lang w:eastAsia="en-ZA"/>
        </w:rPr>
        <w:t>LEARNING ASSUMED TO BE IN PLACE AND RECOGNITION OF PRIOR LEARNING</w:t>
      </w:r>
    </w:p>
    <w:p w14:paraId="0C0ABC73" w14:textId="12EC4346" w:rsidR="007D63EE" w:rsidRDefault="007D63EE" w:rsidP="007D63EE">
      <w:pPr>
        <w:rPr>
          <w:lang w:eastAsia="en-ZA"/>
        </w:rPr>
      </w:pPr>
    </w:p>
    <w:p w14:paraId="64C74317" w14:textId="77777777" w:rsidR="007D63EE" w:rsidRPr="007D63EE" w:rsidRDefault="007D63EE" w:rsidP="007D63EE">
      <w:pPr>
        <w:rPr>
          <w:b/>
          <w:bCs/>
          <w:lang w:eastAsia="en-ZA"/>
        </w:rPr>
      </w:pPr>
      <w:r w:rsidRPr="007D63EE">
        <w:rPr>
          <w:b/>
          <w:bCs/>
          <w:lang w:eastAsia="en-ZA"/>
        </w:rPr>
        <w:t>Recognition of Prior Learning (RPL):</w:t>
      </w:r>
    </w:p>
    <w:p w14:paraId="4B65A61E" w14:textId="77777777" w:rsidR="007D63EE" w:rsidRDefault="007D63EE" w:rsidP="007D63EE">
      <w:pPr>
        <w:rPr>
          <w:lang w:eastAsia="en-ZA"/>
        </w:rPr>
      </w:pPr>
    </w:p>
    <w:p w14:paraId="15A2A1CC" w14:textId="77777777" w:rsidR="007D63EE" w:rsidRDefault="007D63EE" w:rsidP="007D63EE">
      <w:pPr>
        <w:rPr>
          <w:lang w:eastAsia="en-ZA"/>
        </w:rPr>
      </w:pPr>
      <w:r w:rsidRPr="0063339A">
        <w:rPr>
          <w:lang w:eastAsia="en-ZA"/>
        </w:rPr>
        <w:t>RPL for access to the external integrated summative assessment: Accredited providers and approved workplaces must apply the internal assessment criteria specified in the related curriculum document to establish and confirm prior learning. Accredited providers and workplaces must confirm prior learning by issuing a statement of result or certifying a work experience record.</w:t>
      </w:r>
    </w:p>
    <w:p w14:paraId="1B25BADF" w14:textId="77777777" w:rsidR="007D63EE" w:rsidRDefault="007D63EE" w:rsidP="007D63EE">
      <w:pPr>
        <w:rPr>
          <w:lang w:eastAsia="en-ZA"/>
        </w:rPr>
      </w:pPr>
    </w:p>
    <w:p w14:paraId="117EB37D" w14:textId="77777777" w:rsidR="007D63EE" w:rsidRDefault="007D63EE" w:rsidP="007D63EE">
      <w:pPr>
        <w:rPr>
          <w:lang w:eastAsia="en-ZA"/>
        </w:rPr>
      </w:pPr>
      <w:r w:rsidRPr="0063339A">
        <w:rPr>
          <w:lang w:eastAsia="en-ZA"/>
        </w:rPr>
        <w:t>RPL for access to the qualification: Accredited providers and approved workplaces may recognise prior learning against the relevant access requirements.</w:t>
      </w:r>
    </w:p>
    <w:p w14:paraId="0CDD9073" w14:textId="2AFB5236" w:rsidR="007D63EE" w:rsidRDefault="007D63EE" w:rsidP="007D63EE">
      <w:pPr>
        <w:rPr>
          <w:lang w:eastAsia="en-ZA"/>
        </w:rPr>
      </w:pPr>
    </w:p>
    <w:p w14:paraId="4C9A4F71" w14:textId="77777777" w:rsidR="006D5926" w:rsidRPr="006D5926" w:rsidRDefault="006D5926" w:rsidP="006D5926">
      <w:pPr>
        <w:rPr>
          <w:b/>
          <w:bCs/>
          <w:lang w:eastAsia="en-ZA"/>
        </w:rPr>
      </w:pPr>
      <w:r w:rsidRPr="006D5926">
        <w:rPr>
          <w:b/>
          <w:bCs/>
          <w:lang w:eastAsia="en-ZA"/>
        </w:rPr>
        <w:t xml:space="preserve">Entry Requirements: </w:t>
      </w:r>
    </w:p>
    <w:p w14:paraId="2906B97D" w14:textId="77777777" w:rsidR="006D5926" w:rsidRDefault="006D5926" w:rsidP="006D5926">
      <w:pPr>
        <w:rPr>
          <w:lang w:eastAsia="en-ZA"/>
        </w:rPr>
      </w:pPr>
    </w:p>
    <w:p w14:paraId="068DB192" w14:textId="6422E060" w:rsidR="007D63EE" w:rsidRDefault="006D5926" w:rsidP="006D5926">
      <w:pPr>
        <w:rPr>
          <w:lang w:eastAsia="en-ZA"/>
        </w:rPr>
      </w:pPr>
      <w:r w:rsidRPr="0063339A">
        <w:rPr>
          <w:lang w:eastAsia="en-ZA"/>
        </w:rPr>
        <w:t>NQF Level 1 with Mathematics and Communication. </w:t>
      </w:r>
    </w:p>
    <w:p w14:paraId="677E832B" w14:textId="0206B87F" w:rsidR="007D63EE" w:rsidRDefault="007D63EE" w:rsidP="007D63EE">
      <w:pPr>
        <w:rPr>
          <w:lang w:eastAsia="en-ZA"/>
        </w:rPr>
      </w:pPr>
    </w:p>
    <w:p w14:paraId="56E08992" w14:textId="6F101CBA" w:rsidR="006D5926" w:rsidRDefault="006D5926" w:rsidP="007D63EE">
      <w:pPr>
        <w:rPr>
          <w:lang w:eastAsia="en-ZA"/>
        </w:rPr>
      </w:pPr>
      <w:r w:rsidRPr="0063339A">
        <w:rPr>
          <w:rFonts w:eastAsia="Times New Roman" w:cs="Arial"/>
          <w:b/>
          <w:bCs/>
          <w:szCs w:val="20"/>
          <w:lang w:eastAsia="en-ZA"/>
        </w:rPr>
        <w:t>RECOGNISE PREVIOUS LEARNING?</w:t>
      </w:r>
    </w:p>
    <w:p w14:paraId="536B05CC" w14:textId="4BCA42F1" w:rsidR="006D5926" w:rsidRDefault="006D5926" w:rsidP="007D63EE">
      <w:pPr>
        <w:rPr>
          <w:lang w:eastAsia="en-ZA"/>
        </w:rPr>
      </w:pPr>
    </w:p>
    <w:p w14:paraId="2976FD9B" w14:textId="582B06FA" w:rsidR="006D5926" w:rsidRDefault="006D5926" w:rsidP="007D63EE">
      <w:pPr>
        <w:rPr>
          <w:lang w:eastAsia="en-ZA"/>
        </w:rPr>
      </w:pPr>
      <w:r>
        <w:rPr>
          <w:lang w:eastAsia="en-ZA"/>
        </w:rPr>
        <w:t>Y</w:t>
      </w:r>
    </w:p>
    <w:p w14:paraId="78E05490" w14:textId="05B784F5" w:rsidR="006D5926" w:rsidRDefault="006D5926" w:rsidP="007D63EE">
      <w:pPr>
        <w:rPr>
          <w:lang w:eastAsia="en-ZA"/>
        </w:rPr>
      </w:pPr>
    </w:p>
    <w:p w14:paraId="6C746033" w14:textId="720EB139" w:rsidR="006D5926" w:rsidRDefault="006D5926" w:rsidP="007D63EE">
      <w:pPr>
        <w:rPr>
          <w:lang w:eastAsia="en-ZA"/>
        </w:rPr>
      </w:pPr>
      <w:r w:rsidRPr="0063339A">
        <w:rPr>
          <w:rFonts w:eastAsia="Times New Roman" w:cs="Arial"/>
          <w:b/>
          <w:bCs/>
          <w:szCs w:val="20"/>
          <w:lang w:eastAsia="en-ZA"/>
        </w:rPr>
        <w:t>QUALIFICATION RULES</w:t>
      </w:r>
    </w:p>
    <w:p w14:paraId="340C0E02" w14:textId="4D824089" w:rsidR="006D5926" w:rsidRDefault="006D5926" w:rsidP="007D63EE">
      <w:pPr>
        <w:rPr>
          <w:lang w:eastAsia="en-ZA"/>
        </w:rPr>
      </w:pPr>
    </w:p>
    <w:p w14:paraId="5C2665F7" w14:textId="77777777" w:rsidR="006D5926" w:rsidRDefault="006D5926" w:rsidP="006D5926">
      <w:pPr>
        <w:rPr>
          <w:lang w:eastAsia="en-ZA"/>
        </w:rPr>
      </w:pPr>
      <w:r w:rsidRPr="0063339A">
        <w:rPr>
          <w:lang w:eastAsia="en-ZA"/>
        </w:rPr>
        <w:t>This qualification is made up of the following compulsory Knowledge and Practical Skills Modules:</w:t>
      </w:r>
    </w:p>
    <w:p w14:paraId="48229397" w14:textId="77777777" w:rsidR="006D5926" w:rsidRDefault="006D5926" w:rsidP="006D5926">
      <w:pPr>
        <w:rPr>
          <w:lang w:eastAsia="en-ZA"/>
        </w:rPr>
      </w:pPr>
    </w:p>
    <w:p w14:paraId="7184E00B" w14:textId="77777777" w:rsidR="006D5926" w:rsidRPr="006D5926" w:rsidRDefault="006D5926" w:rsidP="006D5926">
      <w:pPr>
        <w:spacing w:after="120"/>
        <w:rPr>
          <w:b/>
          <w:bCs/>
          <w:lang w:eastAsia="en-ZA"/>
        </w:rPr>
      </w:pPr>
      <w:r w:rsidRPr="006D5926">
        <w:rPr>
          <w:b/>
          <w:bCs/>
          <w:lang w:eastAsia="en-ZA"/>
        </w:rPr>
        <w:lastRenderedPageBreak/>
        <w:t xml:space="preserve">Knowledge Modules: </w:t>
      </w:r>
    </w:p>
    <w:p w14:paraId="1193FE2F"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522301001-KM-01: Principles of attending to different types of customers and resolving customer queries impacting on sales, Level 2, 4 Credits. </w:t>
      </w:r>
    </w:p>
    <w:p w14:paraId="758B1209"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522301001-KM-02: Principles of service excellence and building customer relationships in retail and wholesale sales, Level 3, 3 Credits. </w:t>
      </w:r>
    </w:p>
    <w:p w14:paraId="733FCF9D" w14:textId="77777777" w:rsidR="006D5926" w:rsidRDefault="006D5926">
      <w:pPr>
        <w:pStyle w:val="ListParagraph"/>
        <w:numPr>
          <w:ilvl w:val="0"/>
          <w:numId w:val="158"/>
        </w:numPr>
        <w:spacing w:after="120"/>
        <w:contextualSpacing w:val="0"/>
        <w:rPr>
          <w:lang w:eastAsia="en-ZA"/>
        </w:rPr>
      </w:pPr>
      <w:r w:rsidRPr="0063339A">
        <w:rPr>
          <w:lang w:eastAsia="en-ZA"/>
        </w:rPr>
        <w:t xml:space="preserve">522301001-KM-03: Concepts and principles of selling in a full-service retail and wholesale environment, Level 3, 4 Credits. </w:t>
      </w:r>
    </w:p>
    <w:p w14:paraId="6B579EAA" w14:textId="77777777" w:rsidR="006D5926" w:rsidRDefault="006D5926" w:rsidP="006D5926">
      <w:pPr>
        <w:rPr>
          <w:lang w:eastAsia="en-ZA"/>
        </w:rPr>
      </w:pPr>
      <w:r w:rsidRPr="0063339A">
        <w:rPr>
          <w:lang w:eastAsia="en-ZA"/>
        </w:rPr>
        <w:t xml:space="preserve">Total number of credits for Knowledge Modules: 11. </w:t>
      </w:r>
    </w:p>
    <w:p w14:paraId="1B6EE2F6" w14:textId="77777777" w:rsidR="006D5926" w:rsidRDefault="006D5926" w:rsidP="006D5926">
      <w:pPr>
        <w:rPr>
          <w:lang w:eastAsia="en-ZA"/>
        </w:rPr>
      </w:pPr>
    </w:p>
    <w:p w14:paraId="0805ACF2" w14:textId="77777777" w:rsidR="006D5926" w:rsidRPr="006D5926" w:rsidRDefault="006D5926" w:rsidP="0005068E">
      <w:pPr>
        <w:spacing w:after="120"/>
        <w:rPr>
          <w:b/>
          <w:bCs/>
          <w:lang w:eastAsia="en-ZA"/>
        </w:rPr>
      </w:pPr>
      <w:r w:rsidRPr="006D5926">
        <w:rPr>
          <w:b/>
          <w:bCs/>
          <w:lang w:eastAsia="en-ZA"/>
        </w:rPr>
        <w:t xml:space="preserve">Practical Skills Modules: </w:t>
      </w:r>
    </w:p>
    <w:p w14:paraId="5CC86E85"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522301001-PM-01: Interaction with different types of customers and present a positive image, NQF Level 2, 2 Credits. </w:t>
      </w:r>
    </w:p>
    <w:p w14:paraId="1044BD69"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522301001-PM-02: Handle customer queries and complaints, Level 2, 2 Credits. </w:t>
      </w:r>
    </w:p>
    <w:p w14:paraId="3823177F"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522301001-PM-03: Provide customer service and build customer relationships, Level 3, 2 Credits. </w:t>
      </w:r>
    </w:p>
    <w:p w14:paraId="35493F60"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522301001-PM-04: Sell products to customers using the sales cycle, Level 3, 3 Credits. </w:t>
      </w:r>
    </w:p>
    <w:p w14:paraId="5611105A" w14:textId="77777777" w:rsidR="006D5926" w:rsidRDefault="006D5926">
      <w:pPr>
        <w:pStyle w:val="ListParagraph"/>
        <w:numPr>
          <w:ilvl w:val="0"/>
          <w:numId w:val="158"/>
        </w:numPr>
        <w:spacing w:after="120"/>
        <w:contextualSpacing w:val="0"/>
        <w:rPr>
          <w:lang w:eastAsia="en-ZA"/>
        </w:rPr>
      </w:pPr>
      <w:r w:rsidRPr="0063339A">
        <w:rPr>
          <w:lang w:eastAsia="en-ZA"/>
        </w:rPr>
        <w:t>522301001-PM-05: Use advanced selling techniques, Level 3, 2 Credits.</w:t>
      </w:r>
    </w:p>
    <w:p w14:paraId="7BD6C2F8" w14:textId="77777777" w:rsidR="006D5926" w:rsidRDefault="006D5926" w:rsidP="006D5926">
      <w:pPr>
        <w:rPr>
          <w:lang w:eastAsia="en-ZA"/>
        </w:rPr>
      </w:pPr>
      <w:r w:rsidRPr="0063339A">
        <w:rPr>
          <w:lang w:eastAsia="en-ZA"/>
        </w:rPr>
        <w:t>Total number of credits for Practical Skill Modules: 11.</w:t>
      </w:r>
    </w:p>
    <w:p w14:paraId="7902989B" w14:textId="77777777" w:rsidR="006D5926" w:rsidRDefault="006D5926" w:rsidP="006D5926">
      <w:pPr>
        <w:rPr>
          <w:lang w:eastAsia="en-ZA"/>
        </w:rPr>
      </w:pPr>
    </w:p>
    <w:p w14:paraId="73A55D87" w14:textId="77777777" w:rsidR="006D5926" w:rsidRPr="006D5926" w:rsidRDefault="006D5926" w:rsidP="0005068E">
      <w:pPr>
        <w:spacing w:after="120"/>
        <w:rPr>
          <w:b/>
          <w:bCs/>
          <w:lang w:eastAsia="en-ZA"/>
        </w:rPr>
      </w:pPr>
      <w:r w:rsidRPr="006D5926">
        <w:rPr>
          <w:b/>
          <w:bCs/>
          <w:lang w:eastAsia="en-ZA"/>
        </w:rPr>
        <w:t xml:space="preserve">This qualification also requires the following Work Experience Modules: </w:t>
      </w:r>
    </w:p>
    <w:p w14:paraId="2A02018D"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522301001-WM-01: Processes and procedures for attending to different types of customers, handling customer queries and communicating with customers, Level 2, 10 Credits. </w:t>
      </w:r>
    </w:p>
    <w:p w14:paraId="2A023B4A"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522301001-WM-02: Processes and procedures for providing customer service, Level 3, 8 Credits. </w:t>
      </w:r>
    </w:p>
    <w:p w14:paraId="32A96126" w14:textId="77777777" w:rsidR="006D5926" w:rsidRDefault="006D5926">
      <w:pPr>
        <w:pStyle w:val="ListParagraph"/>
        <w:numPr>
          <w:ilvl w:val="0"/>
          <w:numId w:val="158"/>
        </w:numPr>
        <w:spacing w:after="120"/>
        <w:contextualSpacing w:val="0"/>
        <w:rPr>
          <w:lang w:eastAsia="en-ZA"/>
        </w:rPr>
      </w:pPr>
      <w:r w:rsidRPr="0063339A">
        <w:rPr>
          <w:lang w:eastAsia="en-ZA"/>
        </w:rPr>
        <w:t>522301001-WM-03: Processes and procedures for selling products to customers using the sales cycle and advanced selling techniques in a full-service wholesale or retail sales environment, Level 03, 14 Credits.</w:t>
      </w:r>
    </w:p>
    <w:p w14:paraId="18F2B17F" w14:textId="5FBD260C" w:rsidR="006D5926" w:rsidRDefault="006D5926" w:rsidP="006D5926">
      <w:pPr>
        <w:rPr>
          <w:lang w:eastAsia="en-ZA"/>
        </w:rPr>
      </w:pPr>
      <w:r w:rsidRPr="0063339A">
        <w:rPr>
          <w:lang w:eastAsia="en-ZA"/>
        </w:rPr>
        <w:t>Total number of credits for Work Experience Modules: 32. </w:t>
      </w:r>
    </w:p>
    <w:p w14:paraId="7F594D2D" w14:textId="76699610" w:rsidR="006D5926" w:rsidRDefault="006D5926" w:rsidP="007D63EE">
      <w:pPr>
        <w:rPr>
          <w:lang w:eastAsia="en-ZA"/>
        </w:rPr>
      </w:pPr>
    </w:p>
    <w:p w14:paraId="4BAEDFBE" w14:textId="7213BB7E" w:rsidR="006D5926" w:rsidRDefault="006D5926" w:rsidP="007D63EE">
      <w:pPr>
        <w:rPr>
          <w:lang w:eastAsia="en-ZA"/>
        </w:rPr>
      </w:pPr>
      <w:r w:rsidRPr="0063339A">
        <w:rPr>
          <w:rFonts w:eastAsia="Times New Roman" w:cs="Arial"/>
          <w:b/>
          <w:bCs/>
          <w:szCs w:val="20"/>
          <w:lang w:eastAsia="en-ZA"/>
        </w:rPr>
        <w:t>EXIT LEVEL OUTCOMES</w:t>
      </w:r>
      <w:r w:rsidRPr="0063339A">
        <w:rPr>
          <w:rFonts w:eastAsia="Times New Roman" w:cs="Arial"/>
          <w:szCs w:val="20"/>
          <w:lang w:eastAsia="en-ZA"/>
        </w:rPr>
        <w:t> </w:t>
      </w:r>
    </w:p>
    <w:p w14:paraId="05D0B3FE" w14:textId="3295C7E7" w:rsidR="006D5926" w:rsidRDefault="006D5926" w:rsidP="007D63EE">
      <w:pPr>
        <w:rPr>
          <w:lang w:eastAsia="en-ZA"/>
        </w:rPr>
      </w:pPr>
    </w:p>
    <w:p w14:paraId="4D92A94F" w14:textId="4B4A8211" w:rsidR="006D5926" w:rsidRPr="006D5926" w:rsidRDefault="006D5926">
      <w:pPr>
        <w:pStyle w:val="ListParagraph"/>
        <w:numPr>
          <w:ilvl w:val="0"/>
          <w:numId w:val="159"/>
        </w:numPr>
        <w:spacing w:after="120"/>
        <w:ind w:left="357" w:hanging="357"/>
        <w:contextualSpacing w:val="0"/>
        <w:rPr>
          <w:rFonts w:eastAsia="Times New Roman" w:cs="Arial"/>
          <w:szCs w:val="20"/>
          <w:lang w:eastAsia="en-ZA"/>
        </w:rPr>
      </w:pPr>
      <w:r w:rsidRPr="006D5926">
        <w:rPr>
          <w:rFonts w:eastAsia="Times New Roman" w:cs="Arial"/>
          <w:szCs w:val="20"/>
          <w:lang w:eastAsia="en-ZA"/>
        </w:rPr>
        <w:t xml:space="preserve">Attend to customers and handle their queries. </w:t>
      </w:r>
    </w:p>
    <w:p w14:paraId="69C3B269" w14:textId="603716F5" w:rsidR="006D5926" w:rsidRPr="006D5926" w:rsidRDefault="006D5926">
      <w:pPr>
        <w:pStyle w:val="ListParagraph"/>
        <w:numPr>
          <w:ilvl w:val="0"/>
          <w:numId w:val="159"/>
        </w:numPr>
        <w:spacing w:after="120"/>
        <w:ind w:left="357" w:hanging="357"/>
        <w:contextualSpacing w:val="0"/>
        <w:rPr>
          <w:rFonts w:eastAsia="Times New Roman" w:cs="Arial"/>
          <w:szCs w:val="20"/>
          <w:lang w:eastAsia="en-ZA"/>
        </w:rPr>
      </w:pPr>
      <w:r w:rsidRPr="006D5926">
        <w:rPr>
          <w:rFonts w:eastAsia="Times New Roman" w:cs="Arial"/>
          <w:szCs w:val="20"/>
          <w:lang w:eastAsia="en-ZA"/>
        </w:rPr>
        <w:t xml:space="preserve">Build relationships with customers by providing quality service. </w:t>
      </w:r>
    </w:p>
    <w:p w14:paraId="3722BE56" w14:textId="2008C92F" w:rsidR="006D5926" w:rsidRDefault="006D5926">
      <w:pPr>
        <w:pStyle w:val="ListParagraph"/>
        <w:numPr>
          <w:ilvl w:val="0"/>
          <w:numId w:val="159"/>
        </w:numPr>
        <w:rPr>
          <w:lang w:eastAsia="en-ZA"/>
        </w:rPr>
      </w:pPr>
      <w:r w:rsidRPr="006D5926">
        <w:rPr>
          <w:rFonts w:eastAsia="Times New Roman" w:cs="Arial"/>
          <w:szCs w:val="20"/>
          <w:lang w:eastAsia="en-ZA"/>
        </w:rPr>
        <w:t>Sell goods or services to customers. </w:t>
      </w:r>
    </w:p>
    <w:p w14:paraId="786C49A4" w14:textId="037F1372" w:rsidR="006D5926" w:rsidRDefault="006D5926" w:rsidP="007D63EE">
      <w:pPr>
        <w:rPr>
          <w:lang w:eastAsia="en-ZA"/>
        </w:rPr>
      </w:pPr>
    </w:p>
    <w:p w14:paraId="3D19A9AC" w14:textId="77777777" w:rsidR="0005068E" w:rsidRDefault="0005068E" w:rsidP="007D63EE">
      <w:pPr>
        <w:rPr>
          <w:lang w:eastAsia="en-ZA"/>
        </w:rPr>
      </w:pPr>
    </w:p>
    <w:p w14:paraId="023FBA64" w14:textId="591BB57C" w:rsidR="006D5926" w:rsidRDefault="006D5926" w:rsidP="007D63EE">
      <w:pPr>
        <w:rPr>
          <w:lang w:eastAsia="en-ZA"/>
        </w:rPr>
      </w:pPr>
      <w:r w:rsidRPr="0063339A">
        <w:rPr>
          <w:rFonts w:eastAsia="Times New Roman" w:cs="Arial"/>
          <w:b/>
          <w:bCs/>
          <w:szCs w:val="20"/>
          <w:lang w:eastAsia="en-ZA"/>
        </w:rPr>
        <w:lastRenderedPageBreak/>
        <w:t>ASSOCIATED ASSESSMENT CRITERIA</w:t>
      </w:r>
    </w:p>
    <w:p w14:paraId="23C0ADD8" w14:textId="31D9FBF4" w:rsidR="006D5926" w:rsidRDefault="006D5926" w:rsidP="007D63EE">
      <w:pPr>
        <w:rPr>
          <w:lang w:eastAsia="en-ZA"/>
        </w:rPr>
      </w:pPr>
    </w:p>
    <w:p w14:paraId="09E14F33"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1: </w:t>
      </w:r>
    </w:p>
    <w:p w14:paraId="23A814D2"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generally accepted ways of greeting and acknowledging diverse customers in order to promote customer service and create a positive first impression are explained. </w:t>
      </w:r>
    </w:p>
    <w:p w14:paraId="02338619"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way in which different types of customers encountered in a wholesale and retail environment should be handled is explained with examples appropriate to the scenarios given. </w:t>
      </w:r>
    </w:p>
    <w:p w14:paraId="0DAC1D57"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impact that personal appearance, grooming, the use of professional language and housekeeping has on the customer is explained in terms of the image of the sales assistant and the store. </w:t>
      </w:r>
    </w:p>
    <w:p w14:paraId="1EEE4530" w14:textId="77777777" w:rsidR="006D5926" w:rsidRDefault="006D5926">
      <w:pPr>
        <w:pStyle w:val="ListParagraph"/>
        <w:numPr>
          <w:ilvl w:val="0"/>
          <w:numId w:val="158"/>
        </w:numPr>
        <w:rPr>
          <w:lang w:eastAsia="en-ZA"/>
        </w:rPr>
      </w:pPr>
      <w:r w:rsidRPr="0063339A">
        <w:rPr>
          <w:lang w:eastAsia="en-ZA"/>
        </w:rPr>
        <w:t>Responses to customer queries on product location, stock availability and promotions are appropriately made and information given in regard to the query.</w:t>
      </w:r>
    </w:p>
    <w:p w14:paraId="35E0FDDB" w14:textId="77777777" w:rsidR="006D5926" w:rsidRDefault="006D5926" w:rsidP="006D5926">
      <w:pPr>
        <w:rPr>
          <w:lang w:eastAsia="en-ZA"/>
        </w:rPr>
      </w:pPr>
    </w:p>
    <w:p w14:paraId="137795F9"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2: </w:t>
      </w:r>
    </w:p>
    <w:p w14:paraId="6DC13C02"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importance of acknowledging customers waiting for service is explained in terms of its impact on customer service, sales and the image of the store. </w:t>
      </w:r>
    </w:p>
    <w:p w14:paraId="29280EAA"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impact that good and poor service has on sales in a business is explained in terms of its effect on getting customers to return to the store. </w:t>
      </w:r>
    </w:p>
    <w:p w14:paraId="00C76601" w14:textId="77777777" w:rsidR="006D5926" w:rsidRDefault="006D5926">
      <w:pPr>
        <w:pStyle w:val="ListParagraph"/>
        <w:numPr>
          <w:ilvl w:val="0"/>
          <w:numId w:val="158"/>
        </w:numPr>
        <w:rPr>
          <w:lang w:eastAsia="en-ZA"/>
        </w:rPr>
      </w:pPr>
      <w:r w:rsidRPr="0063339A">
        <w:rPr>
          <w:lang w:eastAsia="en-ZA"/>
        </w:rPr>
        <w:t>Suggestions to build relationships with customers are given for situations where the customer is dissatisfied with the service received in the past and also in cases where customers are happy with the service received so as to motivate them to recommend the store to others.</w:t>
      </w:r>
    </w:p>
    <w:p w14:paraId="12A39A3B" w14:textId="7CA0EA75" w:rsidR="006D5926" w:rsidRDefault="006D5926" w:rsidP="007D63EE">
      <w:pPr>
        <w:rPr>
          <w:lang w:eastAsia="en-ZA"/>
        </w:rPr>
      </w:pPr>
    </w:p>
    <w:p w14:paraId="02F40004"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3: </w:t>
      </w:r>
    </w:p>
    <w:p w14:paraId="65B14C07"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sale process of a sales advisor in a visual or written scenario is evaluated in terms of the approach, questioning techniques used, the presentation of the product, meeting the customer's buying needs, overcoming the customer's objections, and closing the sale and where incorrect, the correct action is suggested appropriate to the scenario. </w:t>
      </w:r>
    </w:p>
    <w:p w14:paraId="5DBE99AF"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ways that customers could be approached are described using examples that are correct in terms of the scenario given. </w:t>
      </w:r>
    </w:p>
    <w:p w14:paraId="741ACA0E"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manner in which a customer is approached to engage the customer and starts the sales process is demonstrated. </w:t>
      </w:r>
    </w:p>
    <w:p w14:paraId="42C6621D"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customer is questioned in a manner that results in the sales advisor identifying the buying needs. </w:t>
      </w:r>
    </w:p>
    <w:p w14:paraId="4FAEC315"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product is demonstrated to the customer in a manner where features, advantages, and benefits are linked to the buying motive or customers buying needs. </w:t>
      </w:r>
    </w:p>
    <w:p w14:paraId="7E7EE094" w14:textId="77777777" w:rsidR="006D5926" w:rsidRPr="0063339A" w:rsidRDefault="006D5926">
      <w:pPr>
        <w:pStyle w:val="ListParagraph"/>
        <w:numPr>
          <w:ilvl w:val="0"/>
          <w:numId w:val="158"/>
        </w:numPr>
        <w:spacing w:after="120"/>
        <w:contextualSpacing w:val="0"/>
        <w:rPr>
          <w:lang w:eastAsia="en-ZA"/>
        </w:rPr>
      </w:pPr>
      <w:r w:rsidRPr="0063339A">
        <w:rPr>
          <w:lang w:eastAsia="en-ZA"/>
        </w:rPr>
        <w:lastRenderedPageBreak/>
        <w:t xml:space="preserve">Objections are dealt with in a manner that results in the sale being positively closed. </w:t>
      </w:r>
    </w:p>
    <w:p w14:paraId="647A99CE" w14:textId="77777777" w:rsidR="006D5926" w:rsidRPr="0063339A" w:rsidRDefault="006D5926">
      <w:pPr>
        <w:pStyle w:val="ListParagraph"/>
        <w:numPr>
          <w:ilvl w:val="0"/>
          <w:numId w:val="158"/>
        </w:numPr>
        <w:spacing w:after="120"/>
        <w:contextualSpacing w:val="0"/>
        <w:rPr>
          <w:lang w:eastAsia="en-ZA"/>
        </w:rPr>
      </w:pPr>
      <w:r w:rsidRPr="0063339A">
        <w:rPr>
          <w:lang w:eastAsia="en-ZA"/>
        </w:rPr>
        <w:t xml:space="preserve">The sale is closed. </w:t>
      </w:r>
    </w:p>
    <w:p w14:paraId="4E6B6068" w14:textId="77777777" w:rsidR="006D5926" w:rsidRDefault="006D5926">
      <w:pPr>
        <w:pStyle w:val="ListParagraph"/>
        <w:numPr>
          <w:ilvl w:val="0"/>
          <w:numId w:val="158"/>
        </w:numPr>
        <w:rPr>
          <w:lang w:eastAsia="en-ZA"/>
        </w:rPr>
      </w:pPr>
      <w:r w:rsidRPr="0063339A">
        <w:rPr>
          <w:lang w:eastAsia="en-ZA"/>
        </w:rPr>
        <w:t>The use of advanced selling skills including selling add-on products, selling up, selling alternative products or selling supplementary services is demonstrated in a manner that results in sales.</w:t>
      </w:r>
    </w:p>
    <w:p w14:paraId="444F9041" w14:textId="3B5DD578" w:rsidR="006D5926" w:rsidRDefault="006D5926" w:rsidP="007D63EE">
      <w:pPr>
        <w:rPr>
          <w:lang w:eastAsia="en-ZA"/>
        </w:rPr>
      </w:pPr>
    </w:p>
    <w:p w14:paraId="07EDFFD6" w14:textId="14C76EA1" w:rsidR="006D5926" w:rsidRDefault="006D5926" w:rsidP="006D5926">
      <w:pPr>
        <w:rPr>
          <w:b/>
          <w:bCs/>
          <w:lang w:eastAsia="en-ZA"/>
        </w:rPr>
      </w:pPr>
      <w:r w:rsidRPr="0005068E">
        <w:rPr>
          <w:b/>
          <w:bCs/>
          <w:lang w:eastAsia="en-ZA"/>
        </w:rPr>
        <w:t>Integrated Assessment:</w:t>
      </w:r>
    </w:p>
    <w:p w14:paraId="41EBE277" w14:textId="77777777" w:rsidR="0005068E" w:rsidRPr="0005068E" w:rsidRDefault="0005068E" w:rsidP="006D5926">
      <w:pPr>
        <w:rPr>
          <w:b/>
          <w:bCs/>
          <w:lang w:eastAsia="en-ZA"/>
        </w:rPr>
      </w:pPr>
    </w:p>
    <w:p w14:paraId="507C68BE" w14:textId="115BD01E" w:rsidR="006D5926" w:rsidRDefault="006D5926" w:rsidP="006D5926">
      <w:pPr>
        <w:rPr>
          <w:b/>
          <w:bCs/>
          <w:lang w:eastAsia="en-ZA"/>
        </w:rPr>
      </w:pPr>
      <w:r w:rsidRPr="0005068E">
        <w:rPr>
          <w:b/>
          <w:bCs/>
          <w:lang w:eastAsia="en-ZA"/>
        </w:rPr>
        <w:t>Integrated Formative Assessment:</w:t>
      </w:r>
    </w:p>
    <w:p w14:paraId="0A4BBD0F" w14:textId="77777777" w:rsidR="0005068E" w:rsidRPr="0005068E" w:rsidRDefault="0005068E" w:rsidP="006D5926">
      <w:pPr>
        <w:rPr>
          <w:b/>
          <w:bCs/>
          <w:lang w:eastAsia="en-ZA"/>
        </w:rPr>
      </w:pPr>
    </w:p>
    <w:p w14:paraId="4FCB1D1C" w14:textId="77777777" w:rsidR="006D5926" w:rsidRDefault="006D5926" w:rsidP="006D5926">
      <w:pPr>
        <w:rPr>
          <w:lang w:eastAsia="en-ZA"/>
        </w:rPr>
      </w:pPr>
      <w:r w:rsidRPr="0063339A">
        <w:rPr>
          <w:lang w:eastAsia="en-ZA"/>
        </w:rPr>
        <w:t>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w:t>
      </w:r>
    </w:p>
    <w:p w14:paraId="3E289E14" w14:textId="77777777" w:rsidR="006D5926" w:rsidRDefault="006D5926" w:rsidP="006D5926">
      <w:pPr>
        <w:rPr>
          <w:lang w:eastAsia="en-ZA"/>
        </w:rPr>
      </w:pPr>
    </w:p>
    <w:p w14:paraId="3745361D" w14:textId="16A097BB" w:rsidR="006D5926" w:rsidRDefault="006D5926" w:rsidP="006D5926">
      <w:pPr>
        <w:rPr>
          <w:b/>
          <w:bCs/>
          <w:lang w:eastAsia="en-ZA"/>
        </w:rPr>
      </w:pPr>
      <w:r w:rsidRPr="0005068E">
        <w:rPr>
          <w:b/>
          <w:bCs/>
          <w:lang w:eastAsia="en-ZA"/>
        </w:rPr>
        <w:t>Integrated Summative Assessment:</w:t>
      </w:r>
    </w:p>
    <w:p w14:paraId="29E9AC03" w14:textId="77777777" w:rsidR="0005068E" w:rsidRPr="0005068E" w:rsidRDefault="0005068E" w:rsidP="006D5926">
      <w:pPr>
        <w:rPr>
          <w:b/>
          <w:bCs/>
          <w:lang w:eastAsia="en-ZA"/>
        </w:rPr>
      </w:pPr>
    </w:p>
    <w:p w14:paraId="19D33DDA" w14:textId="7539CFFF" w:rsidR="006D5926" w:rsidRDefault="006D5926" w:rsidP="006D5926">
      <w:pPr>
        <w:rPr>
          <w:lang w:eastAsia="en-ZA"/>
        </w:rPr>
      </w:pPr>
      <w:r w:rsidRPr="0063339A">
        <w:rPr>
          <w:lang w:eastAsia="en-ZA"/>
        </w:rPr>
        <w:t>An external integrated summative assessment, conducted through the relevant Quality Council Trading Occupation Assessment Quality Partner is required for the issuing of this qualification. The external integrated summative assessment will focus on the Exit Level Outcomes and Associated Assessment Criteria. </w:t>
      </w:r>
    </w:p>
    <w:p w14:paraId="78E63033" w14:textId="77777777" w:rsidR="006D5926" w:rsidRDefault="006D5926" w:rsidP="007D63EE">
      <w:pPr>
        <w:rPr>
          <w:lang w:eastAsia="en-ZA"/>
        </w:rPr>
      </w:pPr>
    </w:p>
    <w:p w14:paraId="791D005A" w14:textId="5FDD56DD" w:rsidR="006D5926" w:rsidRDefault="006D5926" w:rsidP="007D63EE">
      <w:pPr>
        <w:rPr>
          <w:lang w:eastAsia="en-ZA"/>
        </w:rPr>
      </w:pPr>
      <w:r w:rsidRPr="0063339A">
        <w:rPr>
          <w:b/>
          <w:bCs/>
          <w:lang w:eastAsia="en-ZA"/>
        </w:rPr>
        <w:t>ARTICULATION OPTIONS</w:t>
      </w:r>
    </w:p>
    <w:p w14:paraId="09A13C8B" w14:textId="37DC0EA8" w:rsidR="0063339A" w:rsidRDefault="0063339A" w:rsidP="006D5926">
      <w:pPr>
        <w:rPr>
          <w:lang w:eastAsia="en-ZA"/>
        </w:rPr>
      </w:pPr>
    </w:p>
    <w:p w14:paraId="1A43354E" w14:textId="77777777" w:rsidR="006D5926" w:rsidRPr="006D5926" w:rsidRDefault="006D5926" w:rsidP="006D5926">
      <w:pPr>
        <w:rPr>
          <w:b/>
          <w:bCs/>
          <w:lang w:eastAsia="en-ZA"/>
        </w:rPr>
      </w:pPr>
      <w:r w:rsidRPr="006D5926">
        <w:rPr>
          <w:b/>
          <w:bCs/>
          <w:lang w:eastAsia="en-ZA"/>
        </w:rPr>
        <w:t xml:space="preserve">Horizontal Articulation: </w:t>
      </w:r>
    </w:p>
    <w:p w14:paraId="1F60A4BD" w14:textId="77777777" w:rsidR="006D5926" w:rsidRDefault="006D5926">
      <w:pPr>
        <w:pStyle w:val="ListParagraph"/>
        <w:numPr>
          <w:ilvl w:val="0"/>
          <w:numId w:val="158"/>
        </w:numPr>
        <w:rPr>
          <w:lang w:eastAsia="en-ZA"/>
        </w:rPr>
      </w:pPr>
      <w:r w:rsidRPr="0063339A">
        <w:rPr>
          <w:lang w:eastAsia="en-ZA"/>
        </w:rPr>
        <w:t>Occupational Certificate: Visual Merchandiser, Level 3.</w:t>
      </w:r>
    </w:p>
    <w:p w14:paraId="599CB15D" w14:textId="77777777" w:rsidR="006D5926" w:rsidRDefault="006D5926" w:rsidP="006D5926">
      <w:pPr>
        <w:rPr>
          <w:lang w:eastAsia="en-ZA"/>
        </w:rPr>
      </w:pPr>
    </w:p>
    <w:p w14:paraId="6B4D1A4B" w14:textId="77777777" w:rsidR="006D5926" w:rsidRPr="006D5926" w:rsidRDefault="006D5926" w:rsidP="006D5926">
      <w:pPr>
        <w:rPr>
          <w:b/>
          <w:bCs/>
          <w:lang w:eastAsia="en-ZA"/>
        </w:rPr>
      </w:pPr>
      <w:r w:rsidRPr="006D5926">
        <w:rPr>
          <w:b/>
          <w:bCs/>
          <w:lang w:eastAsia="en-ZA"/>
        </w:rPr>
        <w:t xml:space="preserve">Vertical Articulation; </w:t>
      </w:r>
    </w:p>
    <w:p w14:paraId="102B05B8" w14:textId="07F6A377" w:rsidR="006D5926" w:rsidRDefault="006D5926">
      <w:pPr>
        <w:pStyle w:val="ListParagraph"/>
        <w:numPr>
          <w:ilvl w:val="0"/>
          <w:numId w:val="158"/>
        </w:numPr>
        <w:rPr>
          <w:lang w:eastAsia="en-ZA"/>
        </w:rPr>
      </w:pPr>
      <w:r w:rsidRPr="0063339A">
        <w:rPr>
          <w:lang w:eastAsia="en-ZA"/>
        </w:rPr>
        <w:t>Further Education and Training Certificate: Automotive Sales and Support Services, Level 4 (ID 62489). </w:t>
      </w:r>
    </w:p>
    <w:p w14:paraId="26620AC0" w14:textId="01D20527" w:rsidR="006D5926" w:rsidRDefault="006D5926" w:rsidP="006D5926">
      <w:pPr>
        <w:rPr>
          <w:lang w:eastAsia="en-ZA"/>
        </w:rPr>
      </w:pPr>
    </w:p>
    <w:p w14:paraId="711C4AA9" w14:textId="5DBEAAAA" w:rsidR="006D5926" w:rsidRDefault="006D5926" w:rsidP="006D5926">
      <w:pPr>
        <w:rPr>
          <w:lang w:eastAsia="en-ZA"/>
        </w:rPr>
      </w:pPr>
      <w:r w:rsidRPr="0063339A">
        <w:rPr>
          <w:b/>
          <w:bCs/>
          <w:lang w:eastAsia="en-ZA"/>
        </w:rPr>
        <w:t>MODERATION OPTIONS</w:t>
      </w:r>
    </w:p>
    <w:p w14:paraId="0B96ECBF" w14:textId="38051A54" w:rsidR="006D5926" w:rsidRDefault="006D5926" w:rsidP="006D5926">
      <w:pPr>
        <w:rPr>
          <w:lang w:eastAsia="en-ZA"/>
        </w:rPr>
      </w:pPr>
    </w:p>
    <w:p w14:paraId="36CFD22C" w14:textId="249CE376" w:rsidR="006D5926" w:rsidRDefault="006D5926" w:rsidP="006D5926">
      <w:pPr>
        <w:rPr>
          <w:lang w:eastAsia="en-ZA"/>
        </w:rPr>
      </w:pPr>
      <w:r w:rsidRPr="0063339A">
        <w:rPr>
          <w:lang w:eastAsia="en-ZA"/>
        </w:rPr>
        <w:t>N/A </w:t>
      </w:r>
    </w:p>
    <w:p w14:paraId="79BA7972" w14:textId="77777777" w:rsidR="006D5926" w:rsidRPr="0063339A" w:rsidRDefault="006D5926" w:rsidP="006D5926">
      <w:pPr>
        <w:rPr>
          <w:lang w:eastAsia="en-ZA"/>
        </w:rPr>
      </w:pPr>
    </w:p>
    <w:p w14:paraId="099C4E35" w14:textId="18BCF872" w:rsidR="0063339A" w:rsidRDefault="006D5926" w:rsidP="006D5926">
      <w:pPr>
        <w:rPr>
          <w:lang w:eastAsia="en-ZA"/>
        </w:rPr>
      </w:pPr>
      <w:r w:rsidRPr="0063339A">
        <w:rPr>
          <w:b/>
          <w:bCs/>
          <w:lang w:eastAsia="en-ZA"/>
        </w:rPr>
        <w:t>CRITERIA FOR THE REGISTRATION OF ASSESSORS</w:t>
      </w:r>
      <w:r w:rsidRPr="0063339A">
        <w:rPr>
          <w:lang w:eastAsia="en-ZA"/>
        </w:rPr>
        <w:t> </w:t>
      </w:r>
    </w:p>
    <w:p w14:paraId="2493EEAE" w14:textId="5A3844B4" w:rsidR="006D5926" w:rsidRDefault="006D5926" w:rsidP="006D5926">
      <w:pPr>
        <w:rPr>
          <w:lang w:eastAsia="en-ZA"/>
        </w:rPr>
      </w:pPr>
    </w:p>
    <w:p w14:paraId="3BB08FC6" w14:textId="5402AFDA" w:rsidR="006D5926" w:rsidRPr="0063339A" w:rsidRDefault="006D5926" w:rsidP="006D5926">
      <w:pPr>
        <w:rPr>
          <w:lang w:eastAsia="en-ZA"/>
        </w:rPr>
      </w:pPr>
      <w:r w:rsidRPr="0063339A">
        <w:rPr>
          <w:lang w:eastAsia="en-ZA"/>
        </w:rPr>
        <w:t>N/A</w:t>
      </w:r>
    </w:p>
    <w:p w14:paraId="5D6F6726" w14:textId="15D50E79" w:rsidR="0063339A" w:rsidRDefault="0063339A" w:rsidP="006D5926"/>
    <w:p w14:paraId="2999007D" w14:textId="6DB48EA7" w:rsidR="0063339A" w:rsidRDefault="0063339A" w:rsidP="00C00992">
      <w:pPr>
        <w:rPr>
          <w:rFonts w:cs="Arial"/>
        </w:rPr>
      </w:pPr>
    </w:p>
    <w:p w14:paraId="7ADE7363" w14:textId="77777777" w:rsidR="00C00992" w:rsidRPr="004503AA" w:rsidRDefault="00C00992" w:rsidP="00C00992">
      <w:pPr>
        <w:autoSpaceDE w:val="0"/>
        <w:autoSpaceDN w:val="0"/>
        <w:adjustRightInd w:val="0"/>
        <w:rPr>
          <w:rFonts w:eastAsiaTheme="minorHAnsi" w:cs="Arial"/>
          <w:color w:val="000000"/>
          <w:szCs w:val="20"/>
        </w:rPr>
      </w:pPr>
      <w:r w:rsidRPr="004503AA">
        <w:rPr>
          <w:rFonts w:eastAsiaTheme="minorHAnsi" w:cs="Arial"/>
          <w:color w:val="000000"/>
          <w:szCs w:val="20"/>
        </w:rPr>
        <w:lastRenderedPageBreak/>
        <w:t xml:space="preserve">This qualification is made up of the following compulsory Knowledge Modules, Practical Skill Modules and Work Experience Modules: </w:t>
      </w:r>
    </w:p>
    <w:p w14:paraId="4C4618D5" w14:textId="77777777" w:rsidR="004503AA" w:rsidRPr="004503AA" w:rsidRDefault="004503AA" w:rsidP="004503AA">
      <w:pPr>
        <w:rPr>
          <w:rFonts w:eastAsia="Times New Roman" w:cs="Arial"/>
          <w:szCs w:val="20"/>
          <w:lang w:eastAsia="en-ZA"/>
        </w:rPr>
      </w:pPr>
    </w:p>
    <w:p w14:paraId="38337E32" w14:textId="77777777" w:rsidR="004503AA" w:rsidRPr="004503AA" w:rsidRDefault="004503AA" w:rsidP="004503AA">
      <w:pPr>
        <w:spacing w:after="120"/>
        <w:rPr>
          <w:b/>
          <w:bCs/>
          <w:lang w:eastAsia="en-ZA"/>
        </w:rPr>
      </w:pPr>
      <w:r w:rsidRPr="004503AA">
        <w:rPr>
          <w:b/>
          <w:bCs/>
          <w:lang w:eastAsia="en-ZA"/>
        </w:rPr>
        <w:t xml:space="preserve">Knowledge Modules: </w:t>
      </w:r>
    </w:p>
    <w:p w14:paraId="2A7D0BB9"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522301001-KM-01: Principles of attending to different types of customers and resolving customer queries impacting on sales, Level 2, 4 Credits. </w:t>
      </w:r>
    </w:p>
    <w:p w14:paraId="1A377D98"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522301001-KM-02: Principles of service excellence and building customer relationships in retail and wholesale sales, Level 3, 3 Credits. </w:t>
      </w:r>
    </w:p>
    <w:p w14:paraId="5DD9EB56"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522301001-KM-03: Concepts and principles of selling in a full-service retail and wholesale environment, Level 3, 4 Credits. </w:t>
      </w:r>
    </w:p>
    <w:p w14:paraId="0C262826" w14:textId="77777777" w:rsidR="004503AA" w:rsidRPr="004503AA" w:rsidRDefault="004503AA" w:rsidP="0063339A">
      <w:pPr>
        <w:pStyle w:val="ListParagraph"/>
        <w:ind w:left="360"/>
        <w:rPr>
          <w:i/>
          <w:iCs/>
          <w:lang w:eastAsia="en-ZA"/>
        </w:rPr>
      </w:pPr>
      <w:r w:rsidRPr="004503AA">
        <w:rPr>
          <w:i/>
          <w:iCs/>
          <w:lang w:eastAsia="en-ZA"/>
        </w:rPr>
        <w:t xml:space="preserve">Total number of credits for Knowledge Modules: 11. </w:t>
      </w:r>
    </w:p>
    <w:p w14:paraId="396FB2C2" w14:textId="77777777" w:rsidR="004503AA" w:rsidRPr="004503AA" w:rsidRDefault="004503AA" w:rsidP="004503AA">
      <w:pPr>
        <w:rPr>
          <w:lang w:eastAsia="en-ZA"/>
        </w:rPr>
      </w:pPr>
    </w:p>
    <w:p w14:paraId="0D29A0A9" w14:textId="77777777" w:rsidR="004503AA" w:rsidRPr="004503AA" w:rsidRDefault="004503AA" w:rsidP="004503AA">
      <w:pPr>
        <w:spacing w:after="120"/>
        <w:rPr>
          <w:b/>
          <w:bCs/>
          <w:lang w:eastAsia="en-ZA"/>
        </w:rPr>
      </w:pPr>
      <w:r w:rsidRPr="004503AA">
        <w:rPr>
          <w:b/>
          <w:bCs/>
          <w:lang w:eastAsia="en-ZA"/>
        </w:rPr>
        <w:t xml:space="preserve">Practical Skills Modules: </w:t>
      </w:r>
    </w:p>
    <w:p w14:paraId="11052141"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522301001-PM-01: Interaction with different types of customers and present a positive image, NQF Level 2, 2 Credits. </w:t>
      </w:r>
    </w:p>
    <w:p w14:paraId="0CD97463"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522301001-PM-02: Handle customer queries and complaints, Level 2, 2 Credits. </w:t>
      </w:r>
    </w:p>
    <w:p w14:paraId="0D52AF2B"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522301001-PM-03: Provide customer service and build customer relationships, Level 3, 2 Credits. </w:t>
      </w:r>
    </w:p>
    <w:p w14:paraId="3816B6C0"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522301001-PM-04: Sell products to customers using the sales cycle, Level 3, 3 Credits. </w:t>
      </w:r>
    </w:p>
    <w:p w14:paraId="5A6DAB15" w14:textId="77777777" w:rsidR="004503AA" w:rsidRPr="004503AA" w:rsidRDefault="004503AA">
      <w:pPr>
        <w:pStyle w:val="ListParagraph"/>
        <w:numPr>
          <w:ilvl w:val="0"/>
          <w:numId w:val="95"/>
        </w:numPr>
        <w:spacing w:after="120"/>
        <w:contextualSpacing w:val="0"/>
        <w:rPr>
          <w:lang w:eastAsia="en-ZA"/>
        </w:rPr>
      </w:pPr>
      <w:r w:rsidRPr="004503AA">
        <w:rPr>
          <w:lang w:eastAsia="en-ZA"/>
        </w:rPr>
        <w:t xml:space="preserve">522301001-PM-05: Use advanced selling techniques, Level 3, 2 Credits. </w:t>
      </w:r>
    </w:p>
    <w:p w14:paraId="3C491B79" w14:textId="77777777" w:rsidR="004503AA" w:rsidRPr="004503AA" w:rsidRDefault="004503AA" w:rsidP="0063339A">
      <w:pPr>
        <w:pStyle w:val="ListParagraph"/>
        <w:ind w:left="360"/>
        <w:rPr>
          <w:i/>
          <w:iCs/>
          <w:lang w:eastAsia="en-ZA"/>
        </w:rPr>
      </w:pPr>
      <w:r w:rsidRPr="004503AA">
        <w:rPr>
          <w:i/>
          <w:iCs/>
          <w:lang w:eastAsia="en-ZA"/>
        </w:rPr>
        <w:t xml:space="preserve">Total number of credits for Practical Skill Modules: 11. </w:t>
      </w:r>
    </w:p>
    <w:p w14:paraId="7F438576" w14:textId="77777777" w:rsidR="004503AA" w:rsidRPr="004503AA" w:rsidRDefault="004503AA" w:rsidP="004503AA">
      <w:pPr>
        <w:rPr>
          <w:lang w:eastAsia="en-ZA"/>
        </w:rPr>
      </w:pPr>
    </w:p>
    <w:p w14:paraId="5C640BD5" w14:textId="09E4F520" w:rsidR="004503AA" w:rsidRPr="004503AA" w:rsidRDefault="004503AA" w:rsidP="004503AA">
      <w:pPr>
        <w:spacing w:after="120"/>
        <w:rPr>
          <w:b/>
          <w:bCs/>
          <w:lang w:eastAsia="en-ZA"/>
        </w:rPr>
      </w:pPr>
      <w:r w:rsidRPr="004503AA">
        <w:rPr>
          <w:b/>
          <w:bCs/>
          <w:lang w:eastAsia="en-ZA"/>
        </w:rPr>
        <w:t xml:space="preserve">Work Experience Modules: </w:t>
      </w:r>
    </w:p>
    <w:p w14:paraId="0526CFE9" w14:textId="77777777" w:rsidR="004503AA" w:rsidRPr="004503AA" w:rsidRDefault="004503AA">
      <w:pPr>
        <w:pStyle w:val="ListParagraph"/>
        <w:numPr>
          <w:ilvl w:val="0"/>
          <w:numId w:val="96"/>
        </w:numPr>
        <w:spacing w:after="120"/>
        <w:contextualSpacing w:val="0"/>
        <w:rPr>
          <w:lang w:eastAsia="en-ZA"/>
        </w:rPr>
      </w:pPr>
      <w:r w:rsidRPr="004503AA">
        <w:rPr>
          <w:lang w:eastAsia="en-ZA"/>
        </w:rPr>
        <w:t xml:space="preserve">522301001-WM-01: Processes and procedures for attending to different types of customers, handling customer queries and communicating with customers, Level 2, 10 Credits. </w:t>
      </w:r>
    </w:p>
    <w:p w14:paraId="3D02D5D7" w14:textId="77777777" w:rsidR="004503AA" w:rsidRPr="004503AA" w:rsidRDefault="004503AA">
      <w:pPr>
        <w:pStyle w:val="ListParagraph"/>
        <w:numPr>
          <w:ilvl w:val="0"/>
          <w:numId w:val="96"/>
        </w:numPr>
        <w:spacing w:after="120"/>
        <w:contextualSpacing w:val="0"/>
        <w:rPr>
          <w:lang w:eastAsia="en-ZA"/>
        </w:rPr>
      </w:pPr>
      <w:r w:rsidRPr="004503AA">
        <w:rPr>
          <w:lang w:eastAsia="en-ZA"/>
        </w:rPr>
        <w:t xml:space="preserve">522301001-WM-02: Processes and procedures for providing customer service, Level 3, 8 Credits. </w:t>
      </w:r>
    </w:p>
    <w:p w14:paraId="30D27BCA" w14:textId="77777777" w:rsidR="004503AA" w:rsidRPr="004503AA" w:rsidRDefault="004503AA">
      <w:pPr>
        <w:pStyle w:val="ListParagraph"/>
        <w:numPr>
          <w:ilvl w:val="0"/>
          <w:numId w:val="96"/>
        </w:numPr>
        <w:spacing w:after="120"/>
        <w:contextualSpacing w:val="0"/>
        <w:rPr>
          <w:lang w:eastAsia="en-ZA"/>
        </w:rPr>
      </w:pPr>
      <w:r w:rsidRPr="004503AA">
        <w:rPr>
          <w:lang w:eastAsia="en-ZA"/>
        </w:rPr>
        <w:t xml:space="preserve">522301001-WM-03: Processes and procedures for selling products to customers using the sales cycle and advanced selling techniques in a full-service wholesale or retail sales environment, Level 03, 14 Credits. </w:t>
      </w:r>
    </w:p>
    <w:p w14:paraId="262BE15A" w14:textId="37555E76" w:rsidR="00C00992" w:rsidRPr="004503AA" w:rsidRDefault="004503AA" w:rsidP="0063339A">
      <w:pPr>
        <w:pStyle w:val="ListParagraph"/>
        <w:autoSpaceDE w:val="0"/>
        <w:autoSpaceDN w:val="0"/>
        <w:adjustRightInd w:val="0"/>
        <w:ind w:left="360"/>
        <w:rPr>
          <w:rFonts w:cs="Arial"/>
        </w:rPr>
      </w:pPr>
      <w:r w:rsidRPr="004503AA">
        <w:rPr>
          <w:i/>
          <w:iCs/>
          <w:lang w:eastAsia="en-ZA"/>
        </w:rPr>
        <w:t>Total number of credits for Work Experience Modules: 32. </w:t>
      </w:r>
      <w:r w:rsidR="00C00992" w:rsidRPr="004503AA">
        <w:rPr>
          <w:rFonts w:cs="Arial"/>
        </w:rPr>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BC76CD" w:rsidRPr="00A96233" w14:paraId="2F864B73" w14:textId="77777777" w:rsidTr="008C0C7C">
        <w:tc>
          <w:tcPr>
            <w:tcW w:w="9027" w:type="dxa"/>
            <w:tcBorders>
              <w:top w:val="nil"/>
              <w:left w:val="nil"/>
              <w:bottom w:val="nil"/>
              <w:right w:val="nil"/>
            </w:tcBorders>
            <w:shd w:val="clear" w:color="auto" w:fill="7F7F7F" w:themeFill="text1" w:themeFillTint="80"/>
            <w:hideMark/>
          </w:tcPr>
          <w:p w14:paraId="3A3F755D" w14:textId="77777777" w:rsidR="00BC76CD" w:rsidRPr="00A96233" w:rsidRDefault="00BC76CD" w:rsidP="008C0C7C">
            <w:pPr>
              <w:pStyle w:val="Heading1"/>
              <w:jc w:val="left"/>
              <w:rPr>
                <w:lang w:val="en-GB"/>
              </w:rPr>
            </w:pPr>
            <w:bookmarkStart w:id="5" w:name="_Toc37513904"/>
            <w:bookmarkStart w:id="6" w:name="_Toc39835460"/>
            <w:bookmarkStart w:id="7" w:name="_Toc45965669"/>
            <w:bookmarkStart w:id="8" w:name="_Toc46588175"/>
            <w:bookmarkStart w:id="9" w:name="_Toc46916127"/>
            <w:bookmarkStart w:id="10" w:name="_Toc127921471"/>
            <w:bookmarkStart w:id="11" w:name="_Toc532132592"/>
            <w:bookmarkStart w:id="12" w:name="_Toc529800405"/>
            <w:r w:rsidRPr="00A96233">
              <w:rPr>
                <w:lang w:val="en-GB"/>
              </w:rPr>
              <w:lastRenderedPageBreak/>
              <w:t>Notes on facilitation and learning approach for the facilitator</w:t>
            </w:r>
            <w:bookmarkEnd w:id="5"/>
            <w:bookmarkEnd w:id="6"/>
            <w:bookmarkEnd w:id="7"/>
            <w:bookmarkEnd w:id="8"/>
            <w:bookmarkEnd w:id="9"/>
            <w:bookmarkEnd w:id="10"/>
          </w:p>
        </w:tc>
      </w:tr>
    </w:tbl>
    <w:p w14:paraId="4E094C60" w14:textId="77777777" w:rsidR="00BC76CD" w:rsidRPr="00A96233" w:rsidRDefault="00BC76CD" w:rsidP="00BC76CD"/>
    <w:tbl>
      <w:tblPr>
        <w:tblStyle w:val="TableGrid"/>
        <w:tblW w:w="0" w:type="auto"/>
        <w:tblCellMar>
          <w:top w:w="108" w:type="dxa"/>
          <w:bottom w:w="108" w:type="dxa"/>
        </w:tblCellMar>
        <w:tblLook w:val="04A0" w:firstRow="1" w:lastRow="0" w:firstColumn="1" w:lastColumn="0" w:noHBand="0" w:noVBand="1"/>
      </w:tblPr>
      <w:tblGrid>
        <w:gridCol w:w="1413"/>
        <w:gridCol w:w="7604"/>
      </w:tblGrid>
      <w:tr w:rsidR="00BC76CD" w:rsidRPr="00A96233" w14:paraId="45574558" w14:textId="77777777" w:rsidTr="008C0C7C">
        <w:tc>
          <w:tcPr>
            <w:tcW w:w="1413" w:type="dxa"/>
            <w:tcBorders>
              <w:top w:val="single" w:sz="4" w:space="0" w:color="auto"/>
              <w:left w:val="single" w:sz="4" w:space="0" w:color="auto"/>
              <w:bottom w:val="single" w:sz="4" w:space="0" w:color="auto"/>
              <w:right w:val="nil"/>
            </w:tcBorders>
            <w:hideMark/>
          </w:tcPr>
          <w:p w14:paraId="55C3D14C" w14:textId="77777777" w:rsidR="00BC76CD" w:rsidRPr="00A96233" w:rsidRDefault="00BC76CD" w:rsidP="008C0C7C">
            <w:pPr>
              <w:jc w:val="center"/>
            </w:pPr>
            <w:bookmarkStart w:id="13" w:name="_Hlk40004073"/>
            <w:bookmarkEnd w:id="11"/>
            <w:bookmarkEnd w:id="12"/>
            <w:r w:rsidRPr="00A96233">
              <w:rPr>
                <w:noProof/>
              </w:rPr>
              <w:drawing>
                <wp:inline distT="0" distB="0" distL="0" distR="0" wp14:anchorId="33888156" wp14:editId="16D699DC">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604" w:type="dxa"/>
            <w:tcBorders>
              <w:top w:val="single" w:sz="4" w:space="0" w:color="auto"/>
              <w:left w:val="nil"/>
              <w:bottom w:val="single" w:sz="4" w:space="0" w:color="auto"/>
              <w:right w:val="single" w:sz="4" w:space="0" w:color="auto"/>
            </w:tcBorders>
          </w:tcPr>
          <w:p w14:paraId="544122F4" w14:textId="77777777" w:rsidR="00BC76CD" w:rsidRPr="00A96233" w:rsidRDefault="00BC76CD" w:rsidP="008C0C7C">
            <w:r w:rsidRPr="00A96233">
              <w:t>Throughout this facilitator’s guide, blocks like this will provide guidance on the facilitation strategy.</w:t>
            </w:r>
          </w:p>
          <w:p w14:paraId="61E6DC61" w14:textId="77777777" w:rsidR="00BC76CD" w:rsidRPr="00A96233" w:rsidRDefault="00BC76CD" w:rsidP="008C0C7C"/>
          <w:p w14:paraId="70A16B19" w14:textId="77777777" w:rsidR="00BC76CD" w:rsidRPr="00A96233" w:rsidRDefault="00BC76CD" w:rsidP="008C0C7C">
            <w:r w:rsidRPr="00A96233">
              <w:t>Formative activities form part of the facilitation process. Possible answers for activities are given under each activity.</w:t>
            </w:r>
          </w:p>
          <w:p w14:paraId="7B969391" w14:textId="77777777" w:rsidR="00BC76CD" w:rsidRPr="00A96233" w:rsidRDefault="00BC76CD" w:rsidP="008C0C7C"/>
          <w:p w14:paraId="5AA81AAF" w14:textId="77777777" w:rsidR="00BC76CD" w:rsidRPr="00A96233" w:rsidRDefault="00BC76CD" w:rsidP="008C0C7C">
            <w:r w:rsidRPr="00A96233">
              <w:t>The intention of this facilitator guide is not to take the “facilitate” out of facilitation and to turn the facilitator into someone who mechanically follows the guide. This merely serves as a “skeleton” to which the facilitator may add “meat” by using interesting and exciting facilitation strategies.</w:t>
            </w:r>
          </w:p>
          <w:p w14:paraId="7E1492E6" w14:textId="77777777" w:rsidR="00BC76CD" w:rsidRPr="00A96233" w:rsidRDefault="00BC76CD" w:rsidP="008C0C7C"/>
          <w:p w14:paraId="76546DE6" w14:textId="77777777" w:rsidR="00BC76CD" w:rsidRPr="00A96233" w:rsidRDefault="00BC76CD" w:rsidP="008C0C7C">
            <w:r w:rsidRPr="00A96233">
              <w:t xml:space="preserve">Instead or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 </w:t>
            </w:r>
          </w:p>
          <w:p w14:paraId="20090392" w14:textId="77777777" w:rsidR="00BC76CD" w:rsidRPr="00A96233" w:rsidRDefault="00BC76CD" w:rsidP="008C0C7C"/>
          <w:p w14:paraId="14DACAFD" w14:textId="77777777" w:rsidR="00BC76CD" w:rsidRPr="00A96233" w:rsidRDefault="00BC76CD" w:rsidP="008C0C7C">
            <w:r w:rsidRPr="00A96233">
              <w:t>A variety of “energisers” may be used regularly. Hundreds of ideas are available on the internet. Two ideas are provided in Annexure A.</w:t>
            </w:r>
          </w:p>
          <w:p w14:paraId="28AA024F" w14:textId="77777777" w:rsidR="00BC76CD" w:rsidRPr="00A96233" w:rsidRDefault="00BC76CD" w:rsidP="008C0C7C"/>
          <w:p w14:paraId="1D276598" w14:textId="77777777" w:rsidR="00BC76CD" w:rsidRPr="00A96233" w:rsidRDefault="00BC76CD" w:rsidP="008C0C7C">
            <w:r w:rsidRPr="00A96233">
              <w:t>To reinforce learning, use time at the end of each chapter to summarise and revise. There are many creative ways of doing this, for example:</w:t>
            </w:r>
          </w:p>
          <w:p w14:paraId="0B714A58" w14:textId="77777777" w:rsidR="00BC76CD" w:rsidRPr="00A96233" w:rsidRDefault="00BC76CD" w:rsidP="008C0C7C"/>
          <w:p w14:paraId="143DC872" w14:textId="77777777" w:rsidR="00BC76CD" w:rsidRPr="00A96233" w:rsidRDefault="00BC76CD">
            <w:pPr>
              <w:pStyle w:val="ListParagraph"/>
              <w:numPr>
                <w:ilvl w:val="0"/>
                <w:numId w:val="10"/>
              </w:numPr>
            </w:pPr>
            <w:r w:rsidRPr="00A96233">
              <w:t>Asking learners to summarise the key points, working on their own, or in groups on flipchart paper.</w:t>
            </w:r>
          </w:p>
          <w:p w14:paraId="213F72EA" w14:textId="77777777" w:rsidR="00BC76CD" w:rsidRPr="00A96233" w:rsidRDefault="00BC76CD" w:rsidP="008C0C7C"/>
          <w:p w14:paraId="1A284903" w14:textId="77777777" w:rsidR="00BC76CD" w:rsidRPr="00A96233" w:rsidRDefault="00BC76CD">
            <w:pPr>
              <w:pStyle w:val="ListParagraph"/>
              <w:numPr>
                <w:ilvl w:val="0"/>
                <w:numId w:val="10"/>
              </w:numPr>
            </w:pPr>
            <w:r w:rsidRPr="00A96233">
              <w:t>Preparing a couple of questions in advance and giving small groups each a different question to answer.</w:t>
            </w:r>
          </w:p>
          <w:p w14:paraId="1685AEF1" w14:textId="77777777" w:rsidR="00BC76CD" w:rsidRPr="00A96233" w:rsidRDefault="00BC76CD" w:rsidP="008C0C7C"/>
          <w:p w14:paraId="21950588" w14:textId="77777777" w:rsidR="00BC76CD" w:rsidRPr="00A96233" w:rsidRDefault="00BC76CD">
            <w:pPr>
              <w:pStyle w:val="ListParagraph"/>
              <w:numPr>
                <w:ilvl w:val="0"/>
                <w:numId w:val="10"/>
              </w:numPr>
            </w:pPr>
            <w:r w:rsidRPr="00A96233">
              <w:t>Letting groups draw mindmaps, diagrams or cartoons on topics (without referring to their learner guides) to summarise the topic or chapter.</w:t>
            </w:r>
          </w:p>
          <w:p w14:paraId="6D01EBCD" w14:textId="77777777" w:rsidR="00BC76CD" w:rsidRPr="00A96233" w:rsidRDefault="00BC76CD" w:rsidP="008C0C7C"/>
          <w:p w14:paraId="7DBFF68E" w14:textId="77777777" w:rsidR="00BC76CD" w:rsidRPr="00A96233" w:rsidRDefault="00BC76CD">
            <w:pPr>
              <w:pStyle w:val="ListParagraph"/>
              <w:numPr>
                <w:ilvl w:val="0"/>
                <w:numId w:val="10"/>
              </w:numPr>
            </w:pPr>
            <w:r w:rsidRPr="00A96233">
              <w:t>Preparing quizzes (these can nowadays easily be prepared, using PowerPoint).</w:t>
            </w:r>
          </w:p>
          <w:p w14:paraId="486292C2" w14:textId="77777777" w:rsidR="00BC76CD" w:rsidRPr="00A96233" w:rsidRDefault="00BC76CD" w:rsidP="008C0C7C"/>
          <w:p w14:paraId="08A4E8FB" w14:textId="00DDB628" w:rsidR="00BC76CD" w:rsidRDefault="00BC76CD">
            <w:pPr>
              <w:pStyle w:val="ListParagraph"/>
              <w:numPr>
                <w:ilvl w:val="0"/>
                <w:numId w:val="10"/>
              </w:numPr>
            </w:pPr>
            <w:r w:rsidRPr="00A96233">
              <w:lastRenderedPageBreak/>
              <w:t>Asking groups to prepare possible test questions and then answer them</w:t>
            </w:r>
            <w:r>
              <w:t>.</w:t>
            </w:r>
          </w:p>
          <w:p w14:paraId="54A1CC56" w14:textId="77777777" w:rsidR="00BC76CD" w:rsidRPr="00A96233" w:rsidRDefault="00BC76CD" w:rsidP="00BC76CD"/>
          <w:p w14:paraId="398AAA1E" w14:textId="77777777" w:rsidR="00BC76CD" w:rsidRPr="00A96233" w:rsidRDefault="00BC76CD">
            <w:pPr>
              <w:pStyle w:val="ListParagraph"/>
              <w:numPr>
                <w:ilvl w:val="0"/>
                <w:numId w:val="10"/>
              </w:numPr>
            </w:pPr>
            <w:r w:rsidRPr="00A96233">
              <w:t>Asking learners to prepare an agenda for a meeting to discuss the topic with their staff members.</w:t>
            </w:r>
          </w:p>
          <w:p w14:paraId="17AD1EF0" w14:textId="77777777" w:rsidR="00BC76CD" w:rsidRPr="00A96233" w:rsidRDefault="00BC76CD" w:rsidP="008C0C7C">
            <w:pPr>
              <w:pStyle w:val="ListParagraph"/>
              <w:ind w:left="360"/>
            </w:pPr>
          </w:p>
          <w:p w14:paraId="67888F16" w14:textId="77777777" w:rsidR="00BC76CD" w:rsidRPr="00A96233" w:rsidRDefault="00BC76CD">
            <w:pPr>
              <w:pStyle w:val="ListParagraph"/>
              <w:numPr>
                <w:ilvl w:val="0"/>
                <w:numId w:val="10"/>
              </w:numPr>
            </w:pPr>
            <w:r w:rsidRPr="00A96233">
              <w:t>Preparing crossword puzzles and complete-the-sentence activities can quickly be made up using the online app available at:</w:t>
            </w:r>
          </w:p>
          <w:p w14:paraId="7CE63E24" w14:textId="77777777" w:rsidR="00BC76CD" w:rsidRPr="00A96233" w:rsidRDefault="00BC76CD" w:rsidP="008C0C7C">
            <w:pPr>
              <w:ind w:left="360"/>
            </w:pPr>
            <w:r w:rsidRPr="00A96233">
              <w:rPr>
                <w:i/>
                <w:iCs/>
              </w:rPr>
              <w:t>http://puzzlemaker.discoveryeducation.com/</w:t>
            </w:r>
          </w:p>
          <w:p w14:paraId="27EAF4A6" w14:textId="77777777" w:rsidR="00BC76CD" w:rsidRPr="00A96233" w:rsidRDefault="00BC76CD" w:rsidP="008C0C7C"/>
          <w:p w14:paraId="7BB84AA9" w14:textId="77777777" w:rsidR="00BC76CD" w:rsidRPr="00A96233" w:rsidRDefault="00BC76CD" w:rsidP="008C0C7C">
            <w:r w:rsidRPr="00A96233">
              <w:t>In some positions, discussion questions have been suggested. The facilitator is not limited to use this technique only where indicated. It can be used throughout the programme.</w:t>
            </w:r>
          </w:p>
          <w:p w14:paraId="681524BC" w14:textId="77777777" w:rsidR="00BC76CD" w:rsidRPr="00A96233" w:rsidRDefault="00BC76CD" w:rsidP="008C0C7C"/>
          <w:p w14:paraId="0E2F3D81" w14:textId="44D08984" w:rsidR="00BC76CD" w:rsidRPr="00A96233" w:rsidRDefault="00BC76CD" w:rsidP="008C0C7C">
            <w:r w:rsidRPr="00A96233">
              <w:t xml:space="preserve">The agendas at the beginning of each module is a “skeleton” agenda. </w:t>
            </w:r>
            <w:r w:rsidRPr="009C3818">
              <w:t>It adds up to 94 hours. The curriculum allows for 26 credits (260 notional hours).</w:t>
            </w:r>
            <w:r w:rsidRPr="00A96233">
              <w:t xml:space="preserve"> 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tc>
      </w:tr>
      <w:bookmarkEnd w:id="13"/>
    </w:tbl>
    <w:p w14:paraId="400C25BF" w14:textId="77777777" w:rsidR="00BC76CD" w:rsidRPr="00A96233" w:rsidRDefault="00BC76CD" w:rsidP="00BC76CD"/>
    <w:p w14:paraId="2D10F5FE" w14:textId="77777777" w:rsidR="00BC76CD" w:rsidRPr="00A96233" w:rsidRDefault="00BC76CD" w:rsidP="00BC76CD">
      <w:r w:rsidRPr="00A96233">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BC76CD" w:rsidRPr="00A96233" w14:paraId="397E373F" w14:textId="77777777" w:rsidTr="008C0C7C">
        <w:tc>
          <w:tcPr>
            <w:tcW w:w="9027" w:type="dxa"/>
            <w:tcBorders>
              <w:top w:val="nil"/>
              <w:left w:val="nil"/>
              <w:bottom w:val="nil"/>
              <w:right w:val="nil"/>
            </w:tcBorders>
            <w:shd w:val="clear" w:color="auto" w:fill="7F7F7F" w:themeFill="text1" w:themeFillTint="80"/>
            <w:hideMark/>
          </w:tcPr>
          <w:p w14:paraId="7EB9D06F" w14:textId="77777777" w:rsidR="00BC76CD" w:rsidRPr="00A96233" w:rsidRDefault="00BC76CD" w:rsidP="008C0C7C">
            <w:pPr>
              <w:pStyle w:val="Heading1"/>
              <w:rPr>
                <w:lang w:val="en-GB"/>
              </w:rPr>
            </w:pPr>
            <w:bookmarkStart w:id="14" w:name="_Toc37513906"/>
            <w:bookmarkStart w:id="15" w:name="_Toc39835461"/>
            <w:bookmarkStart w:id="16" w:name="_Toc45965670"/>
            <w:bookmarkStart w:id="17" w:name="_Toc46588176"/>
            <w:bookmarkStart w:id="18" w:name="_Toc46916128"/>
            <w:bookmarkStart w:id="19" w:name="_Toc127921472"/>
            <w:r w:rsidRPr="00A96233">
              <w:rPr>
                <w:lang w:val="en-GB"/>
              </w:rPr>
              <w:lastRenderedPageBreak/>
              <w:t>Orientation</w:t>
            </w:r>
            <w:bookmarkEnd w:id="14"/>
            <w:bookmarkEnd w:id="15"/>
            <w:bookmarkEnd w:id="16"/>
            <w:bookmarkEnd w:id="17"/>
            <w:bookmarkEnd w:id="18"/>
            <w:bookmarkEnd w:id="19"/>
          </w:p>
        </w:tc>
      </w:tr>
    </w:tbl>
    <w:p w14:paraId="3A1A4EB8" w14:textId="77777777" w:rsidR="00BC76CD" w:rsidRPr="00A96233" w:rsidRDefault="00BC76CD" w:rsidP="00BC76C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76CD" w:rsidRPr="00A96233" w14:paraId="0FF55A71" w14:textId="77777777" w:rsidTr="008C0C7C">
        <w:tc>
          <w:tcPr>
            <w:tcW w:w="784" w:type="pct"/>
            <w:tcBorders>
              <w:top w:val="single" w:sz="4" w:space="0" w:color="auto"/>
              <w:left w:val="single" w:sz="4" w:space="0" w:color="auto"/>
              <w:bottom w:val="single" w:sz="4" w:space="0" w:color="auto"/>
              <w:right w:val="nil"/>
            </w:tcBorders>
            <w:hideMark/>
          </w:tcPr>
          <w:p w14:paraId="1E4AB2BA" w14:textId="77777777" w:rsidR="00BC76CD" w:rsidRPr="00A96233" w:rsidRDefault="00BC76CD" w:rsidP="008C0C7C">
            <w:pPr>
              <w:jc w:val="center"/>
            </w:pPr>
            <w:r w:rsidRPr="00A96233">
              <w:rPr>
                <w:noProof/>
              </w:rPr>
              <w:drawing>
                <wp:inline distT="0" distB="0" distL="0" distR="0" wp14:anchorId="41D949B0" wp14:editId="47ECCAB1">
                  <wp:extent cx="466090" cy="466090"/>
                  <wp:effectExtent l="0" t="0" r="0" b="0"/>
                  <wp:docPr id="61" name="Picture 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2B740CB" w14:textId="77777777" w:rsidR="00BC76CD" w:rsidRPr="00A96233" w:rsidRDefault="00BC76CD" w:rsidP="008C0C7C">
            <w:r w:rsidRPr="00A96233">
              <w:t>Use the information below to provide an orientation to learners. Ensure that they understand that the learning programme consists of knowledge components, practical components and workplace components.</w:t>
            </w:r>
          </w:p>
          <w:p w14:paraId="3B3D8091" w14:textId="77777777" w:rsidR="00BC76CD" w:rsidRPr="00A96233" w:rsidRDefault="00BC76CD" w:rsidP="008C0C7C"/>
          <w:p w14:paraId="417A05D4" w14:textId="77777777" w:rsidR="00BC76CD" w:rsidRPr="00A96233" w:rsidRDefault="00BC76CD" w:rsidP="008C0C7C">
            <w:r w:rsidRPr="00A96233">
              <w:t>Explain that their assessment on the knowledge component will involve a test and that they will need to complete the practical and workplace components and have these signed off by their line managers. They will also need to submit their Workbooks as part of their Portfolio for summative assessment, so they need to ensure that they fully complete all the activities in the Workbooks.</w:t>
            </w:r>
          </w:p>
        </w:tc>
        <w:tc>
          <w:tcPr>
            <w:tcW w:w="872" w:type="pct"/>
            <w:tcBorders>
              <w:top w:val="single" w:sz="4" w:space="0" w:color="auto"/>
              <w:left w:val="nil"/>
              <w:bottom w:val="single" w:sz="4" w:space="0" w:color="auto"/>
              <w:right w:val="single" w:sz="4" w:space="0" w:color="auto"/>
            </w:tcBorders>
            <w:hideMark/>
          </w:tcPr>
          <w:p w14:paraId="013E76FA" w14:textId="77777777" w:rsidR="00BC76CD" w:rsidRPr="00A96233" w:rsidRDefault="00BC76CD" w:rsidP="008C0C7C">
            <w:r w:rsidRPr="00A96233">
              <w:t>Time:</w:t>
            </w:r>
          </w:p>
          <w:p w14:paraId="546709F2" w14:textId="77777777" w:rsidR="00BC76CD" w:rsidRPr="00A96233" w:rsidRDefault="00BC76CD" w:rsidP="008C0C7C">
            <w:r w:rsidRPr="00A96233">
              <w:t>1 hour</w:t>
            </w:r>
          </w:p>
        </w:tc>
      </w:tr>
    </w:tbl>
    <w:p w14:paraId="529B519A" w14:textId="77777777" w:rsidR="00BC76CD" w:rsidRPr="00A96233" w:rsidRDefault="00BC76CD" w:rsidP="00BC76CD"/>
    <w:p w14:paraId="2B9675C3" w14:textId="77777777" w:rsidR="00BC76CD" w:rsidRPr="00A96233" w:rsidRDefault="00BC76CD" w:rsidP="00BC76CD">
      <w:pPr>
        <w:pStyle w:val="Heading2"/>
      </w:pPr>
      <w:bookmarkStart w:id="20" w:name="_Toc39835462"/>
      <w:bookmarkStart w:id="21" w:name="_Toc37513907"/>
      <w:bookmarkStart w:id="22" w:name="_Toc45965671"/>
      <w:bookmarkStart w:id="23" w:name="_Toc46588177"/>
      <w:bookmarkStart w:id="24" w:name="_Toc46916129"/>
      <w:bookmarkStart w:id="25" w:name="_Toc127921473"/>
      <w:r w:rsidRPr="00A96233">
        <w:t>PURPOSE</w:t>
      </w:r>
      <w:bookmarkEnd w:id="20"/>
      <w:bookmarkEnd w:id="21"/>
      <w:bookmarkEnd w:id="22"/>
      <w:bookmarkEnd w:id="23"/>
      <w:bookmarkEnd w:id="24"/>
      <w:bookmarkEnd w:id="25"/>
      <w:r w:rsidRPr="00A96233">
        <w:t xml:space="preserve"> </w:t>
      </w:r>
    </w:p>
    <w:p w14:paraId="31D49A6F" w14:textId="77777777" w:rsidR="00BC76CD" w:rsidRDefault="00BC76CD" w:rsidP="00BC76CD">
      <w:pPr>
        <w:rPr>
          <w:lang w:eastAsia="en-ZA"/>
        </w:rPr>
      </w:pPr>
      <w:r w:rsidRPr="00DF46FF">
        <w:rPr>
          <w:lang w:eastAsia="en-ZA"/>
        </w:rPr>
        <w:t xml:space="preserve">The purpose of this qualification is to prepare a learner to operate as a Retail Sales Advisor. </w:t>
      </w:r>
    </w:p>
    <w:p w14:paraId="443574E8" w14:textId="77777777" w:rsidR="00BC76CD" w:rsidRDefault="00BC76CD" w:rsidP="00BC76CD">
      <w:pPr>
        <w:rPr>
          <w:lang w:eastAsia="en-ZA"/>
        </w:rPr>
      </w:pPr>
    </w:p>
    <w:p w14:paraId="51D2C74A" w14:textId="77777777" w:rsidR="00BC76CD" w:rsidRDefault="00BC76CD" w:rsidP="00BC76CD">
      <w:pPr>
        <w:rPr>
          <w:lang w:eastAsia="en-ZA"/>
        </w:rPr>
      </w:pPr>
      <w:r w:rsidRPr="00DF46FF">
        <w:rPr>
          <w:lang w:eastAsia="en-ZA"/>
        </w:rPr>
        <w:t xml:space="preserve">A Retail Sales Advisor sells goods and services such as Fast-Moving Consumer Goods (FMCG), clothing, furniture, and speciality merchandise in a retail or wholesale environment. </w:t>
      </w:r>
    </w:p>
    <w:p w14:paraId="1E344803" w14:textId="77777777" w:rsidR="00BC76CD" w:rsidRDefault="00BC76CD" w:rsidP="00BC76CD">
      <w:pPr>
        <w:rPr>
          <w:lang w:eastAsia="en-ZA"/>
        </w:rPr>
      </w:pPr>
    </w:p>
    <w:p w14:paraId="56BB64AB" w14:textId="77777777" w:rsidR="00BC76CD" w:rsidRPr="00DF46FF" w:rsidRDefault="00BC76CD" w:rsidP="00BC76CD">
      <w:pPr>
        <w:spacing w:after="120"/>
        <w:rPr>
          <w:lang w:eastAsia="en-ZA"/>
        </w:rPr>
      </w:pPr>
      <w:r w:rsidRPr="00DF46FF">
        <w:rPr>
          <w:lang w:eastAsia="en-ZA"/>
        </w:rPr>
        <w:t xml:space="preserve">A qualified learner will be able to: </w:t>
      </w:r>
    </w:p>
    <w:p w14:paraId="6E11DC32" w14:textId="77777777" w:rsidR="00BC76CD" w:rsidRPr="00DF46FF" w:rsidRDefault="00BC76CD">
      <w:pPr>
        <w:pStyle w:val="ListParagraph"/>
        <w:numPr>
          <w:ilvl w:val="0"/>
          <w:numId w:val="94"/>
        </w:numPr>
        <w:spacing w:after="120"/>
        <w:contextualSpacing w:val="0"/>
        <w:rPr>
          <w:lang w:eastAsia="en-ZA"/>
        </w:rPr>
      </w:pPr>
      <w:r w:rsidRPr="00DF46FF">
        <w:rPr>
          <w:lang w:eastAsia="en-ZA"/>
        </w:rPr>
        <w:t xml:space="preserve">Attend to different types of customers and resolve queries. </w:t>
      </w:r>
    </w:p>
    <w:p w14:paraId="3E394F78" w14:textId="77777777" w:rsidR="00BC76CD" w:rsidRPr="00DF46FF" w:rsidRDefault="00BC76CD">
      <w:pPr>
        <w:pStyle w:val="ListParagraph"/>
        <w:numPr>
          <w:ilvl w:val="0"/>
          <w:numId w:val="94"/>
        </w:numPr>
        <w:spacing w:after="120"/>
        <w:contextualSpacing w:val="0"/>
        <w:rPr>
          <w:lang w:eastAsia="en-ZA"/>
        </w:rPr>
      </w:pPr>
      <w:r w:rsidRPr="00DF46FF">
        <w:rPr>
          <w:lang w:eastAsia="en-ZA"/>
        </w:rPr>
        <w:t xml:space="preserve">Provide customer service and build customer relationships. </w:t>
      </w:r>
    </w:p>
    <w:p w14:paraId="37AA7840" w14:textId="77777777" w:rsidR="00BC76CD" w:rsidRDefault="00BC76CD">
      <w:pPr>
        <w:pStyle w:val="ListParagraph"/>
        <w:numPr>
          <w:ilvl w:val="0"/>
          <w:numId w:val="94"/>
        </w:numPr>
        <w:rPr>
          <w:lang w:eastAsia="en-ZA"/>
        </w:rPr>
      </w:pPr>
      <w:r w:rsidRPr="00DF46FF">
        <w:rPr>
          <w:lang w:eastAsia="en-ZA"/>
        </w:rPr>
        <w:t xml:space="preserve">Sell products in a full-service retail and wholesale sales environment. </w:t>
      </w:r>
    </w:p>
    <w:p w14:paraId="55EF3F70" w14:textId="77777777" w:rsidR="00BC76CD" w:rsidRPr="00A96233" w:rsidRDefault="00BC76CD" w:rsidP="00BC76CD"/>
    <w:p w14:paraId="5661859A" w14:textId="77777777" w:rsidR="00BC76CD" w:rsidRPr="00A96233" w:rsidRDefault="00BC76CD" w:rsidP="00BC76CD">
      <w:pPr>
        <w:pStyle w:val="Heading2"/>
        <w:rPr>
          <w:rFonts w:eastAsia="Arial"/>
        </w:rPr>
      </w:pPr>
      <w:bookmarkStart w:id="26" w:name="_Toc39835463"/>
      <w:bookmarkStart w:id="27" w:name="_Toc37513908"/>
      <w:bookmarkStart w:id="28" w:name="_Toc45965672"/>
      <w:bookmarkStart w:id="29" w:name="_Toc46588178"/>
      <w:bookmarkStart w:id="30" w:name="_Toc46916130"/>
      <w:bookmarkStart w:id="31" w:name="_Toc127921474"/>
      <w:r w:rsidRPr="00A96233">
        <w:rPr>
          <w:rFonts w:eastAsia="Arial"/>
          <w:spacing w:val="-1"/>
        </w:rPr>
        <w:t>E</w:t>
      </w:r>
      <w:r w:rsidRPr="00A96233">
        <w:rPr>
          <w:rFonts w:eastAsia="Arial"/>
        </w:rPr>
        <w:t>n</w:t>
      </w:r>
      <w:r w:rsidRPr="00A96233">
        <w:rPr>
          <w:rFonts w:eastAsia="Arial"/>
          <w:spacing w:val="-2"/>
        </w:rPr>
        <w:t>t</w:t>
      </w:r>
      <w:r w:rsidRPr="00A96233">
        <w:rPr>
          <w:rFonts w:eastAsia="Arial"/>
        </w:rPr>
        <w:t>ry</w:t>
      </w:r>
      <w:r w:rsidRPr="00A96233">
        <w:rPr>
          <w:rFonts w:eastAsia="Arial"/>
          <w:spacing w:val="-3"/>
        </w:rPr>
        <w:t xml:space="preserve"> </w:t>
      </w:r>
      <w:r w:rsidRPr="00A96233">
        <w:rPr>
          <w:rFonts w:eastAsia="Arial"/>
          <w:spacing w:val="-1"/>
        </w:rPr>
        <w:t>R</w:t>
      </w:r>
      <w:r w:rsidRPr="00A96233">
        <w:rPr>
          <w:rFonts w:eastAsia="Arial"/>
        </w:rPr>
        <w:t>e</w:t>
      </w:r>
      <w:r w:rsidRPr="00A96233">
        <w:rPr>
          <w:rFonts w:eastAsia="Arial"/>
          <w:spacing w:val="-1"/>
        </w:rPr>
        <w:t>q</w:t>
      </w:r>
      <w:r w:rsidRPr="00A96233">
        <w:rPr>
          <w:rFonts w:eastAsia="Arial"/>
        </w:rPr>
        <w:t>ui</w:t>
      </w:r>
      <w:r w:rsidRPr="00A96233">
        <w:rPr>
          <w:rFonts w:eastAsia="Arial"/>
          <w:spacing w:val="1"/>
        </w:rPr>
        <w:t>r</w:t>
      </w:r>
      <w:r w:rsidRPr="00A96233">
        <w:rPr>
          <w:rFonts w:eastAsia="Arial"/>
        </w:rPr>
        <w:t>eme</w:t>
      </w:r>
      <w:r w:rsidRPr="00A96233">
        <w:rPr>
          <w:rFonts w:eastAsia="Arial"/>
          <w:spacing w:val="-1"/>
        </w:rPr>
        <w:t>n</w:t>
      </w:r>
      <w:r w:rsidRPr="00A96233">
        <w:rPr>
          <w:rFonts w:eastAsia="Arial"/>
          <w:spacing w:val="-2"/>
        </w:rPr>
        <w:t>t</w:t>
      </w:r>
      <w:r w:rsidRPr="00A96233">
        <w:rPr>
          <w:rFonts w:eastAsia="Arial"/>
        </w:rPr>
        <w:t>s</w:t>
      </w:r>
      <w:bookmarkEnd w:id="26"/>
      <w:bookmarkEnd w:id="27"/>
      <w:bookmarkEnd w:id="28"/>
      <w:bookmarkEnd w:id="29"/>
      <w:bookmarkEnd w:id="30"/>
      <w:bookmarkEnd w:id="31"/>
    </w:p>
    <w:p w14:paraId="764F3D95" w14:textId="36BCE2E8" w:rsidR="00BC76CD" w:rsidRPr="00A96233" w:rsidRDefault="00BC76CD" w:rsidP="00BC76CD">
      <w:r w:rsidRPr="00DF46FF">
        <w:rPr>
          <w:rFonts w:eastAsia="Times New Roman" w:cs="Arial"/>
          <w:szCs w:val="20"/>
          <w:lang w:eastAsia="en-ZA"/>
        </w:rPr>
        <w:t>NQF Level 1 with Mathematics and Communication.</w:t>
      </w:r>
    </w:p>
    <w:p w14:paraId="58FA78C2" w14:textId="77777777" w:rsidR="00BC76CD" w:rsidRPr="00A96233" w:rsidRDefault="00BC76CD" w:rsidP="00BC76CD">
      <w:pPr>
        <w:rPr>
          <w:lang w:eastAsia="en-ZA"/>
        </w:rPr>
      </w:pPr>
    </w:p>
    <w:p w14:paraId="1BF79F98" w14:textId="77777777" w:rsidR="00BC76CD" w:rsidRPr="00A96233" w:rsidRDefault="00BC76CD" w:rsidP="00BC76CD">
      <w:pPr>
        <w:pStyle w:val="Heading2"/>
      </w:pPr>
      <w:bookmarkStart w:id="32" w:name="_Toc39835464"/>
      <w:bookmarkStart w:id="33" w:name="_Toc37513909"/>
      <w:bookmarkStart w:id="34" w:name="_Toc506368639"/>
      <w:bookmarkStart w:id="35" w:name="_Toc45965673"/>
      <w:bookmarkStart w:id="36" w:name="_Toc46588179"/>
      <w:bookmarkStart w:id="37" w:name="_Toc46916131"/>
      <w:bookmarkStart w:id="38" w:name="_Toc127921475"/>
      <w:r w:rsidRPr="00A96233">
        <w:t>Assessment</w:t>
      </w:r>
      <w:bookmarkEnd w:id="32"/>
      <w:bookmarkEnd w:id="33"/>
      <w:bookmarkEnd w:id="34"/>
      <w:bookmarkEnd w:id="35"/>
      <w:bookmarkEnd w:id="36"/>
      <w:bookmarkEnd w:id="37"/>
      <w:bookmarkEnd w:id="38"/>
      <w:r w:rsidRPr="00A96233">
        <w:t xml:space="preserve"> </w:t>
      </w:r>
    </w:p>
    <w:p w14:paraId="05B23A07" w14:textId="77777777" w:rsidR="00BC76CD" w:rsidRPr="00A96233" w:rsidRDefault="00BC76CD" w:rsidP="00BC76CD">
      <w:r w:rsidRPr="00A96233">
        <w:t>Assessment will be conducted as follows:</w:t>
      </w:r>
    </w:p>
    <w:p w14:paraId="2168CDAD" w14:textId="77777777" w:rsidR="00BC76CD" w:rsidRPr="00A96233" w:rsidRDefault="00BC76CD" w:rsidP="00BC76CD"/>
    <w:p w14:paraId="4CA722FD" w14:textId="77777777" w:rsidR="00BC76CD" w:rsidRPr="00A96233" w:rsidRDefault="00BC76CD" w:rsidP="00BC76CD">
      <w:r w:rsidRPr="00A96233">
        <w:rPr>
          <w:b/>
        </w:rPr>
        <w:t>Formative assessment:</w:t>
      </w:r>
      <w:r w:rsidRPr="00A96233">
        <w:t xml:space="preserve"> During this learning journey, learners will complete activities in their Workbook. After completion if the knowledge modules (theory), they will be required to insert their Workbook in their Portfolio that will be required for your final summative assessment.</w:t>
      </w:r>
    </w:p>
    <w:p w14:paraId="42F62624" w14:textId="77777777" w:rsidR="00BC76CD" w:rsidRPr="00A96233" w:rsidRDefault="00BC76CD" w:rsidP="00BC76CD"/>
    <w:p w14:paraId="782211EF" w14:textId="77777777" w:rsidR="00BC76CD" w:rsidRPr="00A96233" w:rsidRDefault="00BC76CD" w:rsidP="00BC76CD">
      <w:r w:rsidRPr="00A96233">
        <w:rPr>
          <w:b/>
        </w:rPr>
        <w:lastRenderedPageBreak/>
        <w:t>Summative and integrated assessment:</w:t>
      </w:r>
      <w:r w:rsidRPr="00A96233">
        <w:t xml:space="preserve"> To qualify for summative assessment, learners will need to submit a Portfolio of evidence which includes:</w:t>
      </w:r>
    </w:p>
    <w:p w14:paraId="4E16FC61" w14:textId="77777777" w:rsidR="00BC76CD" w:rsidRPr="00A96233" w:rsidRDefault="00BC76CD" w:rsidP="00BC76CD"/>
    <w:p w14:paraId="62DCE722" w14:textId="77777777" w:rsidR="00BC76CD" w:rsidRPr="00A96233" w:rsidRDefault="00BC76CD">
      <w:pPr>
        <w:pStyle w:val="ListParagraph"/>
        <w:numPr>
          <w:ilvl w:val="0"/>
          <w:numId w:val="146"/>
        </w:numPr>
      </w:pPr>
      <w:r w:rsidRPr="00A96233">
        <w:t>Completed workbook</w:t>
      </w:r>
    </w:p>
    <w:p w14:paraId="4F9BF1A5" w14:textId="77777777" w:rsidR="00BC76CD" w:rsidRPr="00A96233" w:rsidRDefault="00BC76CD" w:rsidP="00BC76CD"/>
    <w:p w14:paraId="2C922F2B" w14:textId="77777777" w:rsidR="00BC76CD" w:rsidRPr="00A96233" w:rsidRDefault="00BC76CD">
      <w:pPr>
        <w:pStyle w:val="ListParagraph"/>
        <w:numPr>
          <w:ilvl w:val="0"/>
          <w:numId w:val="146"/>
        </w:numPr>
      </w:pPr>
      <w:r w:rsidRPr="00A96233">
        <w:t>Completed practical learning guide signed off by the facilitator or line manager, depending on who provides the practical learning. The practical learning may be provided either by the training provider or, under agreement, by an employer who meets certain criteria.</w:t>
      </w:r>
    </w:p>
    <w:p w14:paraId="7F28517E" w14:textId="77777777" w:rsidR="00BC76CD" w:rsidRPr="00A96233" w:rsidRDefault="00BC76CD" w:rsidP="00BC76CD"/>
    <w:p w14:paraId="48CB5CEA" w14:textId="77777777" w:rsidR="00BC76CD" w:rsidRPr="00A96233" w:rsidRDefault="00BC76CD">
      <w:pPr>
        <w:pStyle w:val="ListParagraph"/>
        <w:numPr>
          <w:ilvl w:val="0"/>
          <w:numId w:val="146"/>
        </w:numPr>
      </w:pPr>
      <w:r w:rsidRPr="00A96233">
        <w:t>Completed workplace experience guide signed off by the line manager</w:t>
      </w:r>
    </w:p>
    <w:p w14:paraId="3CB84683" w14:textId="77777777" w:rsidR="00BC76CD" w:rsidRPr="00A96233" w:rsidRDefault="00BC76CD" w:rsidP="00BC76CD"/>
    <w:p w14:paraId="0475F0B3" w14:textId="77777777" w:rsidR="00BC76CD" w:rsidRPr="00A96233" w:rsidRDefault="00BC76CD" w:rsidP="00BC76CD">
      <w:r w:rsidRPr="00A96233">
        <w:br w:type="page"/>
      </w:r>
    </w:p>
    <w:tbl>
      <w:tblPr>
        <w:tblW w:w="0" w:type="auto"/>
        <w:tblCellMar>
          <w:top w:w="108" w:type="dxa"/>
          <w:bottom w:w="108" w:type="dxa"/>
        </w:tblCellMar>
        <w:tblLook w:val="04A0" w:firstRow="1" w:lastRow="0" w:firstColumn="1" w:lastColumn="0" w:noHBand="0" w:noVBand="1"/>
      </w:tblPr>
      <w:tblGrid>
        <w:gridCol w:w="9016"/>
      </w:tblGrid>
      <w:tr w:rsidR="00BC76CD" w:rsidRPr="00A96233" w14:paraId="7B7F29A2" w14:textId="77777777" w:rsidTr="008C0C7C">
        <w:tc>
          <w:tcPr>
            <w:tcW w:w="9016" w:type="dxa"/>
            <w:tcBorders>
              <w:top w:val="nil"/>
              <w:left w:val="nil"/>
              <w:bottom w:val="nil"/>
              <w:right w:val="nil"/>
            </w:tcBorders>
            <w:shd w:val="clear" w:color="auto" w:fill="808080" w:themeFill="background1" w:themeFillShade="80"/>
            <w:hideMark/>
          </w:tcPr>
          <w:p w14:paraId="3B9FC617" w14:textId="77777777" w:rsidR="00BC76CD" w:rsidRPr="00A96233" w:rsidRDefault="00BC76CD" w:rsidP="008C0C7C">
            <w:pPr>
              <w:pStyle w:val="Heading1"/>
              <w:rPr>
                <w:lang w:val="en-GB"/>
              </w:rPr>
            </w:pPr>
            <w:bookmarkStart w:id="39" w:name="_Toc46916132"/>
            <w:bookmarkStart w:id="40" w:name="_Toc127921476"/>
            <w:r w:rsidRPr="00A96233">
              <w:rPr>
                <w:lang w:val="en-GB"/>
              </w:rPr>
              <w:lastRenderedPageBreak/>
              <w:t>Icons used in this manual</w:t>
            </w:r>
            <w:bookmarkEnd w:id="39"/>
            <w:bookmarkEnd w:id="40"/>
          </w:p>
        </w:tc>
      </w:tr>
    </w:tbl>
    <w:p w14:paraId="586D1E6A" w14:textId="77777777" w:rsidR="00BC76CD" w:rsidRPr="00A96233" w:rsidRDefault="00BC76CD" w:rsidP="00BC76CD"/>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BC76CD" w:rsidRPr="00A96233" w14:paraId="68496CDC" w14:textId="77777777" w:rsidTr="008C0C7C">
        <w:tc>
          <w:tcPr>
            <w:tcW w:w="1266" w:type="dxa"/>
            <w:vAlign w:val="center"/>
            <w:hideMark/>
          </w:tcPr>
          <w:p w14:paraId="6D34BE5E" w14:textId="77777777" w:rsidR="00BC76CD" w:rsidRPr="00A96233" w:rsidRDefault="00BC76CD" w:rsidP="008C0C7C">
            <w:pPr>
              <w:spacing w:line="240" w:lineRule="auto"/>
              <w:jc w:val="center"/>
            </w:pPr>
            <w:r w:rsidRPr="00A96233">
              <w:rPr>
                <w:noProof/>
              </w:rPr>
              <w:drawing>
                <wp:inline distT="0" distB="0" distL="0" distR="0" wp14:anchorId="6228B566" wp14:editId="4EC406BC">
                  <wp:extent cx="472440" cy="472440"/>
                  <wp:effectExtent l="0" t="0" r="3810" b="3810"/>
                  <wp:docPr id="63" name="Picture 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B7811A3" w14:textId="77777777" w:rsidR="00BC76CD" w:rsidRPr="00A96233" w:rsidRDefault="00BC76CD" w:rsidP="008C0C7C">
            <w:pPr>
              <w:spacing w:line="240" w:lineRule="auto"/>
              <w:jc w:val="left"/>
            </w:pPr>
            <w:r w:rsidRPr="00A96233">
              <w:t>Question</w:t>
            </w:r>
          </w:p>
        </w:tc>
      </w:tr>
      <w:tr w:rsidR="00BC76CD" w:rsidRPr="00A96233" w14:paraId="55335C68" w14:textId="77777777" w:rsidTr="008C0C7C">
        <w:tc>
          <w:tcPr>
            <w:tcW w:w="1266" w:type="dxa"/>
            <w:vAlign w:val="center"/>
            <w:hideMark/>
          </w:tcPr>
          <w:p w14:paraId="63E21B2C" w14:textId="77777777" w:rsidR="00BC76CD" w:rsidRPr="00A96233" w:rsidRDefault="00BC76CD" w:rsidP="008C0C7C">
            <w:pPr>
              <w:spacing w:line="240" w:lineRule="auto"/>
              <w:jc w:val="center"/>
            </w:pPr>
            <w:r w:rsidRPr="00A96233">
              <w:rPr>
                <w:noProof/>
              </w:rPr>
              <w:drawing>
                <wp:inline distT="0" distB="0" distL="0" distR="0" wp14:anchorId="51433DBA" wp14:editId="1BA3E3D6">
                  <wp:extent cx="472440" cy="472440"/>
                  <wp:effectExtent l="0" t="0" r="3810" b="3810"/>
                  <wp:docPr id="3146" name="Picture 31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4394C5C" w14:textId="77777777" w:rsidR="00BC76CD" w:rsidRPr="00A96233" w:rsidRDefault="00BC76CD" w:rsidP="008C0C7C">
            <w:pPr>
              <w:spacing w:line="240" w:lineRule="auto"/>
              <w:jc w:val="left"/>
            </w:pPr>
            <w:r w:rsidRPr="00A96233">
              <w:t>Resources (books, media)</w:t>
            </w:r>
          </w:p>
        </w:tc>
      </w:tr>
      <w:tr w:rsidR="00BC76CD" w:rsidRPr="00A96233" w14:paraId="54C8AEC9" w14:textId="77777777" w:rsidTr="008C0C7C">
        <w:tc>
          <w:tcPr>
            <w:tcW w:w="1266" w:type="dxa"/>
            <w:vAlign w:val="center"/>
            <w:hideMark/>
          </w:tcPr>
          <w:p w14:paraId="2E6CECB5" w14:textId="77777777" w:rsidR="00BC76CD" w:rsidRPr="00A96233" w:rsidRDefault="00BC76CD" w:rsidP="008C0C7C">
            <w:pPr>
              <w:spacing w:line="240" w:lineRule="auto"/>
              <w:jc w:val="center"/>
            </w:pPr>
            <w:r w:rsidRPr="00A96233">
              <w:rPr>
                <w:noProof/>
              </w:rPr>
              <w:drawing>
                <wp:inline distT="0" distB="0" distL="0" distR="0" wp14:anchorId="7968455B" wp14:editId="3039B23D">
                  <wp:extent cx="472440" cy="472440"/>
                  <wp:effectExtent l="0" t="0" r="3810" b="3810"/>
                  <wp:docPr id="3149" name="Picture 31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3C196F3" w14:textId="77777777" w:rsidR="00BC76CD" w:rsidRPr="00A96233" w:rsidRDefault="00BC76CD" w:rsidP="008C0C7C">
            <w:pPr>
              <w:spacing w:line="240" w:lineRule="auto"/>
              <w:jc w:val="left"/>
            </w:pPr>
            <w:r w:rsidRPr="00A96233">
              <w:t>Written exercise, group activity, role play or case study</w:t>
            </w:r>
          </w:p>
        </w:tc>
      </w:tr>
      <w:tr w:rsidR="00BC76CD" w:rsidRPr="00A96233" w14:paraId="6991A1DF" w14:textId="77777777" w:rsidTr="008C0C7C">
        <w:tc>
          <w:tcPr>
            <w:tcW w:w="1266" w:type="dxa"/>
            <w:vAlign w:val="center"/>
            <w:hideMark/>
          </w:tcPr>
          <w:p w14:paraId="31E62BF0" w14:textId="77777777" w:rsidR="00BC76CD" w:rsidRPr="00A96233" w:rsidRDefault="00BC76CD" w:rsidP="008C0C7C">
            <w:pPr>
              <w:spacing w:line="240" w:lineRule="auto"/>
              <w:jc w:val="center"/>
            </w:pPr>
            <w:r w:rsidRPr="00A96233">
              <w:rPr>
                <w:noProof/>
              </w:rPr>
              <w:drawing>
                <wp:inline distT="0" distB="0" distL="0" distR="0" wp14:anchorId="3077A381" wp14:editId="78C8616E">
                  <wp:extent cx="472440" cy="472440"/>
                  <wp:effectExtent l="0" t="0" r="3810" b="3810"/>
                  <wp:docPr id="3151" name="Picture 315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63064A3" w14:textId="77777777" w:rsidR="00BC76CD" w:rsidRPr="00A96233" w:rsidRDefault="00BC76CD" w:rsidP="008C0C7C">
            <w:pPr>
              <w:spacing w:line="240" w:lineRule="auto"/>
              <w:jc w:val="left"/>
            </w:pPr>
            <w:r w:rsidRPr="00A96233">
              <w:t>Group activity</w:t>
            </w:r>
          </w:p>
        </w:tc>
      </w:tr>
      <w:tr w:rsidR="00BC76CD" w:rsidRPr="00A96233" w14:paraId="47D2B553" w14:textId="77777777" w:rsidTr="008C0C7C">
        <w:tc>
          <w:tcPr>
            <w:tcW w:w="1266" w:type="dxa"/>
            <w:vAlign w:val="center"/>
            <w:hideMark/>
          </w:tcPr>
          <w:p w14:paraId="12FBCDFE" w14:textId="77777777" w:rsidR="00BC76CD" w:rsidRPr="00A96233" w:rsidRDefault="00BC76CD" w:rsidP="008C0C7C">
            <w:pPr>
              <w:spacing w:line="240" w:lineRule="auto"/>
              <w:jc w:val="center"/>
            </w:pPr>
            <w:r w:rsidRPr="00A96233">
              <w:rPr>
                <w:noProof/>
              </w:rPr>
              <w:drawing>
                <wp:inline distT="0" distB="0" distL="0" distR="0" wp14:anchorId="3A4EA36F" wp14:editId="75E0B782">
                  <wp:extent cx="472440" cy="472440"/>
                  <wp:effectExtent l="0" t="0" r="3810" b="3810"/>
                  <wp:docPr id="3162" name="Picture 3162"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11A44EA" w14:textId="77777777" w:rsidR="00BC76CD" w:rsidRPr="00A96233" w:rsidRDefault="00BC76CD" w:rsidP="008C0C7C">
            <w:pPr>
              <w:spacing w:line="240" w:lineRule="auto"/>
              <w:jc w:val="left"/>
            </w:pPr>
            <w:r w:rsidRPr="00A96233">
              <w:t xml:space="preserve">Role play </w:t>
            </w:r>
          </w:p>
        </w:tc>
      </w:tr>
      <w:tr w:rsidR="00BC76CD" w:rsidRPr="00A96233" w14:paraId="3FACDABE" w14:textId="77777777" w:rsidTr="008C0C7C">
        <w:tc>
          <w:tcPr>
            <w:tcW w:w="1266" w:type="dxa"/>
            <w:vAlign w:val="center"/>
            <w:hideMark/>
          </w:tcPr>
          <w:p w14:paraId="798315B4"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48ECDC6E" wp14:editId="41D13882">
                  <wp:extent cx="472440" cy="472440"/>
                  <wp:effectExtent l="0" t="0" r="3810" b="3810"/>
                  <wp:docPr id="3170" name="Picture 3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4E49174" w14:textId="77777777" w:rsidR="00BC76CD" w:rsidRPr="00A96233" w:rsidRDefault="00BC76CD" w:rsidP="008C0C7C">
            <w:pPr>
              <w:spacing w:line="240" w:lineRule="auto"/>
              <w:jc w:val="left"/>
            </w:pPr>
            <w:r w:rsidRPr="00A96233">
              <w:t xml:space="preserve">Definition </w:t>
            </w:r>
          </w:p>
        </w:tc>
      </w:tr>
      <w:tr w:rsidR="00BC76CD" w:rsidRPr="00A96233" w14:paraId="02CF59FB" w14:textId="77777777" w:rsidTr="008C0C7C">
        <w:tc>
          <w:tcPr>
            <w:tcW w:w="1266" w:type="dxa"/>
            <w:vAlign w:val="center"/>
            <w:hideMark/>
          </w:tcPr>
          <w:p w14:paraId="65508F6D"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1271B72F" wp14:editId="2F8D4564">
                  <wp:extent cx="472440" cy="472440"/>
                  <wp:effectExtent l="0" t="0" r="3810" b="3810"/>
                  <wp:docPr id="3175" name="Picture 31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E9B31B8" w14:textId="77777777" w:rsidR="00BC76CD" w:rsidRPr="00A96233" w:rsidRDefault="00BC76CD" w:rsidP="008C0C7C">
            <w:pPr>
              <w:spacing w:line="240" w:lineRule="auto"/>
              <w:jc w:val="left"/>
            </w:pPr>
            <w:r w:rsidRPr="00A96233">
              <w:t xml:space="preserve">Note </w:t>
            </w:r>
          </w:p>
        </w:tc>
      </w:tr>
      <w:tr w:rsidR="00BC76CD" w:rsidRPr="00A96233" w14:paraId="1602326B" w14:textId="77777777" w:rsidTr="008C0C7C">
        <w:tc>
          <w:tcPr>
            <w:tcW w:w="1266" w:type="dxa"/>
            <w:vAlign w:val="center"/>
            <w:hideMark/>
          </w:tcPr>
          <w:p w14:paraId="67BBA881"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59ABD376" wp14:editId="2FDC304F">
                  <wp:extent cx="472440" cy="472440"/>
                  <wp:effectExtent l="0" t="0" r="3810" b="3810"/>
                  <wp:docPr id="3184" name="Picture 31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53C5128" w14:textId="77777777" w:rsidR="00BC76CD" w:rsidRPr="00A96233" w:rsidRDefault="00BC76CD" w:rsidP="008C0C7C">
            <w:pPr>
              <w:spacing w:line="240" w:lineRule="auto"/>
              <w:jc w:val="left"/>
            </w:pPr>
            <w:r w:rsidRPr="00A96233">
              <w:t>Model answer</w:t>
            </w:r>
          </w:p>
        </w:tc>
      </w:tr>
      <w:tr w:rsidR="00BC76CD" w:rsidRPr="00A96233" w14:paraId="694C8B27" w14:textId="77777777" w:rsidTr="008C0C7C">
        <w:tc>
          <w:tcPr>
            <w:tcW w:w="1266" w:type="dxa"/>
            <w:vAlign w:val="center"/>
            <w:hideMark/>
          </w:tcPr>
          <w:p w14:paraId="6D54DFE7"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2D360365" wp14:editId="0C2CF21E">
                  <wp:extent cx="472440" cy="472440"/>
                  <wp:effectExtent l="0" t="0" r="3810" b="3810"/>
                  <wp:docPr id="3192" name="Picture 31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C1E8120" w14:textId="77777777" w:rsidR="00BC76CD" w:rsidRPr="00A96233" w:rsidRDefault="00BC76CD" w:rsidP="008C0C7C">
            <w:pPr>
              <w:spacing w:line="240" w:lineRule="auto"/>
              <w:jc w:val="left"/>
            </w:pPr>
            <w:r w:rsidRPr="00A96233">
              <w:t>Guidelines for facilitator</w:t>
            </w:r>
          </w:p>
        </w:tc>
      </w:tr>
    </w:tbl>
    <w:p w14:paraId="388351FA" w14:textId="77777777" w:rsidR="00BC76CD" w:rsidRPr="00A96233" w:rsidRDefault="00BC76CD" w:rsidP="00BC76CD"/>
    <w:p w14:paraId="20ECB27F" w14:textId="77777777" w:rsidR="00BC76CD" w:rsidRPr="00A96233" w:rsidRDefault="00BC76CD" w:rsidP="00BC76CD"/>
    <w:p w14:paraId="11E956C3" w14:textId="77777777" w:rsidR="00BC76CD" w:rsidRDefault="00BC76CD" w:rsidP="00BC76CD"/>
    <w:p w14:paraId="2F78E955" w14:textId="77777777" w:rsidR="00BC76CD" w:rsidRDefault="00BC76CD" w:rsidP="00BC76CD"/>
    <w:p w14:paraId="21722A98" w14:textId="77777777" w:rsidR="00BC76CD" w:rsidRDefault="00BC76CD" w:rsidP="00BC76CD"/>
    <w:p w14:paraId="201BC430" w14:textId="77777777" w:rsidR="00BC76CD" w:rsidRDefault="00BC76CD" w:rsidP="00BC76CD"/>
    <w:p w14:paraId="587A66E4" w14:textId="77777777" w:rsidR="00BC76CD" w:rsidRDefault="00BC76CD" w:rsidP="00BC76CD"/>
    <w:p w14:paraId="68687731" w14:textId="77777777" w:rsidR="00BC76CD" w:rsidRDefault="00BC76CD" w:rsidP="00BC76CD"/>
    <w:p w14:paraId="5705BA31" w14:textId="77777777" w:rsidR="00BC76CD" w:rsidRDefault="00BC76CD" w:rsidP="00BC76CD"/>
    <w:p w14:paraId="193ECC66" w14:textId="0AB18346" w:rsidR="00395523" w:rsidRDefault="00395523">
      <w:pPr>
        <w:spacing w:line="240" w:lineRule="auto"/>
        <w:jc w:val="left"/>
      </w:pPr>
      <w:r>
        <w:br w:type="page"/>
      </w:r>
    </w:p>
    <w:p w14:paraId="5BDB5EB6" w14:textId="77777777" w:rsidR="00B46CED" w:rsidRDefault="00B46CED" w:rsidP="00D00CC6">
      <w:pPr>
        <w:sectPr w:rsidR="00B46CED" w:rsidSect="00835CF2">
          <w:headerReference w:type="default" r:id="rId26"/>
          <w:footerReference w:type="default" r:id="rId27"/>
          <w:footerReference w:type="first" r:id="rId28"/>
          <w:pgSz w:w="11907" w:h="16840" w:code="9"/>
          <w:pgMar w:top="1440" w:right="1440" w:bottom="1440" w:left="1440" w:header="567" w:footer="680" w:gutter="0"/>
          <w:pgNumType w:start="6"/>
          <w:cols w:space="720"/>
          <w:titlePg/>
          <w:docGrid w:linePitch="360"/>
        </w:sectPr>
      </w:pPr>
      <w:bookmarkStart w:id="41" w:name="_Toc506368640"/>
    </w:p>
    <w:p w14:paraId="4219E244" w14:textId="26D82B20" w:rsidR="00D6115A" w:rsidRPr="00A96233" w:rsidRDefault="00CF2A0D" w:rsidP="00CD217D">
      <w:pPr>
        <w:pStyle w:val="Heading1"/>
        <w:sectPr w:rsidR="00D6115A" w:rsidRPr="00A96233" w:rsidSect="007D63EE">
          <w:headerReference w:type="even" r:id="rId29"/>
          <w:headerReference w:type="default" r:id="rId30"/>
          <w:footerReference w:type="even" r:id="rId31"/>
          <w:footerReference w:type="default" r:id="rId32"/>
          <w:headerReference w:type="first" r:id="rId33"/>
          <w:footerReference w:type="first" r:id="rId34"/>
          <w:pgSz w:w="11907" w:h="16840" w:code="9"/>
          <w:pgMar w:top="1440" w:right="1440" w:bottom="1440" w:left="1440" w:header="567" w:footer="680" w:gutter="0"/>
          <w:cols w:space="720"/>
          <w:titlePg/>
          <w:docGrid w:linePitch="360"/>
        </w:sectPr>
      </w:pPr>
      <w:bookmarkStart w:id="42" w:name="_Toc127921477"/>
      <w:bookmarkStart w:id="43" w:name="_Toc105711013"/>
      <w:r>
        <w:rPr>
          <w:noProof/>
        </w:rPr>
        <w:lastRenderedPageBreak/>
        <w:drawing>
          <wp:anchor distT="0" distB="0" distL="114300" distR="114300" simplePos="0" relativeHeight="251760638" behindDoc="0" locked="0" layoutInCell="1" allowOverlap="1" wp14:anchorId="5B566786" wp14:editId="02CAF167">
            <wp:simplePos x="0" y="0"/>
            <wp:positionH relativeFrom="margin">
              <wp:align>center</wp:align>
            </wp:positionH>
            <wp:positionV relativeFrom="paragraph">
              <wp:posOffset>1295400</wp:posOffset>
            </wp:positionV>
            <wp:extent cx="5760000" cy="4669003"/>
            <wp:effectExtent l="38100" t="38100" r="88900" b="9398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rotWithShape="1">
                    <a:blip r:embed="rId35" cstate="print">
                      <a:extLst>
                        <a:ext uri="{28A0092B-C50C-407E-A947-70E740481C1C}">
                          <a14:useLocalDpi xmlns:a14="http://schemas.microsoft.com/office/drawing/2010/main" val="0"/>
                        </a:ext>
                      </a:extLst>
                    </a:blip>
                    <a:srcRect l="11127"/>
                    <a:stretch/>
                  </pic:blipFill>
                  <pic:spPr bwMode="auto">
                    <a:xfrm>
                      <a:off x="0" y="0"/>
                      <a:ext cx="5760000" cy="466900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217D" w:rsidRPr="00D6115A">
        <w:t>Module 1: Principles of attending to different types of customers and resolving customer queries impacting on sales</w:t>
      </w:r>
      <w:r w:rsidR="00CD217D">
        <w:rPr>
          <w:noProof/>
        </w:rPr>
        <w:t xml:space="preserve"> </w:t>
      </w:r>
      <w:r w:rsidR="00D6115A">
        <w:rPr>
          <w:noProof/>
          <w:lang w:eastAsia="en-GB"/>
        </w:rPr>
        <w:drawing>
          <wp:anchor distT="0" distB="0" distL="114300" distR="114300" simplePos="0" relativeHeight="251797504" behindDoc="0" locked="0" layoutInCell="1" allowOverlap="1" wp14:anchorId="229CB454" wp14:editId="4DFB44FD">
            <wp:simplePos x="0" y="0"/>
            <wp:positionH relativeFrom="column">
              <wp:posOffset>4629876</wp:posOffset>
            </wp:positionH>
            <wp:positionV relativeFrom="paragraph">
              <wp:posOffset>8699681</wp:posOffset>
            </wp:positionV>
            <wp:extent cx="1205230" cy="385445"/>
            <wp:effectExtent l="0" t="0" r="0" b="0"/>
            <wp:wrapNone/>
            <wp:docPr id="117" name="Picture 11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6115A">
        <w:rPr>
          <w:noProof/>
        </w:rPr>
        <mc:AlternateContent>
          <mc:Choice Requires="wps">
            <w:drawing>
              <wp:anchor distT="45720" distB="45720" distL="114300" distR="114300" simplePos="0" relativeHeight="251794432" behindDoc="0" locked="0" layoutInCell="1" allowOverlap="1" wp14:anchorId="5F4AEDC1" wp14:editId="588FE026">
                <wp:simplePos x="0" y="0"/>
                <wp:positionH relativeFrom="margin">
                  <wp:posOffset>-104140</wp:posOffset>
                </wp:positionH>
                <wp:positionV relativeFrom="paragraph">
                  <wp:posOffset>6558329</wp:posOffset>
                </wp:positionV>
                <wp:extent cx="5939790" cy="1404620"/>
                <wp:effectExtent l="0" t="0" r="0" b="3810"/>
                <wp:wrapNone/>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1AA55E77" w14:textId="77777777" w:rsidR="00D6115A" w:rsidRDefault="00D6115A" w:rsidP="00D6115A">
                            <w:pPr>
                              <w:spacing w:line="240" w:lineRule="auto"/>
                              <w:rPr>
                                <w:rFonts w:ascii="Arial Narrow" w:hAnsi="Arial Narrow"/>
                                <w:b/>
                                <w:sz w:val="52"/>
                                <w:szCs w:val="52"/>
                              </w:rPr>
                            </w:pPr>
                            <w:r>
                              <w:rPr>
                                <w:rFonts w:ascii="Arial Narrow" w:hAnsi="Arial Narrow"/>
                                <w:b/>
                                <w:sz w:val="52"/>
                                <w:szCs w:val="52"/>
                              </w:rPr>
                              <w:t>RETAIL SALES ADVISOR</w:t>
                            </w:r>
                          </w:p>
                          <w:p w14:paraId="5525BFB7" w14:textId="77777777" w:rsidR="00D6115A" w:rsidRPr="00EA456B" w:rsidRDefault="00D6115A" w:rsidP="00D6115A">
                            <w:pPr>
                              <w:spacing w:line="240" w:lineRule="auto"/>
                              <w:rPr>
                                <w:rFonts w:ascii="Arial Narrow" w:hAnsi="Arial Narrow"/>
                                <w:b/>
                                <w:sz w:val="52"/>
                                <w:szCs w:val="52"/>
                              </w:rPr>
                            </w:pPr>
                          </w:p>
                          <w:p w14:paraId="2438AA12" w14:textId="77777777" w:rsidR="00D6115A" w:rsidRDefault="00D6115A" w:rsidP="00D6115A">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6285CD17" w14:textId="42886CE9" w:rsidR="00D6115A" w:rsidRPr="00D6115A" w:rsidRDefault="00D6115A" w:rsidP="00D6115A">
                            <w:pPr>
                              <w:spacing w:line="240" w:lineRule="auto"/>
                              <w:jc w:val="left"/>
                              <w:rPr>
                                <w:rFonts w:ascii="Arial Narrow" w:hAnsi="Arial Narrow"/>
                                <w:b/>
                                <w:color w:val="595959" w:themeColor="text1" w:themeTint="A6"/>
                                <w:sz w:val="36"/>
                                <w:szCs w:val="36"/>
                              </w:rPr>
                            </w:pPr>
                            <w:r w:rsidRPr="00F942DA">
                              <w:rPr>
                                <w:rFonts w:ascii="Arial Narrow" w:hAnsi="Arial Narrow"/>
                                <w:b/>
                                <w:color w:val="595959" w:themeColor="text1" w:themeTint="A6"/>
                                <w:sz w:val="36"/>
                                <w:szCs w:val="36"/>
                              </w:rPr>
                              <w:t>Module 1: Principles of attending to different types of customers and resolving customer queries impacting on sales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4AEDC1" id="_x0000_s1027" type="#_x0000_t202" style="position:absolute;left:0;text-align:left;margin-left:-8.2pt;margin-top:516.4pt;width:467.7pt;height:110.6pt;z-index:251794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" filled="f" stroked="f">
                <v:textbox style="mso-fit-shape-to-text:t">
                  <w:txbxContent>
                    <w:p w14:paraId="1AA55E77" w14:textId="77777777" w:rsidR="00D6115A" w:rsidRDefault="00D6115A" w:rsidP="00D6115A">
                      <w:pPr>
                        <w:spacing w:line="240" w:lineRule="auto"/>
                        <w:rPr>
                          <w:rFonts w:ascii="Arial Narrow" w:hAnsi="Arial Narrow"/>
                          <w:b/>
                          <w:sz w:val="52"/>
                          <w:szCs w:val="52"/>
                        </w:rPr>
                      </w:pPr>
                      <w:r>
                        <w:rPr>
                          <w:rFonts w:ascii="Arial Narrow" w:hAnsi="Arial Narrow"/>
                          <w:b/>
                          <w:sz w:val="52"/>
                          <w:szCs w:val="52"/>
                        </w:rPr>
                        <w:t>RETAIL SALES ADVISOR</w:t>
                      </w:r>
                    </w:p>
                    <w:p w14:paraId="5525BFB7" w14:textId="77777777" w:rsidR="00D6115A" w:rsidRPr="00EA456B" w:rsidRDefault="00D6115A" w:rsidP="00D6115A">
                      <w:pPr>
                        <w:spacing w:line="240" w:lineRule="auto"/>
                        <w:rPr>
                          <w:rFonts w:ascii="Arial Narrow" w:hAnsi="Arial Narrow"/>
                          <w:b/>
                          <w:sz w:val="52"/>
                          <w:szCs w:val="52"/>
                        </w:rPr>
                      </w:pPr>
                    </w:p>
                    <w:p w14:paraId="2438AA12" w14:textId="77777777" w:rsidR="00D6115A" w:rsidRDefault="00D6115A" w:rsidP="00D6115A">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6285CD17" w14:textId="42886CE9" w:rsidR="00D6115A" w:rsidRPr="00D6115A" w:rsidRDefault="00D6115A" w:rsidP="00D6115A">
                      <w:pPr>
                        <w:spacing w:line="240" w:lineRule="auto"/>
                        <w:jc w:val="left"/>
                        <w:rPr>
                          <w:rFonts w:ascii="Arial Narrow" w:hAnsi="Arial Narrow"/>
                          <w:b/>
                          <w:color w:val="595959" w:themeColor="text1" w:themeTint="A6"/>
                          <w:sz w:val="36"/>
                          <w:szCs w:val="36"/>
                        </w:rPr>
                      </w:pPr>
                      <w:r w:rsidRPr="00F942DA">
                        <w:rPr>
                          <w:rFonts w:ascii="Arial Narrow" w:hAnsi="Arial Narrow"/>
                          <w:b/>
                          <w:color w:val="595959" w:themeColor="text1" w:themeTint="A6"/>
                          <w:sz w:val="36"/>
                          <w:szCs w:val="36"/>
                        </w:rPr>
                        <w:t>Module 1: Principles of attending to different types of customers and resolving customer queries impacting on sales</w:t>
                      </w:r>
                    </w:p>
                  </w:txbxContent>
                </v:textbox>
                <w10:wrap anchorx="margin"/>
              </v:shape>
            </w:pict>
          </mc:Fallback>
        </mc:AlternateContent>
      </w:r>
      <w:r w:rsidR="00D6115A">
        <w:rPr>
          <w:noProof/>
        </w:rPr>
        <mc:AlternateContent>
          <mc:Choice Requires="wps">
            <w:drawing>
              <wp:anchor distT="0" distB="0" distL="114300" distR="114300" simplePos="0" relativeHeight="251795456" behindDoc="0" locked="0" layoutInCell="1" allowOverlap="1" wp14:anchorId="2297063F" wp14:editId="16D75CB5">
                <wp:simplePos x="0" y="0"/>
                <wp:positionH relativeFrom="margin">
                  <wp:align>center</wp:align>
                </wp:positionH>
                <wp:positionV relativeFrom="margin">
                  <wp:posOffset>457786</wp:posOffset>
                </wp:positionV>
                <wp:extent cx="5939790" cy="0"/>
                <wp:effectExtent l="0" t="19050" r="22860" b="19050"/>
                <wp:wrapNone/>
                <wp:docPr id="112" name="Straight Connector 11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1AE95C" id="Straight Connector 112" o:spid="_x0000_s1026" style="position:absolute;z-index:2517954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D6115A">
        <w:rPr>
          <w:noProof/>
        </w:rPr>
        <mc:AlternateContent>
          <mc:Choice Requires="wps">
            <w:drawing>
              <wp:anchor distT="0" distB="0" distL="114300" distR="114300" simplePos="0" relativeHeight="251796480" behindDoc="0" locked="0" layoutInCell="1" allowOverlap="1" wp14:anchorId="5F0C399C" wp14:editId="730AF5CD">
                <wp:simplePos x="0" y="0"/>
                <wp:positionH relativeFrom="margin">
                  <wp:posOffset>-104140</wp:posOffset>
                </wp:positionH>
                <wp:positionV relativeFrom="margin">
                  <wp:posOffset>8534449</wp:posOffset>
                </wp:positionV>
                <wp:extent cx="5939790" cy="0"/>
                <wp:effectExtent l="0" t="19050" r="22860" b="19050"/>
                <wp:wrapNone/>
                <wp:docPr id="114" name="Straight Connector 1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01AB72" id="Straight Connector 114" o:spid="_x0000_s1026" style="position:absolute;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42"/>
      <w:r w:rsidR="00D6115A" w:rsidRPr="00A71CCB">
        <w:rPr>
          <w:noProof/>
        </w:rPr>
        <w:t xml:space="preserve"> </w:t>
      </w:r>
    </w:p>
    <w:tbl>
      <w:tblPr>
        <w:tblW w:w="0" w:type="auto"/>
        <w:tblCellMar>
          <w:top w:w="108" w:type="dxa"/>
          <w:bottom w:w="108" w:type="dxa"/>
        </w:tblCellMar>
        <w:tblLook w:val="04A0" w:firstRow="1" w:lastRow="0" w:firstColumn="1" w:lastColumn="0" w:noHBand="0" w:noVBand="1"/>
      </w:tblPr>
      <w:tblGrid>
        <w:gridCol w:w="9016"/>
      </w:tblGrid>
      <w:tr w:rsidR="00F752A4" w:rsidRPr="00A96233" w14:paraId="2A091E3D" w14:textId="77777777" w:rsidTr="00155430">
        <w:tc>
          <w:tcPr>
            <w:tcW w:w="9016" w:type="dxa"/>
            <w:tcBorders>
              <w:top w:val="nil"/>
              <w:left w:val="nil"/>
              <w:bottom w:val="nil"/>
              <w:right w:val="nil"/>
            </w:tcBorders>
            <w:shd w:val="clear" w:color="auto" w:fill="808080" w:themeFill="background1" w:themeFillShade="80"/>
          </w:tcPr>
          <w:p w14:paraId="1BC685D6" w14:textId="3830DC7C" w:rsidR="00F752A4" w:rsidRPr="00A96233" w:rsidRDefault="00BC76CD" w:rsidP="00155430">
            <w:pPr>
              <w:pStyle w:val="Heading1"/>
              <w:rPr>
                <w:lang w:val="en-GB"/>
              </w:rPr>
            </w:pPr>
            <w:bookmarkStart w:id="44" w:name="_Toc127921478"/>
            <w:bookmarkEnd w:id="43"/>
            <w:r>
              <w:rPr>
                <w:lang w:val="en-GB"/>
              </w:rPr>
              <w:lastRenderedPageBreak/>
              <w:t>About this module</w:t>
            </w:r>
            <w:bookmarkEnd w:id="44"/>
          </w:p>
        </w:tc>
      </w:tr>
    </w:tbl>
    <w:p w14:paraId="3AD9C62E" w14:textId="29C8435D" w:rsidR="00F752A4" w:rsidRDefault="00F752A4" w:rsidP="00F752A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752A4" w:rsidRPr="00A96233" w14:paraId="4588043E" w14:textId="77777777" w:rsidTr="00155430">
        <w:tc>
          <w:tcPr>
            <w:tcW w:w="784" w:type="pct"/>
            <w:tcBorders>
              <w:top w:val="single" w:sz="4" w:space="0" w:color="auto"/>
              <w:left w:val="single" w:sz="4" w:space="0" w:color="auto"/>
              <w:bottom w:val="single" w:sz="4" w:space="0" w:color="auto"/>
              <w:right w:val="nil"/>
            </w:tcBorders>
            <w:hideMark/>
          </w:tcPr>
          <w:p w14:paraId="4F949925" w14:textId="77777777" w:rsidR="00F752A4" w:rsidRPr="00A96233" w:rsidRDefault="00F752A4" w:rsidP="00155430">
            <w:pPr>
              <w:jc w:val="center"/>
            </w:pPr>
            <w:r w:rsidRPr="00A96233">
              <w:rPr>
                <w:noProof/>
              </w:rPr>
              <w:drawing>
                <wp:inline distT="0" distB="0" distL="0" distR="0" wp14:anchorId="3C3F264C" wp14:editId="5DAD0022">
                  <wp:extent cx="466090" cy="466090"/>
                  <wp:effectExtent l="0" t="0" r="0" b="0"/>
                  <wp:docPr id="3152" name="Picture 315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2C3F065" w14:textId="27E9B8A8" w:rsidR="00F752A4" w:rsidRPr="00A96233" w:rsidRDefault="00F752A4" w:rsidP="00155430">
            <w:r w:rsidRPr="00A96233">
              <w:t xml:space="preserve">Use the information below to discuss the learning outcomes for </w:t>
            </w:r>
            <w:r>
              <w:t>Module</w:t>
            </w:r>
            <w:r w:rsidRPr="00A96233">
              <w:t xml:space="preserve"> 1.</w:t>
            </w:r>
            <w:r>
              <w:t xml:space="preserve"> </w:t>
            </w:r>
          </w:p>
        </w:tc>
        <w:tc>
          <w:tcPr>
            <w:tcW w:w="872" w:type="pct"/>
            <w:tcBorders>
              <w:top w:val="single" w:sz="4" w:space="0" w:color="auto"/>
              <w:left w:val="nil"/>
              <w:bottom w:val="single" w:sz="4" w:space="0" w:color="auto"/>
              <w:right w:val="single" w:sz="4" w:space="0" w:color="auto"/>
            </w:tcBorders>
            <w:hideMark/>
          </w:tcPr>
          <w:p w14:paraId="01E9FEE7" w14:textId="77777777" w:rsidR="00F752A4" w:rsidRDefault="00F752A4" w:rsidP="00155430">
            <w:pPr>
              <w:jc w:val="left"/>
            </w:pPr>
            <w:r w:rsidRPr="00A96233">
              <w:t>Time:</w:t>
            </w:r>
            <w:r>
              <w:t xml:space="preserve"> </w:t>
            </w:r>
          </w:p>
          <w:p w14:paraId="08E49DD7" w14:textId="77777777" w:rsidR="00F752A4" w:rsidRPr="00A96233" w:rsidRDefault="00F752A4" w:rsidP="00155430">
            <w:pPr>
              <w:jc w:val="left"/>
            </w:pPr>
            <w:r>
              <w:t>5 minutes</w:t>
            </w:r>
          </w:p>
        </w:tc>
      </w:tr>
    </w:tbl>
    <w:p w14:paraId="0E17A5C5" w14:textId="45876560" w:rsidR="00F752A4" w:rsidRDefault="00F752A4" w:rsidP="00F752A4"/>
    <w:p w14:paraId="7648F607" w14:textId="15354278" w:rsidR="00BC76CD" w:rsidRPr="00BC76CD" w:rsidRDefault="00BC76CD" w:rsidP="00F752A4">
      <w:pPr>
        <w:rPr>
          <w:b/>
          <w:bCs/>
        </w:rPr>
      </w:pPr>
      <w:r w:rsidRPr="00BC76CD">
        <w:rPr>
          <w:b/>
          <w:bCs/>
        </w:rPr>
        <w:t>This module covers the following Knowledge Module:</w:t>
      </w:r>
    </w:p>
    <w:p w14:paraId="11E6CDF4" w14:textId="3743AEEA" w:rsidR="00BC76CD" w:rsidRDefault="00BC76CD" w:rsidP="00F752A4"/>
    <w:p w14:paraId="3A9A1F20" w14:textId="45AC6290" w:rsidR="00BC76CD" w:rsidRPr="00BC76CD" w:rsidRDefault="00BC76CD" w:rsidP="00F752A4">
      <w:pPr>
        <w:rPr>
          <w:b/>
          <w:bCs/>
        </w:rPr>
      </w:pPr>
      <w:r w:rsidRPr="00BC76CD">
        <w:rPr>
          <w:rFonts w:eastAsia="Arial" w:cs="Arial"/>
          <w:b/>
          <w:bCs/>
          <w:szCs w:val="20"/>
        </w:rPr>
        <w:t>5</w:t>
      </w:r>
      <w:r w:rsidRPr="00BC76CD">
        <w:rPr>
          <w:rFonts w:eastAsia="Arial" w:cs="Arial"/>
          <w:b/>
          <w:bCs/>
          <w:spacing w:val="-1"/>
          <w:szCs w:val="20"/>
        </w:rPr>
        <w:t>2</w:t>
      </w:r>
      <w:r w:rsidRPr="00BC76CD">
        <w:rPr>
          <w:rFonts w:eastAsia="Arial" w:cs="Arial"/>
          <w:b/>
          <w:bCs/>
          <w:szCs w:val="20"/>
        </w:rPr>
        <w:t>2</w:t>
      </w:r>
      <w:r w:rsidRPr="00BC76CD">
        <w:rPr>
          <w:rFonts w:eastAsia="Arial" w:cs="Arial"/>
          <w:b/>
          <w:bCs/>
          <w:spacing w:val="1"/>
          <w:szCs w:val="20"/>
        </w:rPr>
        <w:t>3</w:t>
      </w:r>
      <w:r w:rsidRPr="00BC76CD">
        <w:rPr>
          <w:rFonts w:eastAsia="Arial" w:cs="Arial"/>
          <w:b/>
          <w:bCs/>
          <w:szCs w:val="20"/>
        </w:rPr>
        <w:t>0</w:t>
      </w:r>
      <w:r w:rsidRPr="00BC76CD">
        <w:rPr>
          <w:rFonts w:eastAsia="Arial" w:cs="Arial"/>
          <w:b/>
          <w:bCs/>
          <w:spacing w:val="-1"/>
          <w:szCs w:val="20"/>
        </w:rPr>
        <w:t>1</w:t>
      </w:r>
      <w:r w:rsidRPr="00BC76CD">
        <w:rPr>
          <w:rFonts w:eastAsia="Arial" w:cs="Arial"/>
          <w:b/>
          <w:bCs/>
          <w:spacing w:val="2"/>
          <w:szCs w:val="20"/>
        </w:rPr>
        <w:t>0</w:t>
      </w:r>
      <w:r w:rsidRPr="00BC76CD">
        <w:rPr>
          <w:rFonts w:eastAsia="Arial" w:cs="Arial"/>
          <w:b/>
          <w:bCs/>
          <w:szCs w:val="20"/>
        </w:rPr>
        <w:t>01</w:t>
      </w:r>
      <w:r w:rsidRPr="00BC76CD">
        <w:rPr>
          <w:rFonts w:eastAsia="Arial" w:cs="Arial"/>
          <w:b/>
          <w:bCs/>
          <w:spacing w:val="1"/>
          <w:szCs w:val="20"/>
        </w:rPr>
        <w:t>-</w:t>
      </w:r>
      <w:r w:rsidRPr="00BC76CD">
        <w:rPr>
          <w:rFonts w:eastAsia="Arial" w:cs="Arial"/>
          <w:b/>
          <w:bCs/>
          <w:spacing w:val="2"/>
          <w:szCs w:val="20"/>
        </w:rPr>
        <w:t>K</w:t>
      </w:r>
      <w:r w:rsidRPr="00BC76CD">
        <w:rPr>
          <w:rFonts w:eastAsia="Arial" w:cs="Arial"/>
          <w:b/>
          <w:bCs/>
          <w:szCs w:val="20"/>
        </w:rPr>
        <w:t>M</w:t>
      </w:r>
      <w:r w:rsidRPr="00BC76CD">
        <w:rPr>
          <w:rFonts w:eastAsia="Arial" w:cs="Arial"/>
          <w:b/>
          <w:bCs/>
          <w:spacing w:val="1"/>
          <w:szCs w:val="20"/>
        </w:rPr>
        <w:t>-</w:t>
      </w:r>
      <w:r w:rsidRPr="00BC76CD">
        <w:rPr>
          <w:rFonts w:eastAsia="Arial" w:cs="Arial"/>
          <w:b/>
          <w:bCs/>
          <w:szCs w:val="20"/>
        </w:rPr>
        <w:t>0</w:t>
      </w:r>
      <w:r w:rsidRPr="00BC76CD">
        <w:rPr>
          <w:rFonts w:eastAsia="Arial" w:cs="Arial"/>
          <w:b/>
          <w:bCs/>
          <w:spacing w:val="1"/>
          <w:szCs w:val="20"/>
        </w:rPr>
        <w:t xml:space="preserve">1, </w:t>
      </w:r>
      <w:r w:rsidRPr="00BC76CD">
        <w:rPr>
          <w:rFonts w:eastAsia="Arial" w:cs="Arial"/>
          <w:b/>
          <w:bCs/>
          <w:spacing w:val="-1"/>
          <w:szCs w:val="20"/>
        </w:rPr>
        <w:t>P</w:t>
      </w:r>
      <w:r w:rsidRPr="00BC76CD">
        <w:rPr>
          <w:rFonts w:eastAsia="Arial" w:cs="Arial"/>
          <w:b/>
          <w:bCs/>
          <w:spacing w:val="3"/>
          <w:szCs w:val="20"/>
        </w:rPr>
        <w:t>r</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1"/>
          <w:szCs w:val="20"/>
        </w:rPr>
        <w:t>c</w:t>
      </w:r>
      <w:r w:rsidRPr="00BC76CD">
        <w:rPr>
          <w:rFonts w:eastAsia="Arial" w:cs="Arial"/>
          <w:b/>
          <w:bCs/>
          <w:spacing w:val="-1"/>
          <w:szCs w:val="20"/>
        </w:rPr>
        <w:t>i</w:t>
      </w:r>
      <w:r w:rsidRPr="00BC76CD">
        <w:rPr>
          <w:rFonts w:eastAsia="Arial" w:cs="Arial"/>
          <w:b/>
          <w:bCs/>
          <w:spacing w:val="2"/>
          <w:szCs w:val="20"/>
        </w:rPr>
        <w:t>p</w:t>
      </w:r>
      <w:r w:rsidRPr="00BC76CD">
        <w:rPr>
          <w:rFonts w:eastAsia="Arial" w:cs="Arial"/>
          <w:b/>
          <w:bCs/>
          <w:spacing w:val="1"/>
          <w:szCs w:val="20"/>
        </w:rPr>
        <w:t>l</w:t>
      </w:r>
      <w:r w:rsidRPr="00BC76CD">
        <w:rPr>
          <w:rFonts w:eastAsia="Arial" w:cs="Arial"/>
          <w:b/>
          <w:bCs/>
          <w:szCs w:val="20"/>
        </w:rPr>
        <w:t>es</w:t>
      </w:r>
      <w:r w:rsidRPr="00BC76CD">
        <w:rPr>
          <w:rFonts w:eastAsia="Arial" w:cs="Arial"/>
          <w:b/>
          <w:bCs/>
          <w:spacing w:val="-9"/>
          <w:szCs w:val="20"/>
        </w:rPr>
        <w:t xml:space="preserve"> </w:t>
      </w:r>
      <w:r w:rsidRPr="00BC76CD">
        <w:rPr>
          <w:rFonts w:eastAsia="Arial" w:cs="Arial"/>
          <w:b/>
          <w:bCs/>
          <w:szCs w:val="20"/>
        </w:rPr>
        <w:t>of</w:t>
      </w:r>
      <w:r w:rsidRPr="00BC76CD">
        <w:rPr>
          <w:rFonts w:eastAsia="Arial" w:cs="Arial"/>
          <w:b/>
          <w:bCs/>
          <w:spacing w:val="-1"/>
          <w:szCs w:val="20"/>
        </w:rPr>
        <w:t xml:space="preserve"> </w:t>
      </w:r>
      <w:r w:rsidRPr="00BC76CD">
        <w:rPr>
          <w:rFonts w:eastAsia="Arial" w:cs="Arial"/>
          <w:b/>
          <w:bCs/>
          <w:szCs w:val="20"/>
        </w:rPr>
        <w:t>a</w:t>
      </w:r>
      <w:r w:rsidRPr="00BC76CD">
        <w:rPr>
          <w:rFonts w:eastAsia="Arial" w:cs="Arial"/>
          <w:b/>
          <w:bCs/>
          <w:spacing w:val="-1"/>
          <w:szCs w:val="20"/>
        </w:rPr>
        <w:t>t</w:t>
      </w:r>
      <w:r w:rsidRPr="00BC76CD">
        <w:rPr>
          <w:rFonts w:eastAsia="Arial" w:cs="Arial"/>
          <w:b/>
          <w:bCs/>
          <w:szCs w:val="20"/>
        </w:rPr>
        <w:t>te</w:t>
      </w:r>
      <w:r w:rsidRPr="00BC76CD">
        <w:rPr>
          <w:rFonts w:eastAsia="Arial" w:cs="Arial"/>
          <w:b/>
          <w:bCs/>
          <w:spacing w:val="1"/>
          <w:szCs w:val="20"/>
        </w:rPr>
        <w:t>n</w:t>
      </w:r>
      <w:r w:rsidRPr="00BC76CD">
        <w:rPr>
          <w:rFonts w:eastAsia="Arial" w:cs="Arial"/>
          <w:b/>
          <w:bCs/>
          <w:szCs w:val="20"/>
        </w:rPr>
        <w:t>d</w:t>
      </w:r>
      <w:r w:rsidRPr="00BC76CD">
        <w:rPr>
          <w:rFonts w:eastAsia="Arial" w:cs="Arial"/>
          <w:b/>
          <w:bCs/>
          <w:spacing w:val="-1"/>
          <w:szCs w:val="20"/>
        </w:rPr>
        <w:t>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8"/>
          <w:szCs w:val="20"/>
        </w:rPr>
        <w:t xml:space="preserve"> </w:t>
      </w:r>
      <w:r w:rsidRPr="00BC76CD">
        <w:rPr>
          <w:rFonts w:eastAsia="Arial" w:cs="Arial"/>
          <w:b/>
          <w:bCs/>
          <w:spacing w:val="-1"/>
          <w:szCs w:val="20"/>
        </w:rPr>
        <w:t>t</w:t>
      </w:r>
      <w:r w:rsidRPr="00BC76CD">
        <w:rPr>
          <w:rFonts w:eastAsia="Arial" w:cs="Arial"/>
          <w:b/>
          <w:bCs/>
          <w:szCs w:val="20"/>
        </w:rPr>
        <w:t>o d</w:t>
      </w:r>
      <w:r w:rsidRPr="00BC76CD">
        <w:rPr>
          <w:rFonts w:eastAsia="Arial" w:cs="Arial"/>
          <w:b/>
          <w:bCs/>
          <w:spacing w:val="-2"/>
          <w:szCs w:val="20"/>
        </w:rPr>
        <w:t>i</w:t>
      </w:r>
      <w:r w:rsidRPr="00BC76CD">
        <w:rPr>
          <w:rFonts w:eastAsia="Arial" w:cs="Arial"/>
          <w:b/>
          <w:bCs/>
          <w:spacing w:val="2"/>
          <w:szCs w:val="20"/>
        </w:rPr>
        <w:t>ff</w:t>
      </w:r>
      <w:r w:rsidRPr="00BC76CD">
        <w:rPr>
          <w:rFonts w:eastAsia="Arial" w:cs="Arial"/>
          <w:b/>
          <w:bCs/>
          <w:szCs w:val="20"/>
        </w:rPr>
        <w:t>erent</w:t>
      </w:r>
      <w:r w:rsidRPr="00BC76CD">
        <w:rPr>
          <w:rFonts w:eastAsia="Arial" w:cs="Arial"/>
          <w:b/>
          <w:bCs/>
          <w:spacing w:val="-7"/>
          <w:szCs w:val="20"/>
        </w:rPr>
        <w:t xml:space="preserve"> </w:t>
      </w:r>
      <w:r w:rsidRPr="00BC76CD">
        <w:rPr>
          <w:rFonts w:eastAsia="Arial" w:cs="Arial"/>
          <w:b/>
          <w:bCs/>
          <w:spacing w:val="1"/>
          <w:szCs w:val="20"/>
        </w:rPr>
        <w:t>t</w:t>
      </w:r>
      <w:r w:rsidRPr="00BC76CD">
        <w:rPr>
          <w:rFonts w:eastAsia="Arial" w:cs="Arial"/>
          <w:b/>
          <w:bCs/>
          <w:spacing w:val="-4"/>
          <w:szCs w:val="20"/>
        </w:rPr>
        <w:t>y</w:t>
      </w:r>
      <w:r w:rsidRPr="00BC76CD">
        <w:rPr>
          <w:rFonts w:eastAsia="Arial" w:cs="Arial"/>
          <w:b/>
          <w:bCs/>
          <w:spacing w:val="2"/>
          <w:szCs w:val="20"/>
        </w:rPr>
        <w:t>p</w:t>
      </w:r>
      <w:r w:rsidRPr="00BC76CD">
        <w:rPr>
          <w:rFonts w:eastAsia="Arial" w:cs="Arial"/>
          <w:b/>
          <w:bCs/>
          <w:szCs w:val="20"/>
        </w:rPr>
        <w:t>es</w:t>
      </w:r>
      <w:r w:rsidRPr="00BC76CD">
        <w:rPr>
          <w:rFonts w:eastAsia="Arial" w:cs="Arial"/>
          <w:b/>
          <w:bCs/>
          <w:spacing w:val="-2"/>
          <w:szCs w:val="20"/>
        </w:rPr>
        <w:t xml:space="preserve"> </w:t>
      </w:r>
      <w:r w:rsidRPr="00BC76CD">
        <w:rPr>
          <w:rFonts w:eastAsia="Arial" w:cs="Arial"/>
          <w:b/>
          <w:bCs/>
          <w:szCs w:val="20"/>
        </w:rPr>
        <w:t xml:space="preserve">of </w:t>
      </w:r>
      <w:r w:rsidRPr="00BC76CD">
        <w:rPr>
          <w:rFonts w:eastAsia="Arial" w:cs="Arial"/>
          <w:b/>
          <w:bCs/>
          <w:spacing w:val="1"/>
          <w:szCs w:val="20"/>
        </w:rPr>
        <w:t>c</w:t>
      </w:r>
      <w:r w:rsidRPr="00BC76CD">
        <w:rPr>
          <w:rFonts w:eastAsia="Arial" w:cs="Arial"/>
          <w:b/>
          <w:bCs/>
          <w:szCs w:val="20"/>
        </w:rPr>
        <w:t>u</w:t>
      </w:r>
      <w:r w:rsidRPr="00BC76CD">
        <w:rPr>
          <w:rFonts w:eastAsia="Arial" w:cs="Arial"/>
          <w:b/>
          <w:bCs/>
          <w:spacing w:val="1"/>
          <w:szCs w:val="20"/>
        </w:rPr>
        <w:t>s</w:t>
      </w:r>
      <w:r w:rsidRPr="00BC76CD">
        <w:rPr>
          <w:rFonts w:eastAsia="Arial" w:cs="Arial"/>
          <w:b/>
          <w:bCs/>
          <w:szCs w:val="20"/>
        </w:rPr>
        <w:t>t</w:t>
      </w:r>
      <w:r w:rsidRPr="00BC76CD">
        <w:rPr>
          <w:rFonts w:eastAsia="Arial" w:cs="Arial"/>
          <w:b/>
          <w:bCs/>
          <w:spacing w:val="-3"/>
          <w:szCs w:val="20"/>
        </w:rPr>
        <w:t>o</w:t>
      </w:r>
      <w:r w:rsidRPr="00BC76CD">
        <w:rPr>
          <w:rFonts w:eastAsia="Arial" w:cs="Arial"/>
          <w:b/>
          <w:bCs/>
          <w:spacing w:val="4"/>
          <w:szCs w:val="20"/>
        </w:rPr>
        <w:t>m</w:t>
      </w:r>
      <w:r w:rsidRPr="00BC76CD">
        <w:rPr>
          <w:rFonts w:eastAsia="Arial" w:cs="Arial"/>
          <w:b/>
          <w:bCs/>
          <w:szCs w:val="20"/>
        </w:rPr>
        <w:t>ers</w:t>
      </w:r>
      <w:r w:rsidRPr="00BC76CD">
        <w:rPr>
          <w:rFonts w:eastAsia="Arial" w:cs="Arial"/>
          <w:b/>
          <w:bCs/>
          <w:spacing w:val="-7"/>
          <w:szCs w:val="20"/>
        </w:rPr>
        <w:t xml:space="preserve"> </w:t>
      </w:r>
      <w:r w:rsidRPr="00BC76CD">
        <w:rPr>
          <w:rFonts w:eastAsia="Arial" w:cs="Arial"/>
          <w:b/>
          <w:bCs/>
          <w:szCs w:val="20"/>
        </w:rPr>
        <w:t>a</w:t>
      </w:r>
      <w:r w:rsidRPr="00BC76CD">
        <w:rPr>
          <w:rFonts w:eastAsia="Arial" w:cs="Arial"/>
          <w:b/>
          <w:bCs/>
          <w:spacing w:val="-1"/>
          <w:szCs w:val="20"/>
        </w:rPr>
        <w:t>n</w:t>
      </w:r>
      <w:r w:rsidRPr="00BC76CD">
        <w:rPr>
          <w:rFonts w:eastAsia="Arial" w:cs="Arial"/>
          <w:b/>
          <w:bCs/>
          <w:szCs w:val="20"/>
        </w:rPr>
        <w:t>d</w:t>
      </w:r>
      <w:r w:rsidRPr="00BC76CD">
        <w:rPr>
          <w:rFonts w:eastAsia="Arial" w:cs="Arial"/>
          <w:b/>
          <w:bCs/>
          <w:spacing w:val="-3"/>
          <w:szCs w:val="20"/>
        </w:rPr>
        <w:t xml:space="preserve"> </w:t>
      </w:r>
      <w:r w:rsidRPr="00BC76CD">
        <w:rPr>
          <w:rFonts w:eastAsia="Arial" w:cs="Arial"/>
          <w:b/>
          <w:bCs/>
          <w:szCs w:val="20"/>
        </w:rPr>
        <w:t>re</w:t>
      </w:r>
      <w:r w:rsidRPr="00BC76CD">
        <w:rPr>
          <w:rFonts w:eastAsia="Arial" w:cs="Arial"/>
          <w:b/>
          <w:bCs/>
          <w:spacing w:val="1"/>
          <w:szCs w:val="20"/>
        </w:rPr>
        <w:t>s</w:t>
      </w:r>
      <w:r w:rsidRPr="00BC76CD">
        <w:rPr>
          <w:rFonts w:eastAsia="Arial" w:cs="Arial"/>
          <w:b/>
          <w:bCs/>
          <w:szCs w:val="20"/>
        </w:rPr>
        <w:t>o</w:t>
      </w:r>
      <w:r w:rsidRPr="00BC76CD">
        <w:rPr>
          <w:rFonts w:eastAsia="Arial" w:cs="Arial"/>
          <w:b/>
          <w:bCs/>
          <w:spacing w:val="1"/>
          <w:szCs w:val="20"/>
        </w:rPr>
        <w:t>l</w:t>
      </w:r>
      <w:r w:rsidRPr="00BC76CD">
        <w:rPr>
          <w:rFonts w:eastAsia="Arial" w:cs="Arial"/>
          <w:b/>
          <w:bCs/>
          <w:spacing w:val="-1"/>
          <w:szCs w:val="20"/>
        </w:rPr>
        <w:t>vi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8"/>
          <w:szCs w:val="20"/>
        </w:rPr>
        <w:t xml:space="preserve"> </w:t>
      </w:r>
      <w:r w:rsidRPr="00BC76CD">
        <w:rPr>
          <w:rFonts w:eastAsia="Arial" w:cs="Arial"/>
          <w:b/>
          <w:bCs/>
          <w:szCs w:val="20"/>
        </w:rPr>
        <w:t>cu</w:t>
      </w:r>
      <w:r w:rsidRPr="00BC76CD">
        <w:rPr>
          <w:rFonts w:eastAsia="Arial" w:cs="Arial"/>
          <w:b/>
          <w:bCs/>
          <w:spacing w:val="1"/>
          <w:szCs w:val="20"/>
        </w:rPr>
        <w:t>s</w:t>
      </w:r>
      <w:r w:rsidRPr="00BC76CD">
        <w:rPr>
          <w:rFonts w:eastAsia="Arial" w:cs="Arial"/>
          <w:b/>
          <w:bCs/>
          <w:szCs w:val="20"/>
        </w:rPr>
        <w:t>to</w:t>
      </w:r>
      <w:r w:rsidRPr="00BC76CD">
        <w:rPr>
          <w:rFonts w:eastAsia="Arial" w:cs="Arial"/>
          <w:b/>
          <w:bCs/>
          <w:spacing w:val="4"/>
          <w:szCs w:val="20"/>
        </w:rPr>
        <w:t>m</w:t>
      </w:r>
      <w:r w:rsidRPr="00BC76CD">
        <w:rPr>
          <w:rFonts w:eastAsia="Arial" w:cs="Arial"/>
          <w:b/>
          <w:bCs/>
          <w:szCs w:val="20"/>
        </w:rPr>
        <w:t>er q</w:t>
      </w:r>
      <w:r w:rsidRPr="00BC76CD">
        <w:rPr>
          <w:rFonts w:eastAsia="Arial" w:cs="Arial"/>
          <w:b/>
          <w:bCs/>
          <w:spacing w:val="-1"/>
          <w:szCs w:val="20"/>
        </w:rPr>
        <w:t>u</w:t>
      </w:r>
      <w:r w:rsidRPr="00BC76CD">
        <w:rPr>
          <w:rFonts w:eastAsia="Arial" w:cs="Arial"/>
          <w:b/>
          <w:bCs/>
          <w:szCs w:val="20"/>
        </w:rPr>
        <w:t>er</w:t>
      </w:r>
      <w:r w:rsidRPr="00BC76CD">
        <w:rPr>
          <w:rFonts w:eastAsia="Arial" w:cs="Arial"/>
          <w:b/>
          <w:bCs/>
          <w:spacing w:val="2"/>
          <w:szCs w:val="20"/>
        </w:rPr>
        <w:t>i</w:t>
      </w:r>
      <w:r w:rsidRPr="00BC76CD">
        <w:rPr>
          <w:rFonts w:eastAsia="Arial" w:cs="Arial"/>
          <w:b/>
          <w:bCs/>
          <w:szCs w:val="20"/>
        </w:rPr>
        <w:t>es</w:t>
      </w:r>
      <w:r w:rsidRPr="00BC76CD">
        <w:rPr>
          <w:rFonts w:eastAsia="Arial" w:cs="Arial"/>
          <w:b/>
          <w:bCs/>
          <w:spacing w:val="-7"/>
          <w:szCs w:val="20"/>
        </w:rPr>
        <w:t xml:space="preserve"> </w:t>
      </w:r>
      <w:r w:rsidRPr="00BC76CD">
        <w:rPr>
          <w:rFonts w:eastAsia="Arial" w:cs="Arial"/>
          <w:b/>
          <w:bCs/>
          <w:spacing w:val="-1"/>
          <w:szCs w:val="20"/>
        </w:rPr>
        <w:t>i</w:t>
      </w:r>
      <w:r w:rsidRPr="00BC76CD">
        <w:rPr>
          <w:rFonts w:eastAsia="Arial" w:cs="Arial"/>
          <w:b/>
          <w:bCs/>
          <w:spacing w:val="4"/>
          <w:szCs w:val="20"/>
        </w:rPr>
        <w:t>m</w:t>
      </w:r>
      <w:r w:rsidRPr="00BC76CD">
        <w:rPr>
          <w:rFonts w:eastAsia="Arial" w:cs="Arial"/>
          <w:b/>
          <w:bCs/>
          <w:szCs w:val="20"/>
        </w:rPr>
        <w:t>p</w:t>
      </w:r>
      <w:r w:rsidRPr="00BC76CD">
        <w:rPr>
          <w:rFonts w:eastAsia="Arial" w:cs="Arial"/>
          <w:b/>
          <w:bCs/>
          <w:spacing w:val="-1"/>
          <w:szCs w:val="20"/>
        </w:rPr>
        <w:t>a</w:t>
      </w:r>
      <w:r w:rsidRPr="00BC76CD">
        <w:rPr>
          <w:rFonts w:eastAsia="Arial" w:cs="Arial"/>
          <w:b/>
          <w:bCs/>
          <w:spacing w:val="1"/>
          <w:szCs w:val="20"/>
        </w:rPr>
        <w:t>c</w:t>
      </w:r>
      <w:r w:rsidRPr="00BC76CD">
        <w:rPr>
          <w:rFonts w:eastAsia="Arial" w:cs="Arial"/>
          <w:b/>
          <w:bCs/>
          <w:szCs w:val="20"/>
        </w:rPr>
        <w:t>t</w:t>
      </w:r>
      <w:r w:rsidRPr="00BC76CD">
        <w:rPr>
          <w:rFonts w:eastAsia="Arial" w:cs="Arial"/>
          <w:b/>
          <w:bCs/>
          <w:spacing w:val="-1"/>
          <w:szCs w:val="20"/>
        </w:rPr>
        <w:t>i</w:t>
      </w:r>
      <w:r w:rsidRPr="00BC76CD">
        <w:rPr>
          <w:rFonts w:eastAsia="Arial" w:cs="Arial"/>
          <w:b/>
          <w:bCs/>
          <w:szCs w:val="20"/>
        </w:rPr>
        <w:t>ng</w:t>
      </w:r>
      <w:r w:rsidRPr="00BC76CD">
        <w:rPr>
          <w:rFonts w:eastAsia="Arial" w:cs="Arial"/>
          <w:b/>
          <w:bCs/>
          <w:spacing w:val="-8"/>
          <w:szCs w:val="20"/>
        </w:rPr>
        <w:t xml:space="preserve"> </w:t>
      </w:r>
      <w:r w:rsidRPr="00BC76CD">
        <w:rPr>
          <w:rFonts w:eastAsia="Arial" w:cs="Arial"/>
          <w:b/>
          <w:bCs/>
          <w:szCs w:val="20"/>
        </w:rPr>
        <w:t>on</w:t>
      </w:r>
      <w:r w:rsidRPr="00BC76CD">
        <w:rPr>
          <w:rFonts w:eastAsia="Arial" w:cs="Arial"/>
          <w:b/>
          <w:bCs/>
          <w:spacing w:val="-3"/>
          <w:szCs w:val="20"/>
        </w:rPr>
        <w:t xml:space="preserve"> </w:t>
      </w:r>
      <w:r w:rsidRPr="00BC76CD">
        <w:rPr>
          <w:rFonts w:eastAsia="Arial" w:cs="Arial"/>
          <w:b/>
          <w:bCs/>
          <w:spacing w:val="1"/>
          <w:szCs w:val="20"/>
        </w:rPr>
        <w:t>s</w:t>
      </w:r>
      <w:r w:rsidRPr="00BC76CD">
        <w:rPr>
          <w:rFonts w:eastAsia="Arial" w:cs="Arial"/>
          <w:b/>
          <w:bCs/>
          <w:spacing w:val="2"/>
          <w:szCs w:val="20"/>
        </w:rPr>
        <w:t>a</w:t>
      </w:r>
      <w:r w:rsidRPr="00BC76CD">
        <w:rPr>
          <w:rFonts w:eastAsia="Arial" w:cs="Arial"/>
          <w:b/>
          <w:bCs/>
          <w:spacing w:val="-1"/>
          <w:szCs w:val="20"/>
        </w:rPr>
        <w:t>l</w:t>
      </w:r>
      <w:r w:rsidRPr="00BC76CD">
        <w:rPr>
          <w:rFonts w:eastAsia="Arial" w:cs="Arial"/>
          <w:b/>
          <w:bCs/>
          <w:szCs w:val="20"/>
        </w:rPr>
        <w:t>e</w:t>
      </w:r>
      <w:r w:rsidRPr="00BC76CD">
        <w:rPr>
          <w:rFonts w:eastAsia="Arial" w:cs="Arial"/>
          <w:b/>
          <w:bCs/>
          <w:spacing w:val="1"/>
          <w:szCs w:val="20"/>
        </w:rPr>
        <w:t>s, NQF Level 2, Credits 6.</w:t>
      </w:r>
    </w:p>
    <w:p w14:paraId="79AC08C4" w14:textId="014E0708" w:rsidR="00BC76CD" w:rsidRDefault="00BC76CD" w:rsidP="00F752A4"/>
    <w:p w14:paraId="3E828DE2" w14:textId="77777777"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297073C8" w14:textId="243BC635" w:rsidR="00BC76CD" w:rsidRDefault="00BC76CD" w:rsidP="00F752A4"/>
    <w:p w14:paraId="242F9667" w14:textId="2E9F04FB" w:rsidR="00BC76CD" w:rsidRPr="00BC76CD" w:rsidRDefault="00BC76CD" w:rsidP="00F752A4">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zCs w:val="20"/>
        </w:rPr>
        <w:t>a</w:t>
      </w:r>
      <w:r w:rsidRPr="00BC76CD">
        <w:rPr>
          <w:rFonts w:eastAsia="Arial" w:cs="Arial"/>
          <w:spacing w:val="-1"/>
          <w:szCs w:val="20"/>
        </w:rPr>
        <w:t>t</w:t>
      </w:r>
      <w:r w:rsidRPr="00BC76CD">
        <w:rPr>
          <w:rFonts w:eastAsia="Arial" w:cs="Arial"/>
          <w:szCs w:val="20"/>
        </w:rPr>
        <w:t>te</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8"/>
          <w:szCs w:val="20"/>
        </w:rPr>
        <w:t xml:space="preserve"> </w:t>
      </w:r>
      <w:r w:rsidRPr="00BC76CD">
        <w:rPr>
          <w:rFonts w:eastAsia="Arial" w:cs="Arial"/>
          <w:spacing w:val="-1"/>
          <w:szCs w:val="20"/>
        </w:rPr>
        <w:t>t</w:t>
      </w:r>
      <w:r w:rsidRPr="00BC76CD">
        <w:rPr>
          <w:rFonts w:eastAsia="Arial" w:cs="Arial"/>
          <w:szCs w:val="20"/>
        </w:rPr>
        <w:t>o d</w:t>
      </w:r>
      <w:r w:rsidRPr="00BC76CD">
        <w:rPr>
          <w:rFonts w:eastAsia="Arial" w:cs="Arial"/>
          <w:spacing w:val="-2"/>
          <w:szCs w:val="20"/>
        </w:rPr>
        <w:t>i</w:t>
      </w:r>
      <w:r w:rsidRPr="00BC76CD">
        <w:rPr>
          <w:rFonts w:eastAsia="Arial" w:cs="Arial"/>
          <w:spacing w:val="2"/>
          <w:szCs w:val="20"/>
        </w:rPr>
        <w:t>ff</w:t>
      </w:r>
      <w:r w:rsidRPr="00BC76CD">
        <w:rPr>
          <w:rFonts w:eastAsia="Arial" w:cs="Arial"/>
          <w:szCs w:val="20"/>
        </w:rPr>
        <w:t>erent</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pacing w:val="-4"/>
          <w:szCs w:val="20"/>
        </w:rPr>
        <w:t>y</w:t>
      </w:r>
      <w:r w:rsidRPr="00BC76CD">
        <w:rPr>
          <w:rFonts w:eastAsia="Arial" w:cs="Arial"/>
          <w:spacing w:val="2"/>
          <w:szCs w:val="20"/>
        </w:rPr>
        <w:t>p</w:t>
      </w:r>
      <w:r w:rsidRPr="00BC76CD">
        <w:rPr>
          <w:rFonts w:eastAsia="Arial" w:cs="Arial"/>
          <w:szCs w:val="20"/>
        </w:rPr>
        <w:t>es</w:t>
      </w:r>
      <w:r w:rsidRPr="00BC76CD">
        <w:rPr>
          <w:rFonts w:eastAsia="Arial" w:cs="Arial"/>
          <w:spacing w:val="-2"/>
          <w:szCs w:val="20"/>
        </w:rPr>
        <w:t xml:space="preserve"> </w:t>
      </w:r>
      <w:r w:rsidRPr="00BC76CD">
        <w:rPr>
          <w:rFonts w:eastAsia="Arial" w:cs="Arial"/>
          <w:szCs w:val="20"/>
        </w:rPr>
        <w:t xml:space="preserve">of </w:t>
      </w:r>
      <w:r w:rsidRPr="00BC76CD">
        <w:rPr>
          <w:rFonts w:eastAsia="Arial" w:cs="Arial"/>
          <w:spacing w:val="1"/>
          <w:szCs w:val="20"/>
        </w:rPr>
        <w:t>c</w:t>
      </w:r>
      <w:r w:rsidRPr="00BC76CD">
        <w:rPr>
          <w:rFonts w:eastAsia="Arial" w:cs="Arial"/>
          <w:szCs w:val="20"/>
        </w:rPr>
        <w:t>u</w:t>
      </w:r>
      <w:r w:rsidRPr="00BC76CD">
        <w:rPr>
          <w:rFonts w:eastAsia="Arial" w:cs="Arial"/>
          <w:spacing w:val="1"/>
          <w:szCs w:val="20"/>
        </w:rPr>
        <w:t>s</w:t>
      </w:r>
      <w:r w:rsidRPr="00BC76CD">
        <w:rPr>
          <w:rFonts w:eastAsia="Arial" w:cs="Arial"/>
          <w:szCs w:val="20"/>
        </w:rPr>
        <w:t>t</w:t>
      </w:r>
      <w:r w:rsidRPr="00BC76CD">
        <w:rPr>
          <w:rFonts w:eastAsia="Arial" w:cs="Arial"/>
          <w:spacing w:val="-3"/>
          <w:szCs w:val="20"/>
        </w:rPr>
        <w:t>o</w:t>
      </w:r>
      <w:r w:rsidRPr="00BC76CD">
        <w:rPr>
          <w:rFonts w:eastAsia="Arial" w:cs="Arial"/>
          <w:spacing w:val="4"/>
          <w:szCs w:val="20"/>
        </w:rPr>
        <w:t>m</w:t>
      </w:r>
      <w:r w:rsidRPr="00BC76CD">
        <w:rPr>
          <w:rFonts w:eastAsia="Arial" w:cs="Arial"/>
          <w:szCs w:val="20"/>
        </w:rPr>
        <w:t>ers</w:t>
      </w:r>
      <w:r w:rsidRPr="00BC76CD">
        <w:rPr>
          <w:rFonts w:eastAsia="Arial" w:cs="Arial"/>
          <w:spacing w:val="-7"/>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zCs w:val="20"/>
        </w:rPr>
        <w:t>o</w:t>
      </w:r>
      <w:r w:rsidRPr="00BC76CD">
        <w:rPr>
          <w:rFonts w:eastAsia="Arial" w:cs="Arial"/>
          <w:spacing w:val="1"/>
          <w:szCs w:val="20"/>
        </w:rPr>
        <w:t>l</w:t>
      </w:r>
      <w:r w:rsidRPr="00BC76CD">
        <w:rPr>
          <w:rFonts w:eastAsia="Arial" w:cs="Arial"/>
          <w:spacing w:val="-1"/>
          <w:szCs w:val="20"/>
        </w:rPr>
        <w:t>vi</w:t>
      </w:r>
      <w:r w:rsidRPr="00BC76CD">
        <w:rPr>
          <w:rFonts w:eastAsia="Arial" w:cs="Arial"/>
          <w:spacing w:val="2"/>
          <w:szCs w:val="20"/>
        </w:rPr>
        <w:t>n</w:t>
      </w:r>
      <w:r w:rsidRPr="00BC76CD">
        <w:rPr>
          <w:rFonts w:eastAsia="Arial" w:cs="Arial"/>
          <w:szCs w:val="20"/>
        </w:rPr>
        <w:t>g</w:t>
      </w:r>
      <w:r w:rsidRPr="00BC76CD">
        <w:rPr>
          <w:rFonts w:eastAsia="Arial" w:cs="Arial"/>
          <w:spacing w:val="-8"/>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 q</w:t>
      </w:r>
      <w:r w:rsidRPr="00BC76CD">
        <w:rPr>
          <w:rFonts w:eastAsia="Arial" w:cs="Arial"/>
          <w:spacing w:val="-1"/>
          <w:szCs w:val="20"/>
        </w:rPr>
        <w:t>u</w:t>
      </w:r>
      <w:r w:rsidRPr="00BC76CD">
        <w:rPr>
          <w:rFonts w:eastAsia="Arial" w:cs="Arial"/>
          <w:szCs w:val="20"/>
        </w:rPr>
        <w:t>er</w:t>
      </w:r>
      <w:r w:rsidRPr="00BC76CD">
        <w:rPr>
          <w:rFonts w:eastAsia="Arial" w:cs="Arial"/>
          <w:spacing w:val="2"/>
          <w:szCs w:val="20"/>
        </w:rPr>
        <w:t>i</w:t>
      </w:r>
      <w:r w:rsidRPr="00BC76CD">
        <w:rPr>
          <w:rFonts w:eastAsia="Arial" w:cs="Arial"/>
          <w:szCs w:val="20"/>
        </w:rPr>
        <w:t>es</w:t>
      </w:r>
      <w:r w:rsidRPr="00BC76CD">
        <w:rPr>
          <w:rFonts w:eastAsia="Arial" w:cs="Arial"/>
          <w:spacing w:val="-7"/>
          <w:szCs w:val="20"/>
        </w:rPr>
        <w:t xml:space="preserve"> </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a</w:t>
      </w:r>
      <w:r w:rsidRPr="00BC76CD">
        <w:rPr>
          <w:rFonts w:eastAsia="Arial" w:cs="Arial"/>
          <w:spacing w:val="1"/>
          <w:szCs w:val="20"/>
        </w:rPr>
        <w:t>c</w:t>
      </w:r>
      <w:r w:rsidRPr="00BC76CD">
        <w:rPr>
          <w:rFonts w:eastAsia="Arial" w:cs="Arial"/>
          <w:szCs w:val="20"/>
        </w:rPr>
        <w:t>t</w:t>
      </w:r>
      <w:r w:rsidRPr="00BC76CD">
        <w:rPr>
          <w:rFonts w:eastAsia="Arial" w:cs="Arial"/>
          <w:spacing w:val="-1"/>
          <w:szCs w:val="20"/>
        </w:rPr>
        <w:t>i</w:t>
      </w:r>
      <w:r w:rsidRPr="00BC76CD">
        <w:rPr>
          <w:rFonts w:eastAsia="Arial" w:cs="Arial"/>
          <w:szCs w:val="20"/>
        </w:rPr>
        <w:t>ng</w:t>
      </w:r>
      <w:r w:rsidRPr="00BC76CD">
        <w:rPr>
          <w:rFonts w:eastAsia="Arial" w:cs="Arial"/>
          <w:spacing w:val="-8"/>
          <w:szCs w:val="20"/>
        </w:rPr>
        <w:t xml:space="preserve"> </w:t>
      </w:r>
      <w:r w:rsidRPr="00BC76CD">
        <w:rPr>
          <w:rFonts w:eastAsia="Arial" w:cs="Arial"/>
          <w:szCs w:val="20"/>
        </w:rPr>
        <w:t>on</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pacing w:val="2"/>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s</w:t>
      </w:r>
      <w:r w:rsidRPr="00BC76CD">
        <w:rPr>
          <w:rFonts w:eastAsia="Arial" w:cs="Arial"/>
          <w:szCs w:val="20"/>
        </w:rPr>
        <w:t>.</w:t>
      </w:r>
    </w:p>
    <w:p w14:paraId="2DBE34D3" w14:textId="258ED020" w:rsidR="00BC76CD" w:rsidRDefault="00BC76CD" w:rsidP="00F752A4"/>
    <w:p w14:paraId="66A6C24E" w14:textId="2EE88840"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936AFC">
        <w:rPr>
          <w:rFonts w:eastAsia="Arial" w:cs="Arial"/>
          <w:szCs w:val="20"/>
        </w:rPr>
        <w:t>8</w:t>
      </w:r>
      <w:r w:rsidRPr="00DB311D">
        <w:rPr>
          <w:rFonts w:eastAsia="Arial" w:cs="Arial"/>
          <w:spacing w:val="-3"/>
          <w:szCs w:val="20"/>
        </w:rPr>
        <w:t xml:space="preserve"> </w:t>
      </w:r>
      <w:r w:rsidRPr="00DB311D">
        <w:rPr>
          <w:rFonts w:eastAsia="Arial" w:cs="Arial"/>
          <w:szCs w:val="20"/>
        </w:rPr>
        <w:t>d</w:t>
      </w:r>
      <w:r w:rsidRPr="00DB311D">
        <w:rPr>
          <w:rFonts w:eastAsia="Arial" w:cs="Arial"/>
          <w:spacing w:val="4"/>
          <w:szCs w:val="20"/>
        </w:rPr>
        <w:t>a</w:t>
      </w:r>
      <w:r w:rsidRPr="00DB311D">
        <w:rPr>
          <w:rFonts w:eastAsia="Arial" w:cs="Arial"/>
          <w:spacing w:val="-6"/>
          <w:szCs w:val="20"/>
        </w:rPr>
        <w:t>y</w:t>
      </w:r>
      <w:r w:rsidRPr="00DB311D">
        <w:rPr>
          <w:rFonts w:eastAsia="Arial" w:cs="Arial"/>
          <w:spacing w:val="3"/>
          <w:szCs w:val="20"/>
        </w:rPr>
        <w:t>s</w:t>
      </w:r>
      <w:r w:rsidRPr="00DB311D">
        <w:rPr>
          <w:rFonts w:eastAsia="Arial" w:cs="Arial"/>
          <w:szCs w:val="20"/>
        </w:rPr>
        <w:t>.</w:t>
      </w:r>
    </w:p>
    <w:p w14:paraId="72D32547" w14:textId="294A03D7" w:rsidR="00BC76CD" w:rsidRDefault="00BC76CD" w:rsidP="00F752A4"/>
    <w:p w14:paraId="451E074B" w14:textId="77777777" w:rsidR="00E35525" w:rsidRDefault="00E35525" w:rsidP="00E35525">
      <w:pPr>
        <w:spacing w:after="120"/>
      </w:pPr>
      <w:r w:rsidRPr="00DF46FF">
        <w:t>The learn</w:t>
      </w:r>
      <w:r>
        <w:t>ing will enable learners to demonstrate an understanding of:</w:t>
      </w:r>
    </w:p>
    <w:p w14:paraId="2C0AA5FC" w14:textId="77777777" w:rsidR="00E35525" w:rsidRPr="00E35525" w:rsidRDefault="00E35525">
      <w:pPr>
        <w:pStyle w:val="ListParagraph"/>
        <w:numPr>
          <w:ilvl w:val="0"/>
          <w:numId w:val="97"/>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1</w:t>
      </w:r>
      <w:r w:rsidRPr="00E35525">
        <w:rPr>
          <w:rFonts w:eastAsia="Arial" w:cs="Arial"/>
          <w:szCs w:val="20"/>
        </w:rPr>
        <w:t>:</w:t>
      </w:r>
      <w:r w:rsidRPr="00E35525">
        <w:rPr>
          <w:rFonts w:eastAsia="Arial" w:cs="Arial"/>
          <w:spacing w:val="-12"/>
          <w:szCs w:val="20"/>
        </w:rPr>
        <w:t xml:space="preserve"> </w:t>
      </w:r>
      <w:r w:rsidRPr="00E35525">
        <w:rPr>
          <w:rFonts w:eastAsia="Arial" w:cs="Arial"/>
          <w:spacing w:val="-1"/>
          <w:szCs w:val="20"/>
        </w:rPr>
        <w:t>P</w:t>
      </w:r>
      <w:r w:rsidRPr="00E35525">
        <w:rPr>
          <w:rFonts w:eastAsia="Arial" w:cs="Arial"/>
          <w:spacing w:val="3"/>
          <w:szCs w:val="20"/>
        </w:rPr>
        <w:t>r</w:t>
      </w:r>
      <w:r w:rsidRPr="00E35525">
        <w:rPr>
          <w:rFonts w:eastAsia="Arial" w:cs="Arial"/>
          <w:spacing w:val="-1"/>
          <w:szCs w:val="20"/>
        </w:rPr>
        <w:t>i</w:t>
      </w:r>
      <w:r w:rsidRPr="00E35525">
        <w:rPr>
          <w:rFonts w:eastAsia="Arial" w:cs="Arial"/>
          <w:szCs w:val="20"/>
        </w:rPr>
        <w:t>n</w:t>
      </w:r>
      <w:r w:rsidRPr="00E35525">
        <w:rPr>
          <w:rFonts w:eastAsia="Arial" w:cs="Arial"/>
          <w:spacing w:val="1"/>
          <w:szCs w:val="20"/>
        </w:rPr>
        <w:t>c</w:t>
      </w:r>
      <w:r w:rsidRPr="00E35525">
        <w:rPr>
          <w:rFonts w:eastAsia="Arial" w:cs="Arial"/>
          <w:spacing w:val="-1"/>
          <w:szCs w:val="20"/>
        </w:rPr>
        <w:t>i</w:t>
      </w:r>
      <w:r w:rsidRPr="00E35525">
        <w:rPr>
          <w:rFonts w:eastAsia="Arial" w:cs="Arial"/>
          <w:spacing w:val="2"/>
          <w:szCs w:val="20"/>
        </w:rPr>
        <w:t>p</w:t>
      </w:r>
      <w:r w:rsidRPr="00E35525">
        <w:rPr>
          <w:rFonts w:eastAsia="Arial" w:cs="Arial"/>
          <w:spacing w:val="-1"/>
          <w:szCs w:val="20"/>
        </w:rPr>
        <w:t>l</w:t>
      </w:r>
      <w:r w:rsidRPr="00E35525">
        <w:rPr>
          <w:rFonts w:eastAsia="Arial" w:cs="Arial"/>
          <w:szCs w:val="20"/>
        </w:rPr>
        <w:t>es</w:t>
      </w:r>
      <w:r w:rsidRPr="00E35525">
        <w:rPr>
          <w:rFonts w:eastAsia="Arial" w:cs="Arial"/>
          <w:spacing w:val="-9"/>
          <w:szCs w:val="20"/>
        </w:rPr>
        <w:t xml:space="preserve"> </w:t>
      </w:r>
      <w:r w:rsidRPr="00E35525">
        <w:rPr>
          <w:rFonts w:eastAsia="Arial" w:cs="Arial"/>
          <w:szCs w:val="20"/>
        </w:rPr>
        <w:t>of</w:t>
      </w:r>
      <w:r w:rsidRPr="00E35525">
        <w:rPr>
          <w:rFonts w:eastAsia="Arial" w:cs="Arial"/>
          <w:spacing w:val="-1"/>
          <w:szCs w:val="20"/>
        </w:rPr>
        <w:t xml:space="preserve"> </w:t>
      </w:r>
      <w:r w:rsidRPr="00E35525">
        <w:rPr>
          <w:rFonts w:eastAsia="Arial" w:cs="Arial"/>
          <w:spacing w:val="1"/>
          <w:szCs w:val="20"/>
        </w:rPr>
        <w:t>i</w:t>
      </w:r>
      <w:r w:rsidRPr="00E35525">
        <w:rPr>
          <w:rFonts w:eastAsia="Arial" w:cs="Arial"/>
          <w:szCs w:val="20"/>
        </w:rPr>
        <w:t>nt</w:t>
      </w:r>
      <w:r w:rsidRPr="00E35525">
        <w:rPr>
          <w:rFonts w:eastAsia="Arial" w:cs="Arial"/>
          <w:spacing w:val="-1"/>
          <w:szCs w:val="20"/>
        </w:rPr>
        <w:t>e</w:t>
      </w:r>
      <w:r w:rsidRPr="00E35525">
        <w:rPr>
          <w:rFonts w:eastAsia="Arial" w:cs="Arial"/>
          <w:spacing w:val="1"/>
          <w:szCs w:val="20"/>
        </w:rPr>
        <w:t>r</w:t>
      </w:r>
      <w:r w:rsidRPr="00E35525">
        <w:rPr>
          <w:rFonts w:eastAsia="Arial" w:cs="Arial"/>
          <w:szCs w:val="20"/>
        </w:rPr>
        <w:t>a</w:t>
      </w:r>
      <w:r w:rsidRPr="00E35525">
        <w:rPr>
          <w:rFonts w:eastAsia="Arial" w:cs="Arial"/>
          <w:spacing w:val="1"/>
          <w:szCs w:val="20"/>
        </w:rPr>
        <w:t>c</w:t>
      </w:r>
      <w:r w:rsidRPr="00E35525">
        <w:rPr>
          <w:rFonts w:eastAsia="Arial" w:cs="Arial"/>
          <w:szCs w:val="20"/>
        </w:rPr>
        <w:t>t</w:t>
      </w:r>
      <w:r w:rsidRPr="00E35525">
        <w:rPr>
          <w:rFonts w:eastAsia="Arial" w:cs="Arial"/>
          <w:spacing w:val="1"/>
          <w:szCs w:val="20"/>
        </w:rPr>
        <w:t>i</w:t>
      </w:r>
      <w:r w:rsidRPr="00E35525">
        <w:rPr>
          <w:rFonts w:eastAsia="Arial" w:cs="Arial"/>
          <w:szCs w:val="20"/>
        </w:rPr>
        <w:t>ng</w:t>
      </w:r>
      <w:r w:rsidRPr="00E35525">
        <w:rPr>
          <w:rFonts w:eastAsia="Arial" w:cs="Arial"/>
          <w:spacing w:val="-5"/>
          <w:szCs w:val="20"/>
        </w:rPr>
        <w:t xml:space="preserve"> </w:t>
      </w:r>
      <w:r w:rsidRPr="00E35525">
        <w:rPr>
          <w:rFonts w:eastAsia="Arial" w:cs="Arial"/>
          <w:szCs w:val="20"/>
        </w:rPr>
        <w:t>w</w:t>
      </w:r>
      <w:r w:rsidRPr="00E35525">
        <w:rPr>
          <w:rFonts w:eastAsia="Arial" w:cs="Arial"/>
          <w:spacing w:val="-1"/>
          <w:szCs w:val="20"/>
        </w:rPr>
        <w:t>i</w:t>
      </w:r>
      <w:r w:rsidRPr="00E35525">
        <w:rPr>
          <w:rFonts w:eastAsia="Arial" w:cs="Arial"/>
          <w:szCs w:val="20"/>
        </w:rPr>
        <w:t>th</w:t>
      </w:r>
      <w:r w:rsidRPr="00E35525">
        <w:rPr>
          <w:rFonts w:eastAsia="Arial" w:cs="Arial"/>
          <w:spacing w:val="-2"/>
          <w:szCs w:val="20"/>
        </w:rPr>
        <w:t xml:space="preserve"> </w:t>
      </w:r>
      <w:r w:rsidRPr="00E35525">
        <w:rPr>
          <w:rFonts w:eastAsia="Arial" w:cs="Arial"/>
          <w:szCs w:val="20"/>
        </w:rPr>
        <w:t>d</w:t>
      </w:r>
      <w:r w:rsidRPr="00E35525">
        <w:rPr>
          <w:rFonts w:eastAsia="Arial" w:cs="Arial"/>
          <w:spacing w:val="-2"/>
          <w:szCs w:val="20"/>
        </w:rPr>
        <w:t>i</w:t>
      </w:r>
      <w:r w:rsidRPr="00E35525">
        <w:rPr>
          <w:rFonts w:eastAsia="Arial" w:cs="Arial"/>
          <w:spacing w:val="2"/>
          <w:szCs w:val="20"/>
        </w:rPr>
        <w:t>ff</w:t>
      </w:r>
      <w:r w:rsidRPr="00E35525">
        <w:rPr>
          <w:rFonts w:eastAsia="Arial" w:cs="Arial"/>
          <w:szCs w:val="20"/>
        </w:rPr>
        <w:t>erent</w:t>
      </w:r>
      <w:r w:rsidRPr="00E35525">
        <w:rPr>
          <w:rFonts w:eastAsia="Arial" w:cs="Arial"/>
          <w:spacing w:val="-7"/>
          <w:szCs w:val="20"/>
        </w:rPr>
        <w:t xml:space="preserve"> </w:t>
      </w:r>
      <w:r w:rsidRPr="00E35525">
        <w:rPr>
          <w:rFonts w:eastAsia="Arial" w:cs="Arial"/>
          <w:spacing w:val="4"/>
          <w:szCs w:val="20"/>
        </w:rPr>
        <w:t>t</w:t>
      </w:r>
      <w:r w:rsidRPr="00E35525">
        <w:rPr>
          <w:rFonts w:eastAsia="Arial" w:cs="Arial"/>
          <w:spacing w:val="-4"/>
          <w:szCs w:val="20"/>
        </w:rPr>
        <w:t>y</w:t>
      </w:r>
      <w:r w:rsidRPr="00E35525">
        <w:rPr>
          <w:rFonts w:eastAsia="Arial" w:cs="Arial"/>
          <w:spacing w:val="2"/>
          <w:szCs w:val="20"/>
        </w:rPr>
        <w:t>p</w:t>
      </w:r>
      <w:r w:rsidRPr="00E35525">
        <w:rPr>
          <w:rFonts w:eastAsia="Arial" w:cs="Arial"/>
          <w:szCs w:val="20"/>
        </w:rPr>
        <w:t>es</w:t>
      </w:r>
      <w:r w:rsidRPr="00E35525">
        <w:rPr>
          <w:rFonts w:eastAsia="Arial" w:cs="Arial"/>
          <w:spacing w:val="-5"/>
          <w:szCs w:val="20"/>
        </w:rPr>
        <w:t xml:space="preserve"> </w:t>
      </w:r>
      <w:r w:rsidRPr="00E35525">
        <w:rPr>
          <w:rFonts w:eastAsia="Arial" w:cs="Arial"/>
          <w:szCs w:val="20"/>
        </w:rPr>
        <w:t>of</w:t>
      </w:r>
      <w:r w:rsidRPr="00E35525">
        <w:rPr>
          <w:rFonts w:eastAsia="Arial" w:cs="Arial"/>
          <w:spacing w:val="-1"/>
          <w:szCs w:val="20"/>
        </w:rPr>
        <w:t xml:space="preserve"> </w:t>
      </w:r>
      <w:r w:rsidRPr="00E35525">
        <w:rPr>
          <w:rFonts w:eastAsia="Arial" w:cs="Arial"/>
          <w:spacing w:val="-2"/>
          <w:szCs w:val="20"/>
        </w:rPr>
        <w:t>w</w:t>
      </w:r>
      <w:r w:rsidRPr="00E35525">
        <w:rPr>
          <w:rFonts w:eastAsia="Arial" w:cs="Arial"/>
          <w:spacing w:val="2"/>
          <w:szCs w:val="20"/>
        </w:rPr>
        <w:t>h</w:t>
      </w:r>
      <w:r w:rsidRPr="00E35525">
        <w:rPr>
          <w:rFonts w:eastAsia="Arial" w:cs="Arial"/>
          <w:szCs w:val="20"/>
        </w:rPr>
        <w:t>o</w:t>
      </w:r>
      <w:r w:rsidRPr="00E35525">
        <w:rPr>
          <w:rFonts w:eastAsia="Arial" w:cs="Arial"/>
          <w:spacing w:val="1"/>
          <w:szCs w:val="20"/>
        </w:rPr>
        <w:t>l</w:t>
      </w:r>
      <w:r w:rsidRPr="00E35525">
        <w:rPr>
          <w:rFonts w:eastAsia="Arial" w:cs="Arial"/>
          <w:szCs w:val="20"/>
        </w:rPr>
        <w:t>e</w:t>
      </w:r>
      <w:r w:rsidRPr="00E35525">
        <w:rPr>
          <w:rFonts w:eastAsia="Arial" w:cs="Arial"/>
          <w:spacing w:val="1"/>
          <w:szCs w:val="20"/>
        </w:rPr>
        <w:t>s</w:t>
      </w:r>
      <w:r w:rsidRPr="00E35525">
        <w:rPr>
          <w:rFonts w:eastAsia="Arial" w:cs="Arial"/>
          <w:szCs w:val="20"/>
        </w:rPr>
        <w:t>a</w:t>
      </w:r>
      <w:r w:rsidRPr="00E35525">
        <w:rPr>
          <w:rFonts w:eastAsia="Arial" w:cs="Arial"/>
          <w:spacing w:val="-1"/>
          <w:szCs w:val="20"/>
        </w:rPr>
        <w:t>l</w:t>
      </w:r>
      <w:r w:rsidRPr="00E35525">
        <w:rPr>
          <w:rFonts w:eastAsia="Arial" w:cs="Arial"/>
          <w:szCs w:val="20"/>
        </w:rPr>
        <w:t>e</w:t>
      </w:r>
      <w:r w:rsidRPr="00E35525">
        <w:rPr>
          <w:rFonts w:eastAsia="Arial" w:cs="Arial"/>
          <w:spacing w:val="-7"/>
          <w:szCs w:val="20"/>
        </w:rPr>
        <w:t xml:space="preserve"> </w:t>
      </w:r>
      <w:r w:rsidRPr="00E35525">
        <w:rPr>
          <w:rFonts w:eastAsia="Arial" w:cs="Arial"/>
          <w:szCs w:val="20"/>
        </w:rPr>
        <w:t>a</w:t>
      </w:r>
      <w:r w:rsidRPr="00E35525">
        <w:rPr>
          <w:rFonts w:eastAsia="Arial" w:cs="Arial"/>
          <w:spacing w:val="1"/>
          <w:szCs w:val="20"/>
        </w:rPr>
        <w:t>n</w:t>
      </w:r>
      <w:r w:rsidRPr="00E35525">
        <w:rPr>
          <w:rFonts w:eastAsia="Arial" w:cs="Arial"/>
          <w:szCs w:val="20"/>
        </w:rPr>
        <w:t>d</w:t>
      </w:r>
      <w:r w:rsidRPr="00E35525">
        <w:rPr>
          <w:rFonts w:eastAsia="Arial" w:cs="Arial"/>
          <w:spacing w:val="-3"/>
          <w:szCs w:val="20"/>
        </w:rPr>
        <w:t xml:space="preserve"> </w:t>
      </w:r>
      <w:r w:rsidRPr="00E35525">
        <w:rPr>
          <w:rFonts w:eastAsia="Arial" w:cs="Arial"/>
          <w:szCs w:val="20"/>
        </w:rPr>
        <w:t>ret</w:t>
      </w:r>
      <w:r w:rsidRPr="00E35525">
        <w:rPr>
          <w:rFonts w:eastAsia="Arial" w:cs="Arial"/>
          <w:spacing w:val="2"/>
          <w:szCs w:val="20"/>
        </w:rPr>
        <w:t>a</w:t>
      </w:r>
      <w:r w:rsidRPr="00E35525">
        <w:rPr>
          <w:rFonts w:eastAsia="Arial" w:cs="Arial"/>
          <w:spacing w:val="-1"/>
          <w:szCs w:val="20"/>
        </w:rPr>
        <w:t>i</w:t>
      </w:r>
      <w:r w:rsidRPr="00E35525">
        <w:rPr>
          <w:rFonts w:eastAsia="Arial" w:cs="Arial"/>
          <w:szCs w:val="20"/>
        </w:rPr>
        <w:t>l</w:t>
      </w:r>
      <w:r w:rsidRPr="00E35525">
        <w:rPr>
          <w:rFonts w:eastAsia="Arial" w:cs="Arial"/>
          <w:spacing w:val="-3"/>
          <w:szCs w:val="20"/>
        </w:rPr>
        <w:t xml:space="preserve"> </w:t>
      </w:r>
      <w:r w:rsidRPr="00E35525">
        <w:rPr>
          <w:rFonts w:eastAsia="Arial" w:cs="Arial"/>
          <w:spacing w:val="1"/>
          <w:szCs w:val="20"/>
        </w:rPr>
        <w:t>c</w:t>
      </w:r>
      <w:r w:rsidRPr="00E35525">
        <w:rPr>
          <w:rFonts w:eastAsia="Arial" w:cs="Arial"/>
          <w:szCs w:val="20"/>
        </w:rPr>
        <w:t>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ers</w:t>
      </w:r>
      <w:r w:rsidRPr="00E35525">
        <w:rPr>
          <w:rFonts w:eastAsia="Arial" w:cs="Arial"/>
          <w:spacing w:val="-7"/>
          <w:szCs w:val="20"/>
        </w:rPr>
        <w:t xml:space="preserve"> </w:t>
      </w:r>
      <w:r w:rsidRPr="00E35525">
        <w:rPr>
          <w:rFonts w:eastAsia="Arial" w:cs="Arial"/>
          <w:szCs w:val="20"/>
        </w:rPr>
        <w:t>(2</w:t>
      </w:r>
      <w:r w:rsidRPr="00E35525">
        <w:rPr>
          <w:rFonts w:eastAsia="Arial" w:cs="Arial"/>
          <w:spacing w:val="-1"/>
          <w:szCs w:val="20"/>
        </w:rPr>
        <w:t>0</w:t>
      </w:r>
      <w:r w:rsidRPr="00E35525">
        <w:rPr>
          <w:rFonts w:eastAsia="Arial" w:cs="Arial"/>
          <w:szCs w:val="20"/>
        </w:rPr>
        <w:t>%)</w:t>
      </w:r>
    </w:p>
    <w:p w14:paraId="2F8E70F1" w14:textId="77777777" w:rsidR="00E35525" w:rsidRPr="00E35525" w:rsidRDefault="00E35525">
      <w:pPr>
        <w:pStyle w:val="ListParagraph"/>
        <w:numPr>
          <w:ilvl w:val="0"/>
          <w:numId w:val="97"/>
        </w:numPr>
        <w:spacing w:after="120"/>
        <w:contextualSpacing w:val="0"/>
        <w:rPr>
          <w:rFonts w:eastAsia="Arial" w:cs="Arial"/>
          <w:szCs w:val="20"/>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2</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Cre</w:t>
      </w:r>
      <w:r w:rsidRPr="00E35525">
        <w:rPr>
          <w:rFonts w:eastAsia="Arial" w:cs="Arial"/>
          <w:spacing w:val="1"/>
          <w:szCs w:val="20"/>
        </w:rPr>
        <w:t>a</w:t>
      </w:r>
      <w:r w:rsidRPr="00E35525">
        <w:rPr>
          <w:rFonts w:eastAsia="Arial" w:cs="Arial"/>
          <w:szCs w:val="20"/>
        </w:rPr>
        <w:t>t</w:t>
      </w:r>
      <w:r w:rsidRPr="00E35525">
        <w:rPr>
          <w:rFonts w:eastAsia="Arial" w:cs="Arial"/>
          <w:spacing w:val="-1"/>
          <w:szCs w:val="20"/>
        </w:rPr>
        <w:t>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a p</w:t>
      </w:r>
      <w:r w:rsidRPr="00E35525">
        <w:rPr>
          <w:rFonts w:eastAsia="Arial" w:cs="Arial"/>
          <w:spacing w:val="1"/>
          <w:szCs w:val="20"/>
        </w:rPr>
        <w:t>os</w:t>
      </w:r>
      <w:r w:rsidRPr="00E35525">
        <w:rPr>
          <w:rFonts w:eastAsia="Arial" w:cs="Arial"/>
          <w:spacing w:val="-1"/>
          <w:szCs w:val="20"/>
        </w:rPr>
        <w:t>i</w:t>
      </w:r>
      <w:r w:rsidRPr="00E35525">
        <w:rPr>
          <w:rFonts w:eastAsia="Arial" w:cs="Arial"/>
          <w:szCs w:val="20"/>
        </w:rPr>
        <w:t>t</w:t>
      </w:r>
      <w:r w:rsidRPr="00E35525">
        <w:rPr>
          <w:rFonts w:eastAsia="Arial" w:cs="Arial"/>
          <w:spacing w:val="1"/>
          <w:szCs w:val="20"/>
        </w:rPr>
        <w:t>i</w:t>
      </w:r>
      <w:r w:rsidRPr="00E35525">
        <w:rPr>
          <w:rFonts w:eastAsia="Arial" w:cs="Arial"/>
          <w:spacing w:val="-1"/>
          <w:szCs w:val="20"/>
        </w:rPr>
        <w:t>v</w:t>
      </w:r>
      <w:r w:rsidRPr="00E35525">
        <w:rPr>
          <w:rFonts w:eastAsia="Arial" w:cs="Arial"/>
          <w:szCs w:val="20"/>
        </w:rPr>
        <w:t>e</w:t>
      </w:r>
      <w:r w:rsidRPr="00E35525">
        <w:rPr>
          <w:rFonts w:eastAsia="Arial" w:cs="Arial"/>
          <w:spacing w:val="-5"/>
          <w:szCs w:val="20"/>
        </w:rPr>
        <w:t xml:space="preserve"> </w:t>
      </w:r>
      <w:r w:rsidRPr="00E35525">
        <w:rPr>
          <w:rFonts w:eastAsia="Arial" w:cs="Arial"/>
          <w:spacing w:val="-1"/>
          <w:szCs w:val="20"/>
        </w:rPr>
        <w:t>i</w:t>
      </w:r>
      <w:r w:rsidRPr="00E35525">
        <w:rPr>
          <w:rFonts w:eastAsia="Arial" w:cs="Arial"/>
          <w:spacing w:val="4"/>
          <w:szCs w:val="20"/>
        </w:rPr>
        <w:t>m</w:t>
      </w:r>
      <w:r w:rsidRPr="00E35525">
        <w:rPr>
          <w:rFonts w:eastAsia="Arial" w:cs="Arial"/>
          <w:szCs w:val="20"/>
        </w:rPr>
        <w:t>a</w:t>
      </w:r>
      <w:r w:rsidRPr="00E35525">
        <w:rPr>
          <w:rFonts w:eastAsia="Arial" w:cs="Arial"/>
          <w:spacing w:val="-1"/>
          <w:szCs w:val="20"/>
        </w:rPr>
        <w:t>g</w:t>
      </w:r>
      <w:r w:rsidRPr="00E35525">
        <w:rPr>
          <w:rFonts w:eastAsia="Arial" w:cs="Arial"/>
          <w:szCs w:val="20"/>
        </w:rPr>
        <w:t>e</w:t>
      </w:r>
      <w:r w:rsidRPr="00E35525">
        <w:rPr>
          <w:rFonts w:eastAsia="Arial" w:cs="Arial"/>
          <w:spacing w:val="-5"/>
          <w:szCs w:val="20"/>
        </w:rPr>
        <w:t xml:space="preserve"> </w:t>
      </w:r>
      <w:r w:rsidRPr="00E35525">
        <w:rPr>
          <w:rFonts w:eastAsia="Arial" w:cs="Arial"/>
          <w:spacing w:val="-2"/>
          <w:szCs w:val="20"/>
        </w:rPr>
        <w:t>i</w:t>
      </w:r>
      <w:r w:rsidRPr="00E35525">
        <w:rPr>
          <w:rFonts w:eastAsia="Arial" w:cs="Arial"/>
          <w:szCs w:val="20"/>
        </w:rPr>
        <w:t>n a</w:t>
      </w:r>
      <w:r w:rsidRPr="00E35525">
        <w:rPr>
          <w:rFonts w:eastAsia="Arial" w:cs="Arial"/>
          <w:spacing w:val="-1"/>
          <w:szCs w:val="20"/>
        </w:rPr>
        <w:t xml:space="preserve"> </w:t>
      </w:r>
      <w:r w:rsidRPr="00E35525">
        <w:rPr>
          <w:rFonts w:eastAsia="Arial" w:cs="Arial"/>
          <w:szCs w:val="20"/>
        </w:rPr>
        <w:t>sa</w:t>
      </w:r>
      <w:r w:rsidRPr="00E35525">
        <w:rPr>
          <w:rFonts w:eastAsia="Arial" w:cs="Arial"/>
          <w:spacing w:val="1"/>
          <w:szCs w:val="20"/>
        </w:rPr>
        <w:t>l</w:t>
      </w:r>
      <w:r w:rsidRPr="00E35525">
        <w:rPr>
          <w:rFonts w:eastAsia="Arial" w:cs="Arial"/>
          <w:szCs w:val="20"/>
        </w:rPr>
        <w:t>es</w:t>
      </w:r>
      <w:r w:rsidRPr="00E35525">
        <w:rPr>
          <w:rFonts w:eastAsia="Arial" w:cs="Arial"/>
          <w:spacing w:val="-5"/>
          <w:szCs w:val="20"/>
        </w:rPr>
        <w:t xml:space="preserve"> </w:t>
      </w:r>
      <w:r w:rsidRPr="00E35525">
        <w:rPr>
          <w:rFonts w:eastAsia="Arial" w:cs="Arial"/>
          <w:szCs w:val="20"/>
        </w:rPr>
        <w:t>e</w:t>
      </w:r>
      <w:r w:rsidRPr="00E35525">
        <w:rPr>
          <w:rFonts w:eastAsia="Arial" w:cs="Arial"/>
          <w:spacing w:val="1"/>
          <w:szCs w:val="20"/>
        </w:rPr>
        <w:t>n</w:t>
      </w:r>
      <w:r w:rsidRPr="00E35525">
        <w:rPr>
          <w:rFonts w:eastAsia="Arial" w:cs="Arial"/>
          <w:spacing w:val="-1"/>
          <w:szCs w:val="20"/>
        </w:rPr>
        <w:t>vi</w:t>
      </w:r>
      <w:r w:rsidRPr="00E35525">
        <w:rPr>
          <w:rFonts w:eastAsia="Arial" w:cs="Arial"/>
          <w:spacing w:val="3"/>
          <w:szCs w:val="20"/>
        </w:rPr>
        <w:t>r</w:t>
      </w:r>
      <w:r w:rsidRPr="00E35525">
        <w:rPr>
          <w:rFonts w:eastAsia="Arial" w:cs="Arial"/>
          <w:szCs w:val="20"/>
        </w:rPr>
        <w:t>o</w:t>
      </w:r>
      <w:r w:rsidRPr="00E35525">
        <w:rPr>
          <w:rFonts w:eastAsia="Arial" w:cs="Arial"/>
          <w:spacing w:val="-1"/>
          <w:szCs w:val="20"/>
        </w:rPr>
        <w:t>n</w:t>
      </w:r>
      <w:r w:rsidRPr="00E35525">
        <w:rPr>
          <w:rFonts w:eastAsia="Arial" w:cs="Arial"/>
          <w:spacing w:val="4"/>
          <w:szCs w:val="20"/>
        </w:rPr>
        <w:t>m</w:t>
      </w:r>
      <w:r w:rsidRPr="00E35525">
        <w:rPr>
          <w:rFonts w:eastAsia="Arial" w:cs="Arial"/>
          <w:szCs w:val="20"/>
        </w:rPr>
        <w:t>e</w:t>
      </w:r>
      <w:r w:rsidRPr="00E35525">
        <w:rPr>
          <w:rFonts w:eastAsia="Arial" w:cs="Arial"/>
          <w:spacing w:val="-1"/>
          <w:szCs w:val="20"/>
        </w:rPr>
        <w:t>n</w:t>
      </w:r>
      <w:r w:rsidRPr="00E35525">
        <w:rPr>
          <w:rFonts w:eastAsia="Arial" w:cs="Arial"/>
          <w:szCs w:val="20"/>
        </w:rPr>
        <w:t>t</w:t>
      </w:r>
      <w:r w:rsidRPr="00E35525">
        <w:rPr>
          <w:rFonts w:eastAsia="Arial" w:cs="Arial"/>
          <w:spacing w:val="-11"/>
          <w:szCs w:val="20"/>
        </w:rPr>
        <w:t xml:space="preserve"> </w:t>
      </w:r>
      <w:r w:rsidRPr="00E35525">
        <w:rPr>
          <w:rFonts w:eastAsia="Arial" w:cs="Arial"/>
          <w:szCs w:val="20"/>
        </w:rPr>
        <w:t>(20%)</w:t>
      </w:r>
    </w:p>
    <w:p w14:paraId="068F9077" w14:textId="77777777" w:rsidR="00E35525" w:rsidRPr="00E35525" w:rsidRDefault="00E35525">
      <w:pPr>
        <w:pStyle w:val="ListParagraph"/>
        <w:numPr>
          <w:ilvl w:val="0"/>
          <w:numId w:val="97"/>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3</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Co</w:t>
      </w:r>
      <w:r w:rsidRPr="00E35525">
        <w:rPr>
          <w:rFonts w:eastAsia="Arial" w:cs="Arial"/>
          <w:spacing w:val="1"/>
          <w:szCs w:val="20"/>
        </w:rPr>
        <w:t>m</w:t>
      </w:r>
      <w:r w:rsidRPr="00E35525">
        <w:rPr>
          <w:rFonts w:eastAsia="Arial" w:cs="Arial"/>
          <w:spacing w:val="4"/>
          <w:szCs w:val="20"/>
        </w:rPr>
        <w:t>m</w:t>
      </w:r>
      <w:r w:rsidRPr="00E35525">
        <w:rPr>
          <w:rFonts w:eastAsia="Arial" w:cs="Arial"/>
          <w:szCs w:val="20"/>
        </w:rPr>
        <w:t>u</w:t>
      </w:r>
      <w:r w:rsidRPr="00E35525">
        <w:rPr>
          <w:rFonts w:eastAsia="Arial" w:cs="Arial"/>
          <w:spacing w:val="-1"/>
          <w:szCs w:val="20"/>
        </w:rPr>
        <w:t>ni</w:t>
      </w:r>
      <w:r w:rsidRPr="00E35525">
        <w:rPr>
          <w:rFonts w:eastAsia="Arial" w:cs="Arial"/>
          <w:spacing w:val="1"/>
          <w:szCs w:val="20"/>
        </w:rPr>
        <w:t>c</w:t>
      </w:r>
      <w:r w:rsidRPr="00E35525">
        <w:rPr>
          <w:rFonts w:eastAsia="Arial" w:cs="Arial"/>
          <w:szCs w:val="20"/>
        </w:rPr>
        <w:t>at</w:t>
      </w:r>
      <w:r w:rsidRPr="00E35525">
        <w:rPr>
          <w:rFonts w:eastAsia="Arial" w:cs="Arial"/>
          <w:spacing w:val="1"/>
          <w:szCs w:val="20"/>
        </w:rPr>
        <w:t>i</w:t>
      </w:r>
      <w:r w:rsidRPr="00E35525">
        <w:rPr>
          <w:rFonts w:eastAsia="Arial" w:cs="Arial"/>
          <w:szCs w:val="20"/>
        </w:rPr>
        <w:t>ng</w:t>
      </w:r>
      <w:r w:rsidRPr="00E35525">
        <w:rPr>
          <w:rFonts w:eastAsia="Arial" w:cs="Arial"/>
          <w:spacing w:val="-13"/>
          <w:szCs w:val="20"/>
        </w:rPr>
        <w:t xml:space="preserve"> </w:t>
      </w:r>
      <w:r w:rsidRPr="00E35525">
        <w:rPr>
          <w:rFonts w:eastAsia="Arial" w:cs="Arial"/>
          <w:szCs w:val="20"/>
        </w:rPr>
        <w:t>w</w:t>
      </w:r>
      <w:r w:rsidRPr="00E35525">
        <w:rPr>
          <w:rFonts w:eastAsia="Arial" w:cs="Arial"/>
          <w:spacing w:val="-1"/>
          <w:szCs w:val="20"/>
        </w:rPr>
        <w:t>i</w:t>
      </w:r>
      <w:r w:rsidRPr="00E35525">
        <w:rPr>
          <w:rFonts w:eastAsia="Arial" w:cs="Arial"/>
          <w:szCs w:val="20"/>
        </w:rPr>
        <w:t>th</w:t>
      </w:r>
      <w:r w:rsidRPr="00E35525">
        <w:rPr>
          <w:rFonts w:eastAsia="Arial" w:cs="Arial"/>
          <w:spacing w:val="-3"/>
          <w:szCs w:val="20"/>
        </w:rPr>
        <w:t xml:space="preserve"> </w:t>
      </w:r>
      <w:r w:rsidRPr="00E35525">
        <w:rPr>
          <w:rFonts w:eastAsia="Arial" w:cs="Arial"/>
          <w:szCs w:val="20"/>
        </w:rPr>
        <w:t>wh</w:t>
      </w:r>
      <w:r w:rsidRPr="00E35525">
        <w:rPr>
          <w:rFonts w:eastAsia="Arial" w:cs="Arial"/>
          <w:spacing w:val="1"/>
          <w:szCs w:val="20"/>
        </w:rPr>
        <w:t>o</w:t>
      </w:r>
      <w:r w:rsidRPr="00E35525">
        <w:rPr>
          <w:rFonts w:eastAsia="Arial" w:cs="Arial"/>
          <w:spacing w:val="-1"/>
          <w:szCs w:val="20"/>
        </w:rPr>
        <w:t>l</w:t>
      </w:r>
      <w:r w:rsidRPr="00E35525">
        <w:rPr>
          <w:rFonts w:eastAsia="Arial" w:cs="Arial"/>
          <w:szCs w:val="20"/>
        </w:rPr>
        <w:t>e</w:t>
      </w:r>
      <w:r w:rsidRPr="00E35525">
        <w:rPr>
          <w:rFonts w:eastAsia="Arial" w:cs="Arial"/>
          <w:spacing w:val="1"/>
          <w:szCs w:val="20"/>
        </w:rPr>
        <w:t>s</w:t>
      </w:r>
      <w:r w:rsidRPr="00E35525">
        <w:rPr>
          <w:rFonts w:eastAsia="Arial" w:cs="Arial"/>
          <w:szCs w:val="20"/>
        </w:rPr>
        <w:t>a</w:t>
      </w:r>
      <w:r w:rsidRPr="00E35525">
        <w:rPr>
          <w:rFonts w:eastAsia="Arial" w:cs="Arial"/>
          <w:spacing w:val="1"/>
          <w:szCs w:val="20"/>
        </w:rPr>
        <w:t>l</w:t>
      </w:r>
      <w:r w:rsidRPr="00E35525">
        <w:rPr>
          <w:rFonts w:eastAsia="Arial" w:cs="Arial"/>
          <w:szCs w:val="20"/>
        </w:rPr>
        <w:t>e</w:t>
      </w:r>
      <w:r w:rsidRPr="00E35525">
        <w:rPr>
          <w:rFonts w:eastAsia="Arial" w:cs="Arial"/>
          <w:spacing w:val="-9"/>
          <w:szCs w:val="20"/>
        </w:rPr>
        <w:t xml:space="preserve"> </w:t>
      </w:r>
      <w:r w:rsidRPr="00E35525">
        <w:rPr>
          <w:rFonts w:eastAsia="Arial" w:cs="Arial"/>
          <w:spacing w:val="1"/>
          <w:szCs w:val="20"/>
        </w:rPr>
        <w:t>a</w:t>
      </w:r>
      <w:r w:rsidRPr="00E35525">
        <w:rPr>
          <w:rFonts w:eastAsia="Arial" w:cs="Arial"/>
          <w:szCs w:val="20"/>
        </w:rPr>
        <w:t>nd</w:t>
      </w:r>
      <w:r w:rsidRPr="00E35525">
        <w:rPr>
          <w:rFonts w:eastAsia="Arial" w:cs="Arial"/>
          <w:spacing w:val="-4"/>
          <w:szCs w:val="20"/>
        </w:rPr>
        <w:t xml:space="preserve"> </w:t>
      </w:r>
      <w:r w:rsidRPr="00E35525">
        <w:rPr>
          <w:rFonts w:eastAsia="Arial" w:cs="Arial"/>
          <w:szCs w:val="20"/>
        </w:rPr>
        <w:t>re</w:t>
      </w:r>
      <w:r w:rsidRPr="00E35525">
        <w:rPr>
          <w:rFonts w:eastAsia="Arial" w:cs="Arial"/>
          <w:spacing w:val="2"/>
          <w:szCs w:val="20"/>
        </w:rPr>
        <w:t>t</w:t>
      </w:r>
      <w:r w:rsidRPr="00E35525">
        <w:rPr>
          <w:rFonts w:eastAsia="Arial" w:cs="Arial"/>
          <w:szCs w:val="20"/>
        </w:rPr>
        <w:t>a</w:t>
      </w:r>
      <w:r w:rsidRPr="00E35525">
        <w:rPr>
          <w:rFonts w:eastAsia="Arial" w:cs="Arial"/>
          <w:spacing w:val="1"/>
          <w:szCs w:val="20"/>
        </w:rPr>
        <w:t>i</w:t>
      </w:r>
      <w:r w:rsidRPr="00E35525">
        <w:rPr>
          <w:rFonts w:eastAsia="Arial" w:cs="Arial"/>
          <w:szCs w:val="20"/>
        </w:rPr>
        <w:t>l</w:t>
      </w:r>
      <w:r w:rsidRPr="00E35525">
        <w:rPr>
          <w:rFonts w:eastAsia="Arial" w:cs="Arial"/>
          <w:spacing w:val="-5"/>
          <w:szCs w:val="20"/>
        </w:rPr>
        <w:t xml:space="preserve"> </w:t>
      </w:r>
      <w:r w:rsidRPr="00E35525">
        <w:rPr>
          <w:rFonts w:eastAsia="Arial" w:cs="Arial"/>
          <w:spacing w:val="1"/>
          <w:szCs w:val="20"/>
        </w:rPr>
        <w:t>c</w:t>
      </w:r>
      <w:r w:rsidRPr="00E35525">
        <w:rPr>
          <w:rFonts w:eastAsia="Arial" w:cs="Arial"/>
          <w:szCs w:val="20"/>
        </w:rPr>
        <w:t>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ers</w:t>
      </w:r>
      <w:r w:rsidRPr="00E35525">
        <w:rPr>
          <w:rFonts w:eastAsia="Arial" w:cs="Arial"/>
          <w:spacing w:val="-7"/>
          <w:szCs w:val="20"/>
        </w:rPr>
        <w:t xml:space="preserve"> </w:t>
      </w:r>
      <w:r w:rsidRPr="00E35525">
        <w:rPr>
          <w:rFonts w:eastAsia="Arial" w:cs="Arial"/>
          <w:szCs w:val="20"/>
        </w:rPr>
        <w:t>(2</w:t>
      </w:r>
      <w:r w:rsidRPr="00E35525">
        <w:rPr>
          <w:rFonts w:eastAsia="Arial" w:cs="Arial"/>
          <w:spacing w:val="-1"/>
          <w:szCs w:val="20"/>
        </w:rPr>
        <w:t>5</w:t>
      </w:r>
      <w:r w:rsidRPr="00E35525">
        <w:rPr>
          <w:rFonts w:eastAsia="Arial" w:cs="Arial"/>
          <w:szCs w:val="20"/>
        </w:rPr>
        <w:t>%)</w:t>
      </w:r>
    </w:p>
    <w:p w14:paraId="4CA5E093" w14:textId="77777777" w:rsidR="00E35525" w:rsidRPr="00E35525" w:rsidRDefault="00E35525">
      <w:pPr>
        <w:pStyle w:val="ListParagraph"/>
        <w:numPr>
          <w:ilvl w:val="0"/>
          <w:numId w:val="97"/>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4</w:t>
      </w:r>
      <w:r w:rsidRPr="00E35525">
        <w:rPr>
          <w:rFonts w:eastAsia="Arial" w:cs="Arial"/>
          <w:szCs w:val="20"/>
        </w:rPr>
        <w:t>:</w:t>
      </w:r>
      <w:r w:rsidRPr="00E35525">
        <w:rPr>
          <w:rFonts w:eastAsia="Arial" w:cs="Arial"/>
          <w:spacing w:val="-12"/>
          <w:szCs w:val="20"/>
        </w:rPr>
        <w:t xml:space="preserve"> </w:t>
      </w:r>
      <w:r w:rsidRPr="00E35525">
        <w:rPr>
          <w:rFonts w:eastAsia="Arial" w:cs="Arial"/>
          <w:spacing w:val="3"/>
          <w:szCs w:val="20"/>
        </w:rPr>
        <w:t>T</w:t>
      </w:r>
      <w:r w:rsidRPr="00E35525">
        <w:rPr>
          <w:rFonts w:eastAsia="Arial" w:cs="Arial"/>
          <w:szCs w:val="20"/>
        </w:rPr>
        <w:t>he</w:t>
      </w:r>
      <w:r w:rsidRPr="00E35525">
        <w:rPr>
          <w:rFonts w:eastAsia="Arial" w:cs="Arial"/>
          <w:spacing w:val="-4"/>
          <w:szCs w:val="20"/>
        </w:rPr>
        <w:t xml:space="preserve"> </w:t>
      </w:r>
      <w:r w:rsidRPr="00E35525">
        <w:rPr>
          <w:rFonts w:eastAsia="Arial" w:cs="Arial"/>
          <w:spacing w:val="1"/>
          <w:szCs w:val="20"/>
        </w:rPr>
        <w:t>c</w:t>
      </w:r>
      <w:r w:rsidRPr="00E35525">
        <w:rPr>
          <w:rFonts w:eastAsia="Arial" w:cs="Arial"/>
          <w:szCs w:val="20"/>
        </w:rPr>
        <w:t>o</w:t>
      </w:r>
      <w:r w:rsidRPr="00E35525">
        <w:rPr>
          <w:rFonts w:eastAsia="Arial" w:cs="Arial"/>
          <w:spacing w:val="-1"/>
          <w:szCs w:val="20"/>
        </w:rPr>
        <w:t>n</w:t>
      </w:r>
      <w:r w:rsidRPr="00E35525">
        <w:rPr>
          <w:rFonts w:eastAsia="Arial" w:cs="Arial"/>
          <w:spacing w:val="1"/>
          <w:szCs w:val="20"/>
        </w:rPr>
        <w:t>c</w:t>
      </w:r>
      <w:r w:rsidRPr="00E35525">
        <w:rPr>
          <w:rFonts w:eastAsia="Arial" w:cs="Arial"/>
          <w:szCs w:val="20"/>
        </w:rPr>
        <w:t>e</w:t>
      </w:r>
      <w:r w:rsidRPr="00E35525">
        <w:rPr>
          <w:rFonts w:eastAsia="Arial" w:cs="Arial"/>
          <w:spacing w:val="-1"/>
          <w:szCs w:val="20"/>
        </w:rPr>
        <w:t>p</w:t>
      </w:r>
      <w:r w:rsidRPr="00E35525">
        <w:rPr>
          <w:rFonts w:eastAsia="Arial" w:cs="Arial"/>
          <w:szCs w:val="20"/>
        </w:rPr>
        <w:t>t</w:t>
      </w:r>
      <w:r w:rsidRPr="00E35525">
        <w:rPr>
          <w:rFonts w:eastAsia="Arial" w:cs="Arial"/>
          <w:spacing w:val="-3"/>
          <w:szCs w:val="20"/>
        </w:rPr>
        <w:t xml:space="preserve"> </w:t>
      </w:r>
      <w:r w:rsidRPr="00E35525">
        <w:rPr>
          <w:rFonts w:eastAsia="Arial" w:cs="Arial"/>
          <w:szCs w:val="20"/>
        </w:rPr>
        <w:t>a</w:t>
      </w:r>
      <w:r w:rsidRPr="00E35525">
        <w:rPr>
          <w:rFonts w:eastAsia="Arial" w:cs="Arial"/>
          <w:spacing w:val="-1"/>
          <w:szCs w:val="20"/>
        </w:rPr>
        <w:t>n</w:t>
      </w:r>
      <w:r w:rsidRPr="00E35525">
        <w:rPr>
          <w:rFonts w:eastAsia="Arial" w:cs="Arial"/>
          <w:szCs w:val="20"/>
        </w:rPr>
        <w:t>d</w:t>
      </w:r>
      <w:r w:rsidRPr="00E35525">
        <w:rPr>
          <w:rFonts w:eastAsia="Arial" w:cs="Arial"/>
          <w:spacing w:val="-1"/>
          <w:szCs w:val="20"/>
        </w:rPr>
        <w:t xml:space="preserve"> i</w:t>
      </w:r>
      <w:r w:rsidRPr="00E35525">
        <w:rPr>
          <w:rFonts w:eastAsia="Arial" w:cs="Arial"/>
          <w:spacing w:val="4"/>
          <w:szCs w:val="20"/>
        </w:rPr>
        <w:t>m</w:t>
      </w:r>
      <w:r w:rsidRPr="00E35525">
        <w:rPr>
          <w:rFonts w:eastAsia="Arial" w:cs="Arial"/>
          <w:szCs w:val="20"/>
        </w:rPr>
        <w:t>p</w:t>
      </w:r>
      <w:r w:rsidRPr="00E35525">
        <w:rPr>
          <w:rFonts w:eastAsia="Arial" w:cs="Arial"/>
          <w:spacing w:val="-1"/>
          <w:szCs w:val="20"/>
        </w:rPr>
        <w:t>o</w:t>
      </w:r>
      <w:r w:rsidRPr="00E35525">
        <w:rPr>
          <w:rFonts w:eastAsia="Arial" w:cs="Arial"/>
          <w:spacing w:val="1"/>
          <w:szCs w:val="20"/>
        </w:rPr>
        <w:t>r</w:t>
      </w:r>
      <w:r w:rsidRPr="00E35525">
        <w:rPr>
          <w:rFonts w:eastAsia="Arial" w:cs="Arial"/>
          <w:szCs w:val="20"/>
        </w:rPr>
        <w:t>ta</w:t>
      </w:r>
      <w:r w:rsidRPr="00E35525">
        <w:rPr>
          <w:rFonts w:eastAsia="Arial" w:cs="Arial"/>
          <w:spacing w:val="-1"/>
          <w:szCs w:val="20"/>
        </w:rPr>
        <w:t>n</w:t>
      </w:r>
      <w:r w:rsidRPr="00E35525">
        <w:rPr>
          <w:rFonts w:eastAsia="Arial" w:cs="Arial"/>
          <w:spacing w:val="1"/>
          <w:szCs w:val="20"/>
        </w:rPr>
        <w:t>c</w:t>
      </w:r>
      <w:r w:rsidRPr="00E35525">
        <w:rPr>
          <w:rFonts w:eastAsia="Arial" w:cs="Arial"/>
          <w:szCs w:val="20"/>
        </w:rPr>
        <w:t>e</w:t>
      </w:r>
      <w:r w:rsidRPr="00E35525">
        <w:rPr>
          <w:rFonts w:eastAsia="Arial" w:cs="Arial"/>
          <w:spacing w:val="-10"/>
          <w:szCs w:val="20"/>
        </w:rPr>
        <w:t xml:space="preserve"> </w:t>
      </w:r>
      <w:r w:rsidRPr="00E35525">
        <w:rPr>
          <w:rFonts w:eastAsia="Arial" w:cs="Arial"/>
          <w:spacing w:val="-1"/>
          <w:szCs w:val="20"/>
        </w:rPr>
        <w:t>o</w:t>
      </w:r>
      <w:r w:rsidRPr="00E35525">
        <w:rPr>
          <w:rFonts w:eastAsia="Arial" w:cs="Arial"/>
          <w:szCs w:val="20"/>
        </w:rPr>
        <w:t>f re</w:t>
      </w:r>
      <w:r w:rsidRPr="00E35525">
        <w:rPr>
          <w:rFonts w:eastAsia="Arial" w:cs="Arial"/>
          <w:spacing w:val="1"/>
          <w:szCs w:val="20"/>
        </w:rPr>
        <w:t>s</w:t>
      </w:r>
      <w:r w:rsidRPr="00E35525">
        <w:rPr>
          <w:rFonts w:eastAsia="Arial" w:cs="Arial"/>
          <w:szCs w:val="20"/>
        </w:rPr>
        <w:t>o</w:t>
      </w:r>
      <w:r w:rsidRPr="00E35525">
        <w:rPr>
          <w:rFonts w:eastAsia="Arial" w:cs="Arial"/>
          <w:spacing w:val="1"/>
          <w:szCs w:val="20"/>
        </w:rPr>
        <w:t>l</w:t>
      </w:r>
      <w:r w:rsidRPr="00E35525">
        <w:rPr>
          <w:rFonts w:eastAsia="Arial" w:cs="Arial"/>
          <w:spacing w:val="-1"/>
          <w:szCs w:val="20"/>
        </w:rPr>
        <w:t>vi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cu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w:t>
      </w:r>
      <w:r w:rsidRPr="00E35525">
        <w:rPr>
          <w:rFonts w:eastAsia="Arial" w:cs="Arial"/>
          <w:spacing w:val="-2"/>
          <w:szCs w:val="20"/>
        </w:rPr>
        <w:t xml:space="preserve"> </w:t>
      </w:r>
      <w:r w:rsidRPr="00E35525">
        <w:rPr>
          <w:rFonts w:eastAsia="Arial" w:cs="Arial"/>
          <w:szCs w:val="20"/>
        </w:rPr>
        <w:t>q</w:t>
      </w:r>
      <w:r w:rsidRPr="00E35525">
        <w:rPr>
          <w:rFonts w:eastAsia="Arial" w:cs="Arial"/>
          <w:spacing w:val="-1"/>
          <w:szCs w:val="20"/>
        </w:rPr>
        <w:t>u</w:t>
      </w:r>
      <w:r w:rsidRPr="00E35525">
        <w:rPr>
          <w:rFonts w:eastAsia="Arial" w:cs="Arial"/>
          <w:szCs w:val="20"/>
        </w:rPr>
        <w:t>eri</w:t>
      </w:r>
      <w:r w:rsidRPr="00E35525">
        <w:rPr>
          <w:rFonts w:eastAsia="Arial" w:cs="Arial"/>
          <w:spacing w:val="-1"/>
          <w:szCs w:val="20"/>
        </w:rPr>
        <w:t>e</w:t>
      </w:r>
      <w:r w:rsidRPr="00E35525">
        <w:rPr>
          <w:rFonts w:eastAsia="Arial" w:cs="Arial"/>
          <w:szCs w:val="20"/>
        </w:rPr>
        <w:t>s</w:t>
      </w:r>
      <w:r w:rsidRPr="00E35525">
        <w:rPr>
          <w:rFonts w:eastAsia="Arial" w:cs="Arial"/>
          <w:spacing w:val="-6"/>
          <w:szCs w:val="20"/>
        </w:rPr>
        <w:t xml:space="preserve"> </w:t>
      </w:r>
      <w:r w:rsidRPr="00E35525">
        <w:rPr>
          <w:rFonts w:eastAsia="Arial" w:cs="Arial"/>
          <w:szCs w:val="20"/>
        </w:rPr>
        <w:t>(2</w:t>
      </w:r>
      <w:r w:rsidRPr="00E35525">
        <w:rPr>
          <w:rFonts w:eastAsia="Arial" w:cs="Arial"/>
          <w:spacing w:val="-1"/>
          <w:szCs w:val="20"/>
        </w:rPr>
        <w:t>0</w:t>
      </w:r>
      <w:r w:rsidRPr="00E35525">
        <w:rPr>
          <w:rFonts w:eastAsia="Arial" w:cs="Arial"/>
          <w:szCs w:val="20"/>
        </w:rPr>
        <w:t>%)</w:t>
      </w:r>
    </w:p>
    <w:p w14:paraId="598EC285" w14:textId="67F5C281" w:rsidR="00E35525" w:rsidRPr="00E35525" w:rsidRDefault="00E35525">
      <w:pPr>
        <w:pStyle w:val="ListParagraph"/>
        <w:numPr>
          <w:ilvl w:val="0"/>
          <w:numId w:val="97"/>
        </w:numPr>
        <w:rPr>
          <w:rFonts w:eastAsia="Arial" w:cs="Arial"/>
          <w:szCs w:val="20"/>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5</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H</w:t>
      </w:r>
      <w:r w:rsidRPr="00E35525">
        <w:rPr>
          <w:rFonts w:eastAsia="Arial" w:cs="Arial"/>
          <w:spacing w:val="2"/>
          <w:szCs w:val="20"/>
        </w:rPr>
        <w:t>a</w:t>
      </w:r>
      <w:r w:rsidRPr="00E35525">
        <w:rPr>
          <w:rFonts w:eastAsia="Arial" w:cs="Arial"/>
          <w:szCs w:val="20"/>
        </w:rPr>
        <w:t>n</w:t>
      </w:r>
      <w:r w:rsidRPr="00E35525">
        <w:rPr>
          <w:rFonts w:eastAsia="Arial" w:cs="Arial"/>
          <w:spacing w:val="-1"/>
          <w:szCs w:val="20"/>
        </w:rPr>
        <w:t>d</w:t>
      </w:r>
      <w:r w:rsidRPr="00E35525">
        <w:rPr>
          <w:rFonts w:eastAsia="Arial" w:cs="Arial"/>
          <w:spacing w:val="1"/>
          <w:szCs w:val="20"/>
        </w:rPr>
        <w:t>l</w:t>
      </w:r>
      <w:r w:rsidRPr="00E35525">
        <w:rPr>
          <w:rFonts w:eastAsia="Arial" w:cs="Arial"/>
          <w:spacing w:val="-1"/>
          <w:szCs w:val="20"/>
        </w:rPr>
        <w:t>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cu</w:t>
      </w:r>
      <w:r w:rsidRPr="00E35525">
        <w:rPr>
          <w:rFonts w:eastAsia="Arial" w:cs="Arial"/>
          <w:spacing w:val="3"/>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w:t>
      </w:r>
      <w:r w:rsidRPr="00E35525">
        <w:rPr>
          <w:rFonts w:eastAsia="Arial" w:cs="Arial"/>
          <w:spacing w:val="-8"/>
          <w:szCs w:val="20"/>
        </w:rPr>
        <w:t xml:space="preserve"> </w:t>
      </w:r>
      <w:r w:rsidRPr="00E35525">
        <w:rPr>
          <w:rFonts w:eastAsia="Arial" w:cs="Arial"/>
          <w:spacing w:val="1"/>
          <w:szCs w:val="20"/>
        </w:rPr>
        <w:t>c</w:t>
      </w:r>
      <w:r w:rsidRPr="00E35525">
        <w:rPr>
          <w:rFonts w:eastAsia="Arial" w:cs="Arial"/>
          <w:spacing w:val="-3"/>
          <w:szCs w:val="20"/>
        </w:rPr>
        <w:t>o</w:t>
      </w:r>
      <w:r w:rsidRPr="00E35525">
        <w:rPr>
          <w:rFonts w:eastAsia="Arial" w:cs="Arial"/>
          <w:spacing w:val="4"/>
          <w:szCs w:val="20"/>
        </w:rPr>
        <w:t>m</w:t>
      </w:r>
      <w:r w:rsidRPr="00E35525">
        <w:rPr>
          <w:rFonts w:eastAsia="Arial" w:cs="Arial"/>
          <w:szCs w:val="20"/>
        </w:rPr>
        <w:t>p</w:t>
      </w:r>
      <w:r w:rsidRPr="00E35525">
        <w:rPr>
          <w:rFonts w:eastAsia="Arial" w:cs="Arial"/>
          <w:spacing w:val="-1"/>
          <w:szCs w:val="20"/>
        </w:rPr>
        <w:t>l</w:t>
      </w:r>
      <w:r w:rsidRPr="00E35525">
        <w:rPr>
          <w:rFonts w:eastAsia="Arial" w:cs="Arial"/>
          <w:szCs w:val="20"/>
        </w:rPr>
        <w:t>a</w:t>
      </w:r>
      <w:r w:rsidRPr="00E35525">
        <w:rPr>
          <w:rFonts w:eastAsia="Arial" w:cs="Arial"/>
          <w:spacing w:val="-1"/>
          <w:szCs w:val="20"/>
        </w:rPr>
        <w:t>i</w:t>
      </w:r>
      <w:r w:rsidRPr="00E35525">
        <w:rPr>
          <w:rFonts w:eastAsia="Arial" w:cs="Arial"/>
          <w:szCs w:val="20"/>
        </w:rPr>
        <w:t>nts</w:t>
      </w:r>
      <w:r w:rsidRPr="00E35525">
        <w:rPr>
          <w:rFonts w:eastAsia="Arial" w:cs="Arial"/>
          <w:spacing w:val="-10"/>
          <w:szCs w:val="20"/>
        </w:rPr>
        <w:t xml:space="preserve"> </w:t>
      </w:r>
      <w:r w:rsidRPr="00E35525">
        <w:rPr>
          <w:rFonts w:eastAsia="Arial" w:cs="Arial"/>
          <w:szCs w:val="20"/>
        </w:rPr>
        <w:t>(1</w:t>
      </w:r>
      <w:r w:rsidRPr="00E35525">
        <w:rPr>
          <w:rFonts w:eastAsia="Arial" w:cs="Arial"/>
          <w:spacing w:val="-1"/>
          <w:szCs w:val="20"/>
        </w:rPr>
        <w:t>5</w:t>
      </w:r>
      <w:r w:rsidRPr="00E35525">
        <w:rPr>
          <w:rFonts w:eastAsia="Arial" w:cs="Arial"/>
          <w:szCs w:val="20"/>
        </w:rPr>
        <w:t>%)</w:t>
      </w:r>
    </w:p>
    <w:p w14:paraId="5A33C46D" w14:textId="662EAE51" w:rsidR="00E35525" w:rsidRDefault="00E35525" w:rsidP="00E35525">
      <w:pPr>
        <w:rPr>
          <w:rFonts w:eastAsia="Arial" w:cs="Arial"/>
          <w:szCs w:val="20"/>
        </w:rPr>
      </w:pPr>
    </w:p>
    <w:p w14:paraId="2B43CAC2" w14:textId="4F3B4CF3" w:rsidR="00011DC6" w:rsidRDefault="00011DC6">
      <w:pPr>
        <w:spacing w:line="240" w:lineRule="auto"/>
        <w:jc w:val="left"/>
        <w:rPr>
          <w:rFonts w:eastAsia="Arial" w:cs="Arial"/>
          <w:szCs w:val="20"/>
        </w:rPr>
      </w:pPr>
      <w:r>
        <w:rPr>
          <w:rFonts w:eastAsia="Arial" w:cs="Arial"/>
          <w:szCs w:val="20"/>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11DC6" w:rsidRPr="00A96233" w14:paraId="1291EF31" w14:textId="77777777" w:rsidTr="008C0C7C">
        <w:tc>
          <w:tcPr>
            <w:tcW w:w="5000" w:type="pct"/>
            <w:shd w:val="clear" w:color="auto" w:fill="7F7F7F" w:themeFill="text1" w:themeFillTint="80"/>
            <w:hideMark/>
          </w:tcPr>
          <w:p w14:paraId="59E3C88F" w14:textId="77777777" w:rsidR="00011DC6" w:rsidRPr="00A96233" w:rsidRDefault="00011DC6" w:rsidP="008C0C7C">
            <w:pPr>
              <w:pStyle w:val="Heading1"/>
              <w:rPr>
                <w:szCs w:val="32"/>
                <w:lang w:val="en-GB"/>
              </w:rPr>
            </w:pPr>
            <w:bookmarkStart w:id="45" w:name="_Toc127921479"/>
            <w:r w:rsidRPr="00A96233">
              <w:rPr>
                <w:lang w:val="en-GB"/>
              </w:rPr>
              <w:lastRenderedPageBreak/>
              <w:t>Agenda</w:t>
            </w:r>
            <w:bookmarkEnd w:id="45"/>
          </w:p>
        </w:tc>
      </w:tr>
    </w:tbl>
    <w:p w14:paraId="0391EB18" w14:textId="77777777" w:rsidR="00011DC6" w:rsidRPr="00A96233" w:rsidRDefault="00011DC6" w:rsidP="00011DC6"/>
    <w:p w14:paraId="0FF4A55A" w14:textId="77777777" w:rsidR="00011DC6" w:rsidRPr="00A96233" w:rsidRDefault="00011DC6" w:rsidP="00011DC6">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377838ED" w14:textId="77777777" w:rsidR="00011DC6" w:rsidRPr="00A96233" w:rsidRDefault="00011DC6" w:rsidP="00011DC6"/>
    <w:tbl>
      <w:tblPr>
        <w:tblStyle w:val="TableGrid"/>
        <w:tblW w:w="0" w:type="auto"/>
        <w:tblCellMar>
          <w:top w:w="108" w:type="dxa"/>
          <w:bottom w:w="108" w:type="dxa"/>
        </w:tblCellMar>
        <w:tblLook w:val="04A0" w:firstRow="1" w:lastRow="0" w:firstColumn="1" w:lastColumn="0" w:noHBand="0" w:noVBand="1"/>
      </w:tblPr>
      <w:tblGrid>
        <w:gridCol w:w="7295"/>
        <w:gridCol w:w="1702"/>
      </w:tblGrid>
      <w:tr w:rsidR="00011DC6" w:rsidRPr="00ED22E6" w14:paraId="2FDFF9E6"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1B10A2B" w14:textId="77777777" w:rsidR="00011DC6" w:rsidRPr="00ED22E6" w:rsidRDefault="00011DC6" w:rsidP="008C0C7C">
            <w:pPr>
              <w:spacing w:line="240" w:lineRule="auto"/>
              <w:jc w:val="left"/>
              <w:rPr>
                <w:rFonts w:cs="Arial"/>
                <w:b/>
                <w:bCs/>
                <w:color w:val="FFFFFF" w:themeColor="background1"/>
                <w:sz w:val="22"/>
              </w:rPr>
            </w:pPr>
            <w:r w:rsidRPr="00ED22E6">
              <w:rPr>
                <w:rFonts w:cs="Arial"/>
                <w:b/>
                <w:bCs/>
                <w:color w:val="FFFFFF" w:themeColor="background1"/>
                <w:sz w:val="22"/>
              </w:rPr>
              <w:t xml:space="preserve">MODULE 1: </w:t>
            </w:r>
            <w:r w:rsidRPr="00ED22E6">
              <w:rPr>
                <w:rFonts w:cs="Arial"/>
                <w:b/>
                <w:bCs/>
                <w:color w:val="FFFFFF" w:themeColor="background1"/>
                <w:sz w:val="22"/>
              </w:rPr>
              <w:br/>
              <w:t>Principles of attending to different types of customers and resolving customer queries impacting on sales</w:t>
            </w:r>
          </w:p>
        </w:tc>
      </w:tr>
      <w:tr w:rsidR="00011DC6" w:rsidRPr="00C41FB3" w14:paraId="09157A75" w14:textId="77777777" w:rsidTr="00011DC6">
        <w:tc>
          <w:tcPr>
            <w:tcW w:w="729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E82C425" w14:textId="77777777" w:rsidR="00011DC6" w:rsidRPr="00966565" w:rsidRDefault="00011DC6" w:rsidP="008C0C7C">
            <w:pPr>
              <w:spacing w:line="240" w:lineRule="auto"/>
              <w:ind w:left="608" w:hanging="608"/>
              <w:jc w:val="left"/>
              <w:rPr>
                <w:rFonts w:cs="Arial"/>
                <w:b/>
                <w:bCs/>
                <w:sz w:val="18"/>
                <w:szCs w:val="18"/>
              </w:rPr>
            </w:pPr>
            <w:r w:rsidRPr="00966565">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9ABA63E" w14:textId="77777777" w:rsidR="00011DC6" w:rsidRPr="00966565" w:rsidRDefault="00011DC6" w:rsidP="008C0C7C">
            <w:pPr>
              <w:spacing w:line="240" w:lineRule="auto"/>
              <w:jc w:val="center"/>
              <w:rPr>
                <w:rFonts w:cs="Arial"/>
                <w:b/>
                <w:bCs/>
                <w:sz w:val="18"/>
                <w:szCs w:val="18"/>
              </w:rPr>
            </w:pPr>
            <w:r w:rsidRPr="00966565">
              <w:rPr>
                <w:rFonts w:cs="Arial"/>
                <w:b/>
                <w:bCs/>
                <w:sz w:val="18"/>
                <w:szCs w:val="18"/>
              </w:rPr>
              <w:t>TIME (HOURS)</w:t>
            </w:r>
          </w:p>
        </w:tc>
      </w:tr>
      <w:tr w:rsidR="00011DC6" w:rsidRPr="00966565" w14:paraId="7731AD15"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8079D7E" w14:textId="77777777" w:rsidR="00011DC6" w:rsidRPr="00966565" w:rsidRDefault="00011DC6" w:rsidP="008C0C7C">
            <w:pPr>
              <w:spacing w:line="240" w:lineRule="auto"/>
              <w:rPr>
                <w:rFonts w:cs="Arial"/>
                <w:b/>
                <w:bCs/>
                <w:sz w:val="18"/>
                <w:szCs w:val="18"/>
              </w:rPr>
            </w:pPr>
            <w:r w:rsidRPr="00966565">
              <w:rPr>
                <w:rFonts w:cs="Arial"/>
                <w:b/>
                <w:bCs/>
                <w:sz w:val="18"/>
                <w:szCs w:val="18"/>
              </w:rPr>
              <w:t>Chapter 1: Principles of interacting with different types of wholesale and retail customers</w:t>
            </w:r>
          </w:p>
        </w:tc>
      </w:tr>
      <w:tr w:rsidR="00011DC6" w:rsidRPr="00966565" w14:paraId="698D5AFF" w14:textId="77777777" w:rsidTr="00011DC6">
        <w:tc>
          <w:tcPr>
            <w:tcW w:w="7295" w:type="dxa"/>
            <w:tcBorders>
              <w:top w:val="single" w:sz="12" w:space="0" w:color="FFFFFF" w:themeColor="background1"/>
              <w:left w:val="single" w:sz="4" w:space="0" w:color="auto"/>
              <w:bottom w:val="single" w:sz="4" w:space="0" w:color="auto"/>
              <w:right w:val="single" w:sz="4" w:space="0" w:color="auto"/>
            </w:tcBorders>
          </w:tcPr>
          <w:p w14:paraId="47C9F551" w14:textId="77777777" w:rsidR="00011DC6" w:rsidRPr="00966565" w:rsidRDefault="00011DC6" w:rsidP="008C0C7C">
            <w:pPr>
              <w:spacing w:line="240" w:lineRule="auto"/>
              <w:ind w:left="607" w:hanging="607"/>
              <w:jc w:val="left"/>
              <w:rPr>
                <w:rFonts w:cs="Arial"/>
                <w:sz w:val="18"/>
                <w:szCs w:val="18"/>
              </w:rPr>
            </w:pPr>
            <w:r w:rsidRPr="00966565">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29D4F37A" w14:textId="77777777" w:rsidR="00011DC6" w:rsidRPr="00966565" w:rsidRDefault="00011DC6" w:rsidP="008C0C7C">
            <w:pPr>
              <w:spacing w:line="240" w:lineRule="auto"/>
              <w:jc w:val="center"/>
              <w:rPr>
                <w:rFonts w:cs="Arial"/>
                <w:sz w:val="18"/>
                <w:szCs w:val="18"/>
              </w:rPr>
            </w:pPr>
            <w:r w:rsidRPr="00966565">
              <w:rPr>
                <w:rFonts w:cs="Arial"/>
                <w:sz w:val="18"/>
                <w:szCs w:val="18"/>
              </w:rPr>
              <w:t>¼ hour</w:t>
            </w:r>
          </w:p>
        </w:tc>
      </w:tr>
      <w:tr w:rsidR="00011DC6" w:rsidRPr="00966565" w14:paraId="098C1B15" w14:textId="77777777" w:rsidTr="00011DC6">
        <w:tc>
          <w:tcPr>
            <w:tcW w:w="7295" w:type="dxa"/>
            <w:tcBorders>
              <w:top w:val="single" w:sz="4" w:space="0" w:color="auto"/>
              <w:left w:val="single" w:sz="4" w:space="0" w:color="auto"/>
              <w:bottom w:val="single" w:sz="4" w:space="0" w:color="auto"/>
              <w:right w:val="single" w:sz="4" w:space="0" w:color="auto"/>
            </w:tcBorders>
          </w:tcPr>
          <w:p w14:paraId="6EE8D402" w14:textId="77777777" w:rsidR="00011DC6" w:rsidRPr="00966565" w:rsidRDefault="00011DC6" w:rsidP="008C0C7C">
            <w:pPr>
              <w:spacing w:line="240" w:lineRule="auto"/>
              <w:ind w:left="608" w:hanging="608"/>
              <w:jc w:val="left"/>
              <w:rPr>
                <w:rFonts w:cs="Arial"/>
                <w:sz w:val="18"/>
                <w:szCs w:val="18"/>
              </w:rPr>
            </w:pPr>
            <w:r w:rsidRPr="00966565">
              <w:rPr>
                <w:rFonts w:cs="Arial"/>
                <w:sz w:val="18"/>
                <w:szCs w:val="18"/>
              </w:rPr>
              <w:t>1.1</w:t>
            </w:r>
            <w:r w:rsidRPr="00966565">
              <w:rPr>
                <w:rFonts w:cs="Arial"/>
                <w:sz w:val="18"/>
                <w:szCs w:val="18"/>
              </w:rPr>
              <w:tab/>
              <w:t>The different types of customers encountered in a retail environment</w:t>
            </w:r>
          </w:p>
        </w:tc>
        <w:tc>
          <w:tcPr>
            <w:tcW w:w="1702" w:type="dxa"/>
            <w:tcBorders>
              <w:top w:val="single" w:sz="4" w:space="0" w:color="auto"/>
              <w:left w:val="single" w:sz="4" w:space="0" w:color="auto"/>
              <w:bottom w:val="single" w:sz="4" w:space="0" w:color="auto"/>
              <w:right w:val="single" w:sz="4" w:space="0" w:color="auto"/>
            </w:tcBorders>
          </w:tcPr>
          <w:p w14:paraId="751A35BA" w14:textId="77777777" w:rsidR="00011DC6" w:rsidRPr="00966565" w:rsidRDefault="00011DC6" w:rsidP="008C0C7C">
            <w:pPr>
              <w:spacing w:line="240" w:lineRule="auto"/>
              <w:jc w:val="center"/>
              <w:rPr>
                <w:rFonts w:cs="Arial"/>
                <w:sz w:val="18"/>
                <w:szCs w:val="18"/>
              </w:rPr>
            </w:pPr>
            <w:r w:rsidRPr="00966565">
              <w:rPr>
                <w:rFonts w:cs="Arial"/>
                <w:sz w:val="18"/>
                <w:szCs w:val="18"/>
              </w:rPr>
              <w:t>1 hour</w:t>
            </w:r>
          </w:p>
        </w:tc>
      </w:tr>
      <w:tr w:rsidR="00011DC6" w:rsidRPr="00966565" w14:paraId="3E5529F3" w14:textId="77777777" w:rsidTr="00011DC6">
        <w:tc>
          <w:tcPr>
            <w:tcW w:w="7295" w:type="dxa"/>
            <w:tcBorders>
              <w:top w:val="single" w:sz="4" w:space="0" w:color="auto"/>
              <w:left w:val="single" w:sz="4" w:space="0" w:color="auto"/>
              <w:bottom w:val="single" w:sz="4" w:space="0" w:color="auto"/>
              <w:right w:val="single" w:sz="4" w:space="0" w:color="auto"/>
            </w:tcBorders>
          </w:tcPr>
          <w:p w14:paraId="5EF7A781" w14:textId="77777777" w:rsidR="00011DC6" w:rsidRPr="00966565" w:rsidRDefault="00011DC6" w:rsidP="008C0C7C">
            <w:pPr>
              <w:spacing w:line="240" w:lineRule="auto"/>
              <w:ind w:left="608" w:hanging="608"/>
              <w:jc w:val="left"/>
              <w:rPr>
                <w:rStyle w:val="e24kjd"/>
                <w:rFonts w:eastAsiaTheme="majorEastAsia" w:cs="Arial"/>
                <w:sz w:val="18"/>
                <w:szCs w:val="18"/>
              </w:rPr>
            </w:pPr>
            <w:r w:rsidRPr="00966565">
              <w:rPr>
                <w:rFonts w:cs="Arial"/>
                <w:sz w:val="18"/>
                <w:szCs w:val="18"/>
              </w:rPr>
              <w:t>1.2</w:t>
            </w:r>
            <w:r w:rsidRPr="00966565">
              <w:rPr>
                <w:rFonts w:cs="Arial"/>
                <w:sz w:val="18"/>
                <w:szCs w:val="18"/>
              </w:rPr>
              <w:tab/>
              <w:t>What does “customer relations” mean and why is it important to retail sales advisors?</w:t>
            </w:r>
          </w:p>
        </w:tc>
        <w:tc>
          <w:tcPr>
            <w:tcW w:w="1702" w:type="dxa"/>
            <w:tcBorders>
              <w:top w:val="single" w:sz="4" w:space="0" w:color="auto"/>
              <w:left w:val="single" w:sz="4" w:space="0" w:color="auto"/>
              <w:bottom w:val="single" w:sz="4" w:space="0" w:color="auto"/>
              <w:right w:val="single" w:sz="4" w:space="0" w:color="auto"/>
            </w:tcBorders>
          </w:tcPr>
          <w:p w14:paraId="5DE1E683" w14:textId="77777777" w:rsidR="00011DC6" w:rsidRPr="00966565" w:rsidRDefault="00011DC6" w:rsidP="008C0C7C">
            <w:pPr>
              <w:spacing w:line="240" w:lineRule="auto"/>
              <w:jc w:val="center"/>
              <w:rPr>
                <w:rFonts w:cs="Arial"/>
                <w:sz w:val="18"/>
                <w:szCs w:val="18"/>
              </w:rPr>
            </w:pPr>
            <w:r w:rsidRPr="00966565">
              <w:rPr>
                <w:rFonts w:cs="Arial"/>
                <w:sz w:val="18"/>
                <w:szCs w:val="18"/>
              </w:rPr>
              <w:t>½ hour</w:t>
            </w:r>
          </w:p>
        </w:tc>
      </w:tr>
      <w:tr w:rsidR="00011DC6" w:rsidRPr="00966565" w14:paraId="023E52C1" w14:textId="77777777" w:rsidTr="00011DC6">
        <w:tc>
          <w:tcPr>
            <w:tcW w:w="7295" w:type="dxa"/>
            <w:tcBorders>
              <w:top w:val="single" w:sz="4" w:space="0" w:color="auto"/>
              <w:left w:val="single" w:sz="4" w:space="0" w:color="auto"/>
              <w:bottom w:val="single" w:sz="4" w:space="0" w:color="auto"/>
              <w:right w:val="single" w:sz="4" w:space="0" w:color="auto"/>
            </w:tcBorders>
          </w:tcPr>
          <w:p w14:paraId="64371A81" w14:textId="77777777" w:rsidR="00011DC6" w:rsidRPr="00966565" w:rsidRDefault="00011DC6" w:rsidP="008C0C7C">
            <w:pPr>
              <w:spacing w:line="240" w:lineRule="auto"/>
              <w:ind w:left="608" w:hanging="608"/>
              <w:jc w:val="left"/>
              <w:rPr>
                <w:rStyle w:val="e24kjd"/>
                <w:rFonts w:eastAsiaTheme="majorEastAsia" w:cs="Arial"/>
                <w:sz w:val="18"/>
                <w:szCs w:val="18"/>
              </w:rPr>
            </w:pPr>
            <w:r w:rsidRPr="00966565">
              <w:rPr>
                <w:rFonts w:cs="Arial"/>
                <w:sz w:val="18"/>
                <w:szCs w:val="18"/>
              </w:rPr>
              <w:t>1.3</w:t>
            </w:r>
            <w:r w:rsidRPr="00966565">
              <w:rPr>
                <w:rFonts w:cs="Arial"/>
                <w:sz w:val="18"/>
                <w:szCs w:val="18"/>
              </w:rPr>
              <w:tab/>
              <w:t>Types of customer behaviour patterns and generally accepted ways of responding to them</w:t>
            </w:r>
          </w:p>
        </w:tc>
        <w:tc>
          <w:tcPr>
            <w:tcW w:w="1702" w:type="dxa"/>
            <w:tcBorders>
              <w:top w:val="single" w:sz="4" w:space="0" w:color="auto"/>
              <w:left w:val="single" w:sz="4" w:space="0" w:color="auto"/>
              <w:bottom w:val="single" w:sz="4" w:space="0" w:color="auto"/>
              <w:right w:val="single" w:sz="4" w:space="0" w:color="auto"/>
            </w:tcBorders>
          </w:tcPr>
          <w:p w14:paraId="3100AECA" w14:textId="77777777" w:rsidR="00011DC6" w:rsidRPr="00966565" w:rsidRDefault="00011DC6" w:rsidP="008C0C7C">
            <w:pPr>
              <w:spacing w:line="240" w:lineRule="auto"/>
              <w:jc w:val="center"/>
              <w:rPr>
                <w:rFonts w:cs="Arial"/>
                <w:sz w:val="18"/>
                <w:szCs w:val="18"/>
              </w:rPr>
            </w:pPr>
            <w:r w:rsidRPr="00966565">
              <w:rPr>
                <w:rFonts w:cs="Arial"/>
                <w:sz w:val="18"/>
                <w:szCs w:val="18"/>
              </w:rPr>
              <w:t>4 hours</w:t>
            </w:r>
          </w:p>
        </w:tc>
      </w:tr>
      <w:tr w:rsidR="00011DC6" w:rsidRPr="00966565" w14:paraId="111E2E07" w14:textId="77777777" w:rsidTr="00011DC6">
        <w:tc>
          <w:tcPr>
            <w:tcW w:w="7295" w:type="dxa"/>
            <w:tcBorders>
              <w:top w:val="single" w:sz="4" w:space="0" w:color="auto"/>
              <w:left w:val="single" w:sz="4" w:space="0" w:color="auto"/>
              <w:bottom w:val="single" w:sz="4" w:space="0" w:color="auto"/>
              <w:right w:val="single" w:sz="4" w:space="0" w:color="auto"/>
            </w:tcBorders>
          </w:tcPr>
          <w:p w14:paraId="2BF961A6" w14:textId="77777777" w:rsidR="00011DC6" w:rsidRPr="00966565" w:rsidRDefault="00011DC6" w:rsidP="008C0C7C">
            <w:pPr>
              <w:spacing w:line="240" w:lineRule="auto"/>
              <w:ind w:left="608" w:hanging="608"/>
              <w:jc w:val="left"/>
              <w:rPr>
                <w:rStyle w:val="e24kjd"/>
                <w:rFonts w:eastAsiaTheme="majorEastAsia" w:cs="Arial"/>
                <w:sz w:val="18"/>
                <w:szCs w:val="18"/>
              </w:rPr>
            </w:pPr>
            <w:r w:rsidRPr="00966565">
              <w:rPr>
                <w:rFonts w:cs="Arial"/>
                <w:sz w:val="18"/>
                <w:szCs w:val="18"/>
              </w:rPr>
              <w:t>1.4</w:t>
            </w:r>
            <w:r w:rsidRPr="00966565">
              <w:rPr>
                <w:rFonts w:cs="Arial"/>
                <w:sz w:val="18"/>
                <w:szCs w:val="18"/>
              </w:rPr>
              <w:tab/>
              <w:t>The impact of interacting with and greeting diverse customers professionally</w:t>
            </w:r>
          </w:p>
        </w:tc>
        <w:tc>
          <w:tcPr>
            <w:tcW w:w="1702" w:type="dxa"/>
            <w:tcBorders>
              <w:top w:val="single" w:sz="4" w:space="0" w:color="auto"/>
              <w:left w:val="single" w:sz="4" w:space="0" w:color="auto"/>
              <w:bottom w:val="single" w:sz="4" w:space="0" w:color="auto"/>
              <w:right w:val="single" w:sz="4" w:space="0" w:color="auto"/>
            </w:tcBorders>
          </w:tcPr>
          <w:p w14:paraId="1923E53E"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529C13F7" w14:textId="77777777" w:rsidTr="00011DC6">
        <w:tc>
          <w:tcPr>
            <w:tcW w:w="7295" w:type="dxa"/>
            <w:tcBorders>
              <w:top w:val="single" w:sz="4" w:space="0" w:color="auto"/>
              <w:left w:val="single" w:sz="4" w:space="0" w:color="auto"/>
              <w:bottom w:val="single" w:sz="4" w:space="0" w:color="auto"/>
              <w:right w:val="single" w:sz="4" w:space="0" w:color="auto"/>
            </w:tcBorders>
          </w:tcPr>
          <w:p w14:paraId="4DD8865A" w14:textId="77777777" w:rsidR="00011DC6" w:rsidRPr="00966565" w:rsidRDefault="00011DC6" w:rsidP="008C0C7C">
            <w:pPr>
              <w:spacing w:line="240" w:lineRule="auto"/>
              <w:ind w:left="608" w:hanging="608"/>
              <w:jc w:val="left"/>
              <w:rPr>
                <w:rStyle w:val="e24kjd"/>
                <w:rFonts w:eastAsiaTheme="majorEastAsia" w:cs="Arial"/>
                <w:sz w:val="18"/>
                <w:szCs w:val="18"/>
              </w:rPr>
            </w:pPr>
            <w:r w:rsidRPr="00966565">
              <w:rPr>
                <w:rFonts w:cs="Arial"/>
                <w:sz w:val="18"/>
                <w:szCs w:val="18"/>
              </w:rPr>
              <w:t>1.5</w:t>
            </w:r>
            <w:r w:rsidRPr="00966565">
              <w:rPr>
                <w:rFonts w:cs="Arial"/>
                <w:sz w:val="18"/>
                <w:szCs w:val="18"/>
              </w:rPr>
              <w:tab/>
              <w:t>The benefits of acknowledging unattended customers</w:t>
            </w:r>
          </w:p>
        </w:tc>
        <w:tc>
          <w:tcPr>
            <w:tcW w:w="1702" w:type="dxa"/>
            <w:tcBorders>
              <w:top w:val="single" w:sz="4" w:space="0" w:color="auto"/>
              <w:left w:val="single" w:sz="4" w:space="0" w:color="auto"/>
              <w:bottom w:val="single" w:sz="4" w:space="0" w:color="auto"/>
              <w:right w:val="single" w:sz="4" w:space="0" w:color="auto"/>
            </w:tcBorders>
          </w:tcPr>
          <w:p w14:paraId="06A7134D" w14:textId="77777777" w:rsidR="00011DC6" w:rsidRPr="00966565" w:rsidRDefault="00011DC6" w:rsidP="008C0C7C">
            <w:pPr>
              <w:spacing w:line="240" w:lineRule="auto"/>
              <w:jc w:val="center"/>
              <w:rPr>
                <w:rFonts w:cs="Arial"/>
                <w:sz w:val="18"/>
                <w:szCs w:val="18"/>
              </w:rPr>
            </w:pPr>
            <w:r w:rsidRPr="00966565">
              <w:rPr>
                <w:rFonts w:cs="Arial"/>
                <w:sz w:val="18"/>
                <w:szCs w:val="18"/>
              </w:rPr>
              <w:t>1 hour</w:t>
            </w:r>
          </w:p>
        </w:tc>
      </w:tr>
      <w:tr w:rsidR="00011DC6" w:rsidRPr="00966565" w14:paraId="08E7DD3E" w14:textId="77777777" w:rsidTr="00011DC6">
        <w:tc>
          <w:tcPr>
            <w:tcW w:w="7295" w:type="dxa"/>
            <w:tcBorders>
              <w:top w:val="single" w:sz="4" w:space="0" w:color="auto"/>
              <w:left w:val="single" w:sz="4" w:space="0" w:color="auto"/>
              <w:bottom w:val="single" w:sz="12" w:space="0" w:color="FFFFFF" w:themeColor="background1"/>
              <w:right w:val="single" w:sz="4" w:space="0" w:color="auto"/>
            </w:tcBorders>
          </w:tcPr>
          <w:p w14:paraId="48B6BDE7" w14:textId="77777777" w:rsidR="00011DC6" w:rsidRPr="00966565" w:rsidRDefault="00011DC6" w:rsidP="008C0C7C">
            <w:pPr>
              <w:spacing w:line="240" w:lineRule="auto"/>
              <w:ind w:left="608" w:hanging="608"/>
              <w:jc w:val="left"/>
              <w:rPr>
                <w:rStyle w:val="e24kjd"/>
                <w:rFonts w:eastAsiaTheme="majorEastAsia" w:cs="Arial"/>
                <w:sz w:val="18"/>
                <w:szCs w:val="18"/>
              </w:rPr>
            </w:pPr>
            <w:r w:rsidRPr="00966565">
              <w:rPr>
                <w:rFonts w:cs="Arial"/>
                <w:sz w:val="18"/>
                <w:szCs w:val="18"/>
              </w:rPr>
              <w:t>1.6</w:t>
            </w:r>
            <w:r w:rsidRPr="00966565">
              <w:rPr>
                <w:rFonts w:cs="Arial"/>
                <w:sz w:val="18"/>
                <w:szCs w:val="18"/>
              </w:rPr>
              <w:tab/>
              <w:t>The principles of acknowledging unattended customers</w:t>
            </w:r>
          </w:p>
        </w:tc>
        <w:tc>
          <w:tcPr>
            <w:tcW w:w="1702" w:type="dxa"/>
            <w:tcBorders>
              <w:top w:val="single" w:sz="4" w:space="0" w:color="auto"/>
              <w:left w:val="single" w:sz="4" w:space="0" w:color="auto"/>
              <w:bottom w:val="single" w:sz="12" w:space="0" w:color="FFFFFF" w:themeColor="background1"/>
              <w:right w:val="single" w:sz="4" w:space="0" w:color="auto"/>
            </w:tcBorders>
          </w:tcPr>
          <w:p w14:paraId="25A01239" w14:textId="77777777" w:rsidR="00011DC6" w:rsidRPr="00966565" w:rsidRDefault="00011DC6" w:rsidP="008C0C7C">
            <w:pPr>
              <w:spacing w:line="240" w:lineRule="auto"/>
              <w:jc w:val="center"/>
              <w:rPr>
                <w:rFonts w:cs="Arial"/>
                <w:sz w:val="18"/>
                <w:szCs w:val="18"/>
              </w:rPr>
            </w:pPr>
            <w:r w:rsidRPr="00966565">
              <w:rPr>
                <w:rFonts w:cs="Arial"/>
                <w:sz w:val="18"/>
                <w:szCs w:val="18"/>
              </w:rPr>
              <w:t>2 ½ hours</w:t>
            </w:r>
          </w:p>
        </w:tc>
      </w:tr>
      <w:tr w:rsidR="00011DC6" w:rsidRPr="00966565" w14:paraId="43F6A80D"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21F4068" w14:textId="77777777" w:rsidR="00011DC6" w:rsidRPr="00966565" w:rsidRDefault="00011DC6" w:rsidP="008C0C7C">
            <w:pPr>
              <w:spacing w:line="240" w:lineRule="auto"/>
              <w:jc w:val="left"/>
              <w:rPr>
                <w:rFonts w:cs="Arial"/>
                <w:b/>
                <w:bCs/>
                <w:sz w:val="18"/>
                <w:szCs w:val="18"/>
              </w:rPr>
            </w:pPr>
            <w:r w:rsidRPr="00966565">
              <w:rPr>
                <w:rFonts w:cs="Arial"/>
                <w:b/>
                <w:bCs/>
                <w:sz w:val="18"/>
                <w:szCs w:val="18"/>
              </w:rPr>
              <w:t>Chapter 2: Creating a positive image in a sales environment</w:t>
            </w:r>
          </w:p>
        </w:tc>
      </w:tr>
      <w:tr w:rsidR="00011DC6" w:rsidRPr="00966565" w14:paraId="4A243D3A" w14:textId="77777777" w:rsidTr="00011DC6">
        <w:tc>
          <w:tcPr>
            <w:tcW w:w="7295" w:type="dxa"/>
            <w:tcBorders>
              <w:top w:val="single" w:sz="12" w:space="0" w:color="FFFFFF" w:themeColor="background1"/>
              <w:left w:val="single" w:sz="4" w:space="0" w:color="auto"/>
              <w:bottom w:val="single" w:sz="4" w:space="0" w:color="auto"/>
              <w:right w:val="single" w:sz="4" w:space="0" w:color="auto"/>
            </w:tcBorders>
          </w:tcPr>
          <w:p w14:paraId="6899E57E"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73060CC1" w14:textId="77777777" w:rsidR="00011DC6" w:rsidRPr="00966565" w:rsidRDefault="00011DC6" w:rsidP="008C0C7C">
            <w:pPr>
              <w:spacing w:line="240" w:lineRule="auto"/>
              <w:jc w:val="center"/>
              <w:rPr>
                <w:rFonts w:cs="Arial"/>
                <w:sz w:val="18"/>
                <w:szCs w:val="18"/>
              </w:rPr>
            </w:pPr>
            <w:r w:rsidRPr="00966565">
              <w:rPr>
                <w:rFonts w:cs="Arial"/>
                <w:sz w:val="18"/>
                <w:szCs w:val="18"/>
              </w:rPr>
              <w:t>¼ hour</w:t>
            </w:r>
          </w:p>
        </w:tc>
      </w:tr>
      <w:tr w:rsidR="00011DC6" w:rsidRPr="00966565" w14:paraId="0E4CF937" w14:textId="77777777" w:rsidTr="00011DC6">
        <w:tc>
          <w:tcPr>
            <w:tcW w:w="7295" w:type="dxa"/>
            <w:tcBorders>
              <w:top w:val="single" w:sz="4" w:space="0" w:color="auto"/>
              <w:left w:val="single" w:sz="4" w:space="0" w:color="auto"/>
              <w:bottom w:val="single" w:sz="4" w:space="0" w:color="auto"/>
              <w:right w:val="single" w:sz="4" w:space="0" w:color="auto"/>
            </w:tcBorders>
          </w:tcPr>
          <w:p w14:paraId="6B4DB04F"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2.1</w:t>
            </w:r>
            <w:r w:rsidRPr="00966565">
              <w:rPr>
                <w:rFonts w:cs="Arial"/>
                <w:sz w:val="18"/>
                <w:szCs w:val="18"/>
              </w:rPr>
              <w:tab/>
              <w:t>The principles and effects of first impressions in a sales environment</w:t>
            </w:r>
          </w:p>
        </w:tc>
        <w:tc>
          <w:tcPr>
            <w:tcW w:w="1702" w:type="dxa"/>
            <w:tcBorders>
              <w:top w:val="single" w:sz="4" w:space="0" w:color="auto"/>
              <w:left w:val="single" w:sz="4" w:space="0" w:color="auto"/>
              <w:bottom w:val="single" w:sz="4" w:space="0" w:color="auto"/>
              <w:right w:val="single" w:sz="4" w:space="0" w:color="auto"/>
            </w:tcBorders>
          </w:tcPr>
          <w:p w14:paraId="1E71C987"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2934B49C" w14:textId="77777777" w:rsidTr="00011DC6">
        <w:tc>
          <w:tcPr>
            <w:tcW w:w="7295" w:type="dxa"/>
            <w:tcBorders>
              <w:top w:val="single" w:sz="4" w:space="0" w:color="auto"/>
              <w:left w:val="single" w:sz="4" w:space="0" w:color="auto"/>
              <w:bottom w:val="single" w:sz="4" w:space="0" w:color="auto"/>
              <w:right w:val="single" w:sz="4" w:space="0" w:color="auto"/>
            </w:tcBorders>
          </w:tcPr>
          <w:p w14:paraId="3A017D29"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2.2</w:t>
            </w:r>
            <w:r w:rsidRPr="00966565">
              <w:rPr>
                <w:rFonts w:cs="Arial"/>
                <w:sz w:val="18"/>
                <w:szCs w:val="18"/>
              </w:rPr>
              <w:tab/>
            </w:r>
            <w:r w:rsidRPr="00966565">
              <w:rPr>
                <w:rStyle w:val="Emphasis"/>
                <w:rFonts w:cs="Arial"/>
                <w:i w:val="0"/>
                <w:iCs w:val="0"/>
                <w:sz w:val="18"/>
                <w:szCs w:val="18"/>
              </w:rPr>
              <w:t>The effect of personal appearance and grooming in presenting a positive image to customers</w:t>
            </w:r>
          </w:p>
        </w:tc>
        <w:tc>
          <w:tcPr>
            <w:tcW w:w="1702" w:type="dxa"/>
            <w:tcBorders>
              <w:top w:val="single" w:sz="4" w:space="0" w:color="auto"/>
              <w:left w:val="single" w:sz="4" w:space="0" w:color="auto"/>
              <w:bottom w:val="single" w:sz="4" w:space="0" w:color="auto"/>
              <w:right w:val="single" w:sz="4" w:space="0" w:color="auto"/>
            </w:tcBorders>
          </w:tcPr>
          <w:p w14:paraId="662B60FD" w14:textId="77777777" w:rsidR="00011DC6" w:rsidRPr="00966565" w:rsidRDefault="00011DC6" w:rsidP="008C0C7C">
            <w:pPr>
              <w:spacing w:line="240" w:lineRule="auto"/>
              <w:jc w:val="center"/>
              <w:rPr>
                <w:rFonts w:cs="Arial"/>
                <w:sz w:val="18"/>
                <w:szCs w:val="18"/>
              </w:rPr>
            </w:pPr>
            <w:r w:rsidRPr="00966565">
              <w:rPr>
                <w:rFonts w:cs="Arial"/>
                <w:sz w:val="18"/>
                <w:szCs w:val="18"/>
              </w:rPr>
              <w:t>2 hours</w:t>
            </w:r>
          </w:p>
        </w:tc>
      </w:tr>
      <w:tr w:rsidR="00011DC6" w:rsidRPr="00966565" w14:paraId="2174EBFA" w14:textId="77777777" w:rsidTr="00011DC6">
        <w:tc>
          <w:tcPr>
            <w:tcW w:w="7295" w:type="dxa"/>
            <w:tcBorders>
              <w:top w:val="single" w:sz="4" w:space="0" w:color="auto"/>
              <w:left w:val="single" w:sz="4" w:space="0" w:color="auto"/>
              <w:bottom w:val="single" w:sz="4" w:space="0" w:color="auto"/>
              <w:right w:val="single" w:sz="4" w:space="0" w:color="auto"/>
            </w:tcBorders>
          </w:tcPr>
          <w:p w14:paraId="66019152"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2.3</w:t>
            </w:r>
            <w:r w:rsidRPr="00966565">
              <w:rPr>
                <w:rFonts w:cs="Arial"/>
                <w:sz w:val="18"/>
                <w:szCs w:val="18"/>
              </w:rPr>
              <w:tab/>
            </w:r>
            <w:r w:rsidRPr="00966565">
              <w:rPr>
                <w:rStyle w:val="Emphasis"/>
                <w:rFonts w:cs="Arial"/>
                <w:i w:val="0"/>
                <w:iCs w:val="0"/>
                <w:sz w:val="18"/>
                <w:szCs w:val="18"/>
              </w:rPr>
              <w:t>The importance and impact of housekeeping in the sales environment</w:t>
            </w:r>
          </w:p>
        </w:tc>
        <w:tc>
          <w:tcPr>
            <w:tcW w:w="1702" w:type="dxa"/>
            <w:tcBorders>
              <w:top w:val="single" w:sz="4" w:space="0" w:color="auto"/>
              <w:left w:val="single" w:sz="4" w:space="0" w:color="auto"/>
              <w:bottom w:val="single" w:sz="4" w:space="0" w:color="auto"/>
              <w:right w:val="single" w:sz="4" w:space="0" w:color="auto"/>
            </w:tcBorders>
          </w:tcPr>
          <w:p w14:paraId="6530F005"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36FFE8C0" w14:textId="77777777" w:rsidTr="00011DC6">
        <w:tc>
          <w:tcPr>
            <w:tcW w:w="7295" w:type="dxa"/>
            <w:tcBorders>
              <w:top w:val="single" w:sz="4" w:space="0" w:color="auto"/>
              <w:left w:val="single" w:sz="4" w:space="0" w:color="auto"/>
              <w:bottom w:val="single" w:sz="12" w:space="0" w:color="FFFFFF" w:themeColor="background1"/>
              <w:right w:val="single" w:sz="4" w:space="0" w:color="auto"/>
            </w:tcBorders>
          </w:tcPr>
          <w:p w14:paraId="1D8D8879"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2.4</w:t>
            </w:r>
            <w:r w:rsidRPr="00966565">
              <w:rPr>
                <w:rFonts w:cs="Arial"/>
                <w:sz w:val="18"/>
                <w:szCs w:val="18"/>
              </w:rPr>
              <w:tab/>
              <w:t>The sales advisor’s role in general housekeeping</w:t>
            </w:r>
          </w:p>
        </w:tc>
        <w:tc>
          <w:tcPr>
            <w:tcW w:w="1702" w:type="dxa"/>
            <w:tcBorders>
              <w:top w:val="single" w:sz="4" w:space="0" w:color="auto"/>
              <w:left w:val="single" w:sz="4" w:space="0" w:color="auto"/>
              <w:bottom w:val="single" w:sz="12" w:space="0" w:color="FFFFFF" w:themeColor="background1"/>
              <w:right w:val="single" w:sz="4" w:space="0" w:color="auto"/>
            </w:tcBorders>
          </w:tcPr>
          <w:p w14:paraId="59B95BB4"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59B5B8AF"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290D7DB" w14:textId="77777777" w:rsidR="00011DC6" w:rsidRPr="00966565" w:rsidRDefault="00011DC6" w:rsidP="008C0C7C">
            <w:pPr>
              <w:spacing w:line="240" w:lineRule="auto"/>
              <w:rPr>
                <w:rFonts w:cs="Arial"/>
                <w:b/>
                <w:bCs/>
                <w:sz w:val="18"/>
                <w:szCs w:val="18"/>
              </w:rPr>
            </w:pPr>
            <w:r w:rsidRPr="00966565">
              <w:rPr>
                <w:rFonts w:cs="Arial"/>
                <w:b/>
                <w:bCs/>
                <w:sz w:val="18"/>
                <w:szCs w:val="18"/>
              </w:rPr>
              <w:t>Chapter 3: Communicating with wholesale and retail customers</w:t>
            </w:r>
          </w:p>
        </w:tc>
      </w:tr>
      <w:tr w:rsidR="00011DC6" w:rsidRPr="00966565" w14:paraId="0C3E767D" w14:textId="77777777" w:rsidTr="00011DC6">
        <w:tc>
          <w:tcPr>
            <w:tcW w:w="7295" w:type="dxa"/>
            <w:tcBorders>
              <w:top w:val="single" w:sz="12" w:space="0" w:color="FFFFFF" w:themeColor="background1"/>
              <w:left w:val="single" w:sz="4" w:space="0" w:color="auto"/>
              <w:bottom w:val="single" w:sz="4" w:space="0" w:color="auto"/>
              <w:right w:val="single" w:sz="4" w:space="0" w:color="auto"/>
            </w:tcBorders>
          </w:tcPr>
          <w:p w14:paraId="2B7B0065"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28CAEEF8" w14:textId="77777777" w:rsidR="00011DC6" w:rsidRPr="00966565" w:rsidRDefault="00011DC6" w:rsidP="008C0C7C">
            <w:pPr>
              <w:spacing w:line="240" w:lineRule="auto"/>
              <w:jc w:val="center"/>
              <w:rPr>
                <w:rFonts w:cs="Arial"/>
                <w:sz w:val="18"/>
                <w:szCs w:val="18"/>
              </w:rPr>
            </w:pPr>
            <w:r w:rsidRPr="00966565">
              <w:rPr>
                <w:rFonts w:cs="Arial"/>
                <w:sz w:val="18"/>
                <w:szCs w:val="18"/>
              </w:rPr>
              <w:t>¼ hour</w:t>
            </w:r>
          </w:p>
        </w:tc>
      </w:tr>
      <w:tr w:rsidR="00011DC6" w:rsidRPr="00966565" w14:paraId="7EEEEBF0" w14:textId="77777777" w:rsidTr="00011DC6">
        <w:tc>
          <w:tcPr>
            <w:tcW w:w="7295" w:type="dxa"/>
            <w:tcBorders>
              <w:top w:val="single" w:sz="4" w:space="0" w:color="auto"/>
              <w:left w:val="single" w:sz="4" w:space="0" w:color="auto"/>
              <w:bottom w:val="single" w:sz="4" w:space="0" w:color="auto"/>
              <w:right w:val="single" w:sz="4" w:space="0" w:color="auto"/>
            </w:tcBorders>
          </w:tcPr>
          <w:p w14:paraId="53545D72"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3.1</w:t>
            </w:r>
            <w:r w:rsidRPr="00966565">
              <w:rPr>
                <w:rFonts w:cs="Arial"/>
                <w:sz w:val="18"/>
                <w:szCs w:val="18"/>
              </w:rPr>
              <w:tab/>
              <w:t>Personal zone awareness and how it impacts on customers</w:t>
            </w:r>
          </w:p>
        </w:tc>
        <w:tc>
          <w:tcPr>
            <w:tcW w:w="1702" w:type="dxa"/>
            <w:tcBorders>
              <w:top w:val="single" w:sz="4" w:space="0" w:color="auto"/>
              <w:left w:val="single" w:sz="4" w:space="0" w:color="auto"/>
              <w:bottom w:val="single" w:sz="4" w:space="0" w:color="auto"/>
              <w:right w:val="single" w:sz="4" w:space="0" w:color="auto"/>
            </w:tcBorders>
          </w:tcPr>
          <w:p w14:paraId="6691B58E" w14:textId="77777777" w:rsidR="00011DC6" w:rsidRPr="00966565" w:rsidRDefault="00011DC6" w:rsidP="008C0C7C">
            <w:pPr>
              <w:spacing w:line="240" w:lineRule="auto"/>
              <w:jc w:val="center"/>
              <w:rPr>
                <w:rFonts w:cs="Arial"/>
                <w:sz w:val="18"/>
                <w:szCs w:val="18"/>
              </w:rPr>
            </w:pPr>
            <w:r w:rsidRPr="00966565">
              <w:rPr>
                <w:rFonts w:cs="Arial"/>
                <w:sz w:val="18"/>
                <w:szCs w:val="18"/>
              </w:rPr>
              <w:t>1 hour</w:t>
            </w:r>
          </w:p>
        </w:tc>
      </w:tr>
      <w:tr w:rsidR="00011DC6" w:rsidRPr="00966565" w14:paraId="5072795A" w14:textId="77777777" w:rsidTr="00011DC6">
        <w:tc>
          <w:tcPr>
            <w:tcW w:w="7295" w:type="dxa"/>
            <w:tcBorders>
              <w:top w:val="single" w:sz="4" w:space="0" w:color="auto"/>
              <w:left w:val="single" w:sz="4" w:space="0" w:color="auto"/>
              <w:bottom w:val="single" w:sz="4" w:space="0" w:color="auto"/>
              <w:right w:val="single" w:sz="4" w:space="0" w:color="auto"/>
            </w:tcBorders>
          </w:tcPr>
          <w:p w14:paraId="2EDE50D9"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3.2</w:t>
            </w:r>
            <w:r w:rsidRPr="00966565">
              <w:rPr>
                <w:rFonts w:cs="Arial"/>
                <w:sz w:val="18"/>
                <w:szCs w:val="18"/>
              </w:rPr>
              <w:tab/>
              <w:t>Principles of verbal and non-verbal communication</w:t>
            </w:r>
          </w:p>
        </w:tc>
        <w:tc>
          <w:tcPr>
            <w:tcW w:w="1702" w:type="dxa"/>
            <w:tcBorders>
              <w:top w:val="single" w:sz="4" w:space="0" w:color="auto"/>
              <w:left w:val="single" w:sz="4" w:space="0" w:color="auto"/>
              <w:bottom w:val="single" w:sz="4" w:space="0" w:color="auto"/>
              <w:right w:val="single" w:sz="4" w:space="0" w:color="auto"/>
            </w:tcBorders>
          </w:tcPr>
          <w:p w14:paraId="21D055A6" w14:textId="77777777" w:rsidR="00011DC6" w:rsidRPr="00966565" w:rsidRDefault="00011DC6" w:rsidP="008C0C7C">
            <w:pPr>
              <w:spacing w:line="240" w:lineRule="auto"/>
              <w:jc w:val="center"/>
              <w:rPr>
                <w:rFonts w:cs="Arial"/>
                <w:sz w:val="18"/>
                <w:szCs w:val="18"/>
              </w:rPr>
            </w:pPr>
            <w:r w:rsidRPr="00966565">
              <w:rPr>
                <w:rFonts w:cs="Arial"/>
                <w:sz w:val="18"/>
                <w:szCs w:val="18"/>
              </w:rPr>
              <w:t>4 hours</w:t>
            </w:r>
          </w:p>
        </w:tc>
      </w:tr>
      <w:tr w:rsidR="00011DC6" w:rsidRPr="00966565" w14:paraId="3DACDFE0" w14:textId="77777777" w:rsidTr="00011DC6">
        <w:tc>
          <w:tcPr>
            <w:tcW w:w="7295" w:type="dxa"/>
            <w:tcBorders>
              <w:top w:val="single" w:sz="4" w:space="0" w:color="auto"/>
              <w:left w:val="single" w:sz="4" w:space="0" w:color="auto"/>
              <w:bottom w:val="single" w:sz="4" w:space="0" w:color="auto"/>
              <w:right w:val="single" w:sz="4" w:space="0" w:color="auto"/>
            </w:tcBorders>
          </w:tcPr>
          <w:p w14:paraId="52A64670"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3.3</w:t>
            </w:r>
            <w:r w:rsidRPr="00966565">
              <w:rPr>
                <w:rFonts w:cs="Arial"/>
                <w:sz w:val="18"/>
                <w:szCs w:val="18"/>
              </w:rPr>
              <w:tab/>
              <w:t>Using professional language when interacting with customers</w:t>
            </w:r>
          </w:p>
        </w:tc>
        <w:tc>
          <w:tcPr>
            <w:tcW w:w="1702" w:type="dxa"/>
            <w:tcBorders>
              <w:top w:val="single" w:sz="4" w:space="0" w:color="auto"/>
              <w:left w:val="single" w:sz="4" w:space="0" w:color="auto"/>
              <w:bottom w:val="single" w:sz="4" w:space="0" w:color="auto"/>
              <w:right w:val="single" w:sz="4" w:space="0" w:color="auto"/>
            </w:tcBorders>
          </w:tcPr>
          <w:p w14:paraId="4FE9213C" w14:textId="77777777" w:rsidR="00011DC6" w:rsidRPr="00966565" w:rsidRDefault="00011DC6" w:rsidP="008C0C7C">
            <w:pPr>
              <w:spacing w:line="240" w:lineRule="auto"/>
              <w:jc w:val="center"/>
              <w:rPr>
                <w:rFonts w:cs="Arial"/>
                <w:sz w:val="18"/>
                <w:szCs w:val="18"/>
              </w:rPr>
            </w:pPr>
            <w:r w:rsidRPr="00966565">
              <w:rPr>
                <w:rFonts w:cs="Arial"/>
                <w:sz w:val="18"/>
                <w:szCs w:val="18"/>
              </w:rPr>
              <w:t>2 hours</w:t>
            </w:r>
          </w:p>
        </w:tc>
      </w:tr>
      <w:tr w:rsidR="00011DC6" w:rsidRPr="00966565" w14:paraId="65BCB932" w14:textId="77777777" w:rsidTr="00011DC6">
        <w:tc>
          <w:tcPr>
            <w:tcW w:w="7295" w:type="dxa"/>
            <w:tcBorders>
              <w:top w:val="single" w:sz="4" w:space="0" w:color="auto"/>
              <w:left w:val="single" w:sz="4" w:space="0" w:color="auto"/>
              <w:bottom w:val="single" w:sz="4" w:space="0" w:color="auto"/>
              <w:right w:val="single" w:sz="4" w:space="0" w:color="auto"/>
            </w:tcBorders>
          </w:tcPr>
          <w:p w14:paraId="2C156F7D"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3.4</w:t>
            </w:r>
            <w:r w:rsidRPr="00966565">
              <w:rPr>
                <w:rFonts w:cs="Arial"/>
                <w:sz w:val="18"/>
                <w:szCs w:val="18"/>
              </w:rPr>
              <w:tab/>
              <w:t>Listening skills</w:t>
            </w:r>
          </w:p>
        </w:tc>
        <w:tc>
          <w:tcPr>
            <w:tcW w:w="1702" w:type="dxa"/>
            <w:tcBorders>
              <w:top w:val="single" w:sz="4" w:space="0" w:color="auto"/>
              <w:left w:val="single" w:sz="4" w:space="0" w:color="auto"/>
              <w:bottom w:val="single" w:sz="4" w:space="0" w:color="auto"/>
              <w:right w:val="single" w:sz="4" w:space="0" w:color="auto"/>
            </w:tcBorders>
          </w:tcPr>
          <w:p w14:paraId="4D62E374"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194FD356" w14:textId="77777777" w:rsidTr="00011DC6">
        <w:tc>
          <w:tcPr>
            <w:tcW w:w="7295" w:type="dxa"/>
            <w:tcBorders>
              <w:top w:val="single" w:sz="4" w:space="0" w:color="auto"/>
              <w:left w:val="single" w:sz="4" w:space="0" w:color="auto"/>
              <w:bottom w:val="single" w:sz="12" w:space="0" w:color="FFFFFF" w:themeColor="background1"/>
              <w:right w:val="single" w:sz="4" w:space="0" w:color="auto"/>
            </w:tcBorders>
          </w:tcPr>
          <w:p w14:paraId="1419AE20"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lastRenderedPageBreak/>
              <w:t>3.5</w:t>
            </w:r>
            <w:r w:rsidRPr="00966565">
              <w:rPr>
                <w:rFonts w:cs="Arial"/>
                <w:sz w:val="18"/>
                <w:szCs w:val="18"/>
              </w:rPr>
              <w:tab/>
              <w:t>Principles of telephone etiquette</w:t>
            </w:r>
          </w:p>
        </w:tc>
        <w:tc>
          <w:tcPr>
            <w:tcW w:w="1702" w:type="dxa"/>
            <w:tcBorders>
              <w:top w:val="single" w:sz="4" w:space="0" w:color="auto"/>
              <w:left w:val="single" w:sz="4" w:space="0" w:color="auto"/>
              <w:bottom w:val="single" w:sz="12" w:space="0" w:color="FFFFFF" w:themeColor="background1"/>
              <w:right w:val="single" w:sz="4" w:space="0" w:color="auto"/>
            </w:tcBorders>
          </w:tcPr>
          <w:p w14:paraId="3839B7E0" w14:textId="77777777" w:rsidR="00011DC6" w:rsidRPr="00966565" w:rsidRDefault="00011DC6" w:rsidP="008C0C7C">
            <w:pPr>
              <w:spacing w:line="240" w:lineRule="auto"/>
              <w:jc w:val="center"/>
              <w:rPr>
                <w:rFonts w:cs="Arial"/>
                <w:sz w:val="18"/>
                <w:szCs w:val="18"/>
              </w:rPr>
            </w:pPr>
            <w:r w:rsidRPr="00966565">
              <w:rPr>
                <w:rFonts w:cs="Arial"/>
                <w:sz w:val="18"/>
                <w:szCs w:val="18"/>
              </w:rPr>
              <w:t>1 ½ hours</w:t>
            </w:r>
          </w:p>
        </w:tc>
      </w:tr>
      <w:tr w:rsidR="00011DC6" w:rsidRPr="00966565" w14:paraId="7B3FAC9B"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66B3E3F" w14:textId="77777777" w:rsidR="00011DC6" w:rsidRPr="00966565" w:rsidRDefault="00011DC6" w:rsidP="008C0C7C">
            <w:pPr>
              <w:spacing w:line="240" w:lineRule="auto"/>
              <w:rPr>
                <w:rFonts w:cs="Arial"/>
                <w:b/>
                <w:bCs/>
                <w:sz w:val="18"/>
                <w:szCs w:val="18"/>
              </w:rPr>
            </w:pPr>
            <w:r w:rsidRPr="00E87C20">
              <w:rPr>
                <w:rFonts w:cs="Arial"/>
                <w:b/>
                <w:bCs/>
                <w:sz w:val="18"/>
                <w:szCs w:val="18"/>
                <w:shd w:val="clear" w:color="auto" w:fill="BFBFBF" w:themeFill="background1" w:themeFillShade="BF"/>
              </w:rPr>
              <w:t>Chapter 4: Resolving</w:t>
            </w:r>
            <w:r w:rsidRPr="00966565">
              <w:rPr>
                <w:rFonts w:cs="Arial"/>
                <w:b/>
                <w:bCs/>
                <w:sz w:val="18"/>
                <w:szCs w:val="18"/>
              </w:rPr>
              <w:t xml:space="preserve"> customer queries and complaints</w:t>
            </w:r>
          </w:p>
        </w:tc>
      </w:tr>
      <w:tr w:rsidR="00011DC6" w:rsidRPr="00966565" w14:paraId="251C9D80" w14:textId="77777777" w:rsidTr="00011DC6">
        <w:tc>
          <w:tcPr>
            <w:tcW w:w="7295" w:type="dxa"/>
            <w:tcBorders>
              <w:top w:val="single" w:sz="12" w:space="0" w:color="FFFFFF" w:themeColor="background1"/>
              <w:left w:val="single" w:sz="4" w:space="0" w:color="auto"/>
              <w:bottom w:val="single" w:sz="4" w:space="0" w:color="auto"/>
              <w:right w:val="single" w:sz="4" w:space="0" w:color="auto"/>
            </w:tcBorders>
          </w:tcPr>
          <w:p w14:paraId="54CDBF94"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743B619C" w14:textId="77777777" w:rsidR="00011DC6" w:rsidRPr="00966565" w:rsidRDefault="00011DC6" w:rsidP="008C0C7C">
            <w:pPr>
              <w:spacing w:line="240" w:lineRule="auto"/>
              <w:jc w:val="center"/>
              <w:rPr>
                <w:rFonts w:cs="Arial"/>
                <w:sz w:val="18"/>
                <w:szCs w:val="18"/>
              </w:rPr>
            </w:pPr>
            <w:r w:rsidRPr="00966565">
              <w:rPr>
                <w:rFonts w:cs="Arial"/>
                <w:sz w:val="18"/>
                <w:szCs w:val="18"/>
              </w:rPr>
              <w:t>¼ hour</w:t>
            </w:r>
          </w:p>
        </w:tc>
      </w:tr>
      <w:tr w:rsidR="00011DC6" w:rsidRPr="00966565" w14:paraId="56C293BE" w14:textId="77777777" w:rsidTr="00011DC6">
        <w:tc>
          <w:tcPr>
            <w:tcW w:w="7295" w:type="dxa"/>
            <w:tcBorders>
              <w:top w:val="single" w:sz="4" w:space="0" w:color="auto"/>
              <w:left w:val="single" w:sz="4" w:space="0" w:color="auto"/>
              <w:bottom w:val="single" w:sz="4" w:space="0" w:color="auto"/>
              <w:right w:val="single" w:sz="4" w:space="0" w:color="auto"/>
            </w:tcBorders>
          </w:tcPr>
          <w:p w14:paraId="55D30CD8"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4.1</w:t>
            </w:r>
            <w:r w:rsidRPr="00966565">
              <w:rPr>
                <w:rFonts w:cs="Arial"/>
                <w:sz w:val="18"/>
                <w:szCs w:val="18"/>
              </w:rPr>
              <w:tab/>
              <w:t>The difference between customer queries and complaints</w:t>
            </w:r>
          </w:p>
        </w:tc>
        <w:tc>
          <w:tcPr>
            <w:tcW w:w="1702" w:type="dxa"/>
            <w:tcBorders>
              <w:top w:val="single" w:sz="4" w:space="0" w:color="auto"/>
              <w:left w:val="single" w:sz="4" w:space="0" w:color="auto"/>
              <w:bottom w:val="single" w:sz="4" w:space="0" w:color="auto"/>
              <w:right w:val="single" w:sz="4" w:space="0" w:color="auto"/>
            </w:tcBorders>
          </w:tcPr>
          <w:p w14:paraId="1CA0900A" w14:textId="77777777" w:rsidR="00011DC6" w:rsidRPr="00966565" w:rsidRDefault="00011DC6" w:rsidP="008C0C7C">
            <w:pPr>
              <w:spacing w:line="240" w:lineRule="auto"/>
              <w:jc w:val="center"/>
              <w:rPr>
                <w:rFonts w:cs="Arial"/>
                <w:sz w:val="18"/>
                <w:szCs w:val="18"/>
              </w:rPr>
            </w:pPr>
            <w:r w:rsidRPr="00966565">
              <w:rPr>
                <w:rFonts w:cs="Arial"/>
                <w:sz w:val="18"/>
                <w:szCs w:val="18"/>
              </w:rPr>
              <w:t>½ hour</w:t>
            </w:r>
          </w:p>
        </w:tc>
      </w:tr>
      <w:tr w:rsidR="00011DC6" w:rsidRPr="00966565" w14:paraId="3AA9382A" w14:textId="77777777" w:rsidTr="00011DC6">
        <w:tc>
          <w:tcPr>
            <w:tcW w:w="7295" w:type="dxa"/>
            <w:tcBorders>
              <w:top w:val="single" w:sz="4" w:space="0" w:color="auto"/>
              <w:left w:val="single" w:sz="4" w:space="0" w:color="auto"/>
              <w:bottom w:val="single" w:sz="4" w:space="0" w:color="auto"/>
              <w:right w:val="single" w:sz="4" w:space="0" w:color="auto"/>
            </w:tcBorders>
          </w:tcPr>
          <w:p w14:paraId="01AABE23"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4.2</w:t>
            </w:r>
            <w:r w:rsidRPr="00966565">
              <w:rPr>
                <w:rFonts w:cs="Arial"/>
                <w:sz w:val="18"/>
                <w:szCs w:val="18"/>
              </w:rPr>
              <w:tab/>
              <w:t>Types of customer queries in a wholesale and retail environment</w:t>
            </w:r>
          </w:p>
        </w:tc>
        <w:tc>
          <w:tcPr>
            <w:tcW w:w="1702" w:type="dxa"/>
            <w:tcBorders>
              <w:top w:val="single" w:sz="4" w:space="0" w:color="auto"/>
              <w:left w:val="single" w:sz="4" w:space="0" w:color="auto"/>
              <w:bottom w:val="single" w:sz="4" w:space="0" w:color="auto"/>
              <w:right w:val="single" w:sz="4" w:space="0" w:color="auto"/>
            </w:tcBorders>
          </w:tcPr>
          <w:p w14:paraId="0E4CFD97" w14:textId="77777777" w:rsidR="00011DC6" w:rsidRPr="00966565" w:rsidRDefault="00011DC6" w:rsidP="008C0C7C">
            <w:pPr>
              <w:spacing w:line="240" w:lineRule="auto"/>
              <w:jc w:val="center"/>
              <w:rPr>
                <w:rFonts w:cs="Arial"/>
                <w:sz w:val="18"/>
                <w:szCs w:val="18"/>
              </w:rPr>
            </w:pPr>
            <w:r w:rsidRPr="00966565">
              <w:rPr>
                <w:rFonts w:cs="Arial"/>
                <w:sz w:val="18"/>
                <w:szCs w:val="18"/>
              </w:rPr>
              <w:t>1 ½ hours</w:t>
            </w:r>
          </w:p>
        </w:tc>
      </w:tr>
      <w:tr w:rsidR="00011DC6" w:rsidRPr="00966565" w14:paraId="175434B5" w14:textId="77777777" w:rsidTr="00011DC6">
        <w:tc>
          <w:tcPr>
            <w:tcW w:w="7295" w:type="dxa"/>
            <w:tcBorders>
              <w:top w:val="single" w:sz="4" w:space="0" w:color="auto"/>
              <w:left w:val="single" w:sz="4" w:space="0" w:color="auto"/>
              <w:bottom w:val="single" w:sz="4" w:space="0" w:color="auto"/>
              <w:right w:val="single" w:sz="4" w:space="0" w:color="auto"/>
            </w:tcBorders>
          </w:tcPr>
          <w:p w14:paraId="08DC777B"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4.3</w:t>
            </w:r>
            <w:r w:rsidRPr="00966565">
              <w:rPr>
                <w:rFonts w:cs="Arial"/>
                <w:sz w:val="18"/>
                <w:szCs w:val="18"/>
              </w:rPr>
              <w:tab/>
              <w:t>The importance of responding accurately to customer queries</w:t>
            </w:r>
          </w:p>
        </w:tc>
        <w:tc>
          <w:tcPr>
            <w:tcW w:w="1702" w:type="dxa"/>
            <w:tcBorders>
              <w:top w:val="single" w:sz="4" w:space="0" w:color="auto"/>
              <w:left w:val="single" w:sz="4" w:space="0" w:color="auto"/>
              <w:bottom w:val="single" w:sz="4" w:space="0" w:color="auto"/>
              <w:right w:val="single" w:sz="4" w:space="0" w:color="auto"/>
            </w:tcBorders>
          </w:tcPr>
          <w:p w14:paraId="0CE06375" w14:textId="77777777" w:rsidR="00011DC6" w:rsidRPr="00966565" w:rsidRDefault="00011DC6" w:rsidP="008C0C7C">
            <w:pPr>
              <w:spacing w:line="240" w:lineRule="auto"/>
              <w:jc w:val="center"/>
              <w:rPr>
                <w:rFonts w:cs="Arial"/>
                <w:sz w:val="18"/>
                <w:szCs w:val="18"/>
              </w:rPr>
            </w:pPr>
            <w:r w:rsidRPr="00966565">
              <w:rPr>
                <w:rFonts w:cs="Arial"/>
                <w:sz w:val="18"/>
                <w:szCs w:val="18"/>
              </w:rPr>
              <w:t>2 hours</w:t>
            </w:r>
          </w:p>
        </w:tc>
      </w:tr>
      <w:tr w:rsidR="00011DC6" w:rsidRPr="00966565" w14:paraId="2762872B" w14:textId="77777777" w:rsidTr="00011DC6">
        <w:tc>
          <w:tcPr>
            <w:tcW w:w="7295" w:type="dxa"/>
            <w:tcBorders>
              <w:top w:val="single" w:sz="4" w:space="0" w:color="auto"/>
              <w:left w:val="single" w:sz="4" w:space="0" w:color="auto"/>
              <w:bottom w:val="single" w:sz="12" w:space="0" w:color="FFFFFF" w:themeColor="background1"/>
              <w:right w:val="single" w:sz="4" w:space="0" w:color="auto"/>
            </w:tcBorders>
          </w:tcPr>
          <w:p w14:paraId="1476B5E2"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4.4</w:t>
            </w:r>
            <w:r w:rsidRPr="00966565">
              <w:rPr>
                <w:rFonts w:cs="Arial"/>
                <w:sz w:val="18"/>
                <w:szCs w:val="18"/>
              </w:rPr>
              <w:tab/>
              <w:t>Generally accepted ways of responding to customer queries</w:t>
            </w:r>
          </w:p>
        </w:tc>
        <w:tc>
          <w:tcPr>
            <w:tcW w:w="1702" w:type="dxa"/>
            <w:tcBorders>
              <w:top w:val="single" w:sz="4" w:space="0" w:color="auto"/>
              <w:left w:val="single" w:sz="4" w:space="0" w:color="auto"/>
              <w:bottom w:val="single" w:sz="12" w:space="0" w:color="FFFFFF" w:themeColor="background1"/>
              <w:right w:val="single" w:sz="4" w:space="0" w:color="auto"/>
            </w:tcBorders>
          </w:tcPr>
          <w:p w14:paraId="292C666F" w14:textId="77777777" w:rsidR="00011DC6" w:rsidRPr="00966565" w:rsidRDefault="00011DC6" w:rsidP="008C0C7C">
            <w:pPr>
              <w:spacing w:line="240" w:lineRule="auto"/>
              <w:jc w:val="center"/>
              <w:rPr>
                <w:rFonts w:cs="Arial"/>
                <w:sz w:val="18"/>
                <w:szCs w:val="18"/>
              </w:rPr>
            </w:pPr>
            <w:r w:rsidRPr="00966565">
              <w:rPr>
                <w:rFonts w:cs="Arial"/>
                <w:sz w:val="18"/>
                <w:szCs w:val="18"/>
              </w:rPr>
              <w:t>2 ½ hours</w:t>
            </w:r>
          </w:p>
        </w:tc>
      </w:tr>
      <w:tr w:rsidR="00011DC6" w:rsidRPr="00966565" w14:paraId="2E897E3A"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9E8441B" w14:textId="77777777" w:rsidR="00011DC6" w:rsidRPr="00966565" w:rsidRDefault="00011DC6" w:rsidP="008C0C7C">
            <w:pPr>
              <w:spacing w:line="240" w:lineRule="auto"/>
              <w:rPr>
                <w:rFonts w:cs="Arial"/>
                <w:b/>
                <w:bCs/>
                <w:sz w:val="18"/>
                <w:szCs w:val="18"/>
              </w:rPr>
            </w:pPr>
            <w:r w:rsidRPr="00966565">
              <w:rPr>
                <w:rFonts w:cs="Arial"/>
                <w:b/>
                <w:bCs/>
                <w:sz w:val="18"/>
                <w:szCs w:val="18"/>
              </w:rPr>
              <w:t>Chapter 5: Handling customer complaints</w:t>
            </w:r>
          </w:p>
        </w:tc>
      </w:tr>
      <w:tr w:rsidR="00011DC6" w:rsidRPr="00966565" w14:paraId="739E41B4" w14:textId="77777777" w:rsidTr="00011DC6">
        <w:tc>
          <w:tcPr>
            <w:tcW w:w="7295" w:type="dxa"/>
            <w:tcBorders>
              <w:top w:val="single" w:sz="12" w:space="0" w:color="FFFFFF" w:themeColor="background1"/>
              <w:left w:val="single" w:sz="4" w:space="0" w:color="auto"/>
              <w:bottom w:val="single" w:sz="4" w:space="0" w:color="auto"/>
              <w:right w:val="single" w:sz="4" w:space="0" w:color="auto"/>
            </w:tcBorders>
          </w:tcPr>
          <w:p w14:paraId="6BBC364F"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2E7C5A3A" w14:textId="77777777" w:rsidR="00011DC6" w:rsidRPr="00966565" w:rsidRDefault="00011DC6" w:rsidP="008C0C7C">
            <w:pPr>
              <w:spacing w:line="240" w:lineRule="auto"/>
              <w:jc w:val="center"/>
              <w:rPr>
                <w:rFonts w:cs="Arial"/>
                <w:sz w:val="18"/>
                <w:szCs w:val="18"/>
              </w:rPr>
            </w:pPr>
            <w:r w:rsidRPr="00966565">
              <w:rPr>
                <w:rFonts w:cs="Arial"/>
                <w:sz w:val="18"/>
                <w:szCs w:val="18"/>
              </w:rPr>
              <w:t>¼ hour</w:t>
            </w:r>
          </w:p>
        </w:tc>
      </w:tr>
      <w:tr w:rsidR="00011DC6" w:rsidRPr="00966565" w14:paraId="2AFF40DF" w14:textId="77777777" w:rsidTr="00011DC6">
        <w:tc>
          <w:tcPr>
            <w:tcW w:w="7295" w:type="dxa"/>
            <w:tcBorders>
              <w:top w:val="single" w:sz="4" w:space="0" w:color="auto"/>
              <w:left w:val="single" w:sz="4" w:space="0" w:color="auto"/>
              <w:bottom w:val="single" w:sz="4" w:space="0" w:color="auto"/>
              <w:right w:val="single" w:sz="4" w:space="0" w:color="auto"/>
            </w:tcBorders>
          </w:tcPr>
          <w:p w14:paraId="194B800B"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5.1</w:t>
            </w:r>
            <w:r w:rsidRPr="00966565">
              <w:rPr>
                <w:rFonts w:cs="Arial"/>
                <w:sz w:val="18"/>
                <w:szCs w:val="18"/>
              </w:rPr>
              <w:tab/>
            </w:r>
            <w:r w:rsidRPr="00966565">
              <w:rPr>
                <w:rStyle w:val="hgkelc"/>
                <w:rFonts w:cs="Arial"/>
                <w:sz w:val="18"/>
                <w:szCs w:val="18"/>
              </w:rPr>
              <w:t>The effect that resolving customer complaints have on sales</w:t>
            </w:r>
          </w:p>
        </w:tc>
        <w:tc>
          <w:tcPr>
            <w:tcW w:w="1702" w:type="dxa"/>
            <w:tcBorders>
              <w:top w:val="single" w:sz="4" w:space="0" w:color="auto"/>
              <w:left w:val="single" w:sz="4" w:space="0" w:color="auto"/>
              <w:bottom w:val="single" w:sz="4" w:space="0" w:color="auto"/>
              <w:right w:val="single" w:sz="4" w:space="0" w:color="auto"/>
            </w:tcBorders>
          </w:tcPr>
          <w:p w14:paraId="007BDDF9" w14:textId="77777777" w:rsidR="00011DC6" w:rsidRPr="00966565" w:rsidRDefault="00011DC6" w:rsidP="008C0C7C">
            <w:pPr>
              <w:spacing w:line="240" w:lineRule="auto"/>
              <w:jc w:val="center"/>
              <w:rPr>
                <w:rFonts w:cs="Arial"/>
                <w:sz w:val="18"/>
                <w:szCs w:val="18"/>
              </w:rPr>
            </w:pPr>
            <w:r w:rsidRPr="00966565">
              <w:rPr>
                <w:rFonts w:cs="Arial"/>
                <w:sz w:val="18"/>
                <w:szCs w:val="18"/>
              </w:rPr>
              <w:t>2 hours</w:t>
            </w:r>
          </w:p>
        </w:tc>
      </w:tr>
      <w:tr w:rsidR="00011DC6" w:rsidRPr="00966565" w14:paraId="2CFC3FC6" w14:textId="77777777" w:rsidTr="00011DC6">
        <w:tc>
          <w:tcPr>
            <w:tcW w:w="7295" w:type="dxa"/>
            <w:tcBorders>
              <w:top w:val="single" w:sz="4" w:space="0" w:color="auto"/>
              <w:left w:val="single" w:sz="4" w:space="0" w:color="auto"/>
              <w:bottom w:val="single" w:sz="4" w:space="0" w:color="auto"/>
              <w:right w:val="single" w:sz="4" w:space="0" w:color="auto"/>
            </w:tcBorders>
          </w:tcPr>
          <w:p w14:paraId="1D687352"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5.2</w:t>
            </w:r>
            <w:r w:rsidRPr="00966565">
              <w:rPr>
                <w:rFonts w:cs="Arial"/>
                <w:sz w:val="18"/>
                <w:szCs w:val="18"/>
              </w:rPr>
              <w:tab/>
              <w:t>Steps for dealing with customer complaints</w:t>
            </w:r>
          </w:p>
        </w:tc>
        <w:tc>
          <w:tcPr>
            <w:tcW w:w="1702" w:type="dxa"/>
            <w:tcBorders>
              <w:top w:val="single" w:sz="4" w:space="0" w:color="auto"/>
              <w:left w:val="single" w:sz="4" w:space="0" w:color="auto"/>
              <w:bottom w:val="single" w:sz="4" w:space="0" w:color="auto"/>
              <w:right w:val="single" w:sz="4" w:space="0" w:color="auto"/>
            </w:tcBorders>
          </w:tcPr>
          <w:p w14:paraId="4B1CDAA1"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01F63ACF" w14:textId="77777777" w:rsidTr="00011DC6">
        <w:tc>
          <w:tcPr>
            <w:tcW w:w="7295" w:type="dxa"/>
            <w:tcBorders>
              <w:top w:val="single" w:sz="4" w:space="0" w:color="auto"/>
              <w:left w:val="single" w:sz="4" w:space="0" w:color="auto"/>
              <w:bottom w:val="single" w:sz="4" w:space="0" w:color="auto"/>
              <w:right w:val="single" w:sz="4" w:space="0" w:color="auto"/>
            </w:tcBorders>
          </w:tcPr>
          <w:p w14:paraId="642752AA"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5.3</w:t>
            </w:r>
            <w:r w:rsidRPr="00966565">
              <w:rPr>
                <w:rFonts w:cs="Arial"/>
                <w:sz w:val="18"/>
                <w:szCs w:val="18"/>
              </w:rPr>
              <w:tab/>
              <w:t>Typical steps for dealing with an angry customer</w:t>
            </w:r>
          </w:p>
        </w:tc>
        <w:tc>
          <w:tcPr>
            <w:tcW w:w="1702" w:type="dxa"/>
            <w:tcBorders>
              <w:top w:val="single" w:sz="4" w:space="0" w:color="auto"/>
              <w:left w:val="single" w:sz="4" w:space="0" w:color="auto"/>
              <w:bottom w:val="single" w:sz="4" w:space="0" w:color="auto"/>
              <w:right w:val="single" w:sz="4" w:space="0" w:color="auto"/>
            </w:tcBorders>
          </w:tcPr>
          <w:p w14:paraId="539B2563" w14:textId="77777777" w:rsidR="00011DC6" w:rsidRPr="00966565" w:rsidRDefault="00011DC6" w:rsidP="008C0C7C">
            <w:pPr>
              <w:spacing w:line="240" w:lineRule="auto"/>
              <w:jc w:val="center"/>
              <w:rPr>
                <w:rFonts w:cs="Arial"/>
                <w:sz w:val="18"/>
                <w:szCs w:val="18"/>
              </w:rPr>
            </w:pPr>
            <w:r w:rsidRPr="00966565">
              <w:rPr>
                <w:rFonts w:cs="Arial"/>
                <w:sz w:val="18"/>
                <w:szCs w:val="18"/>
              </w:rPr>
              <w:t>½ hour</w:t>
            </w:r>
          </w:p>
        </w:tc>
      </w:tr>
      <w:tr w:rsidR="00011DC6" w:rsidRPr="00966565" w14:paraId="53D79CFC" w14:textId="77777777" w:rsidTr="00011DC6">
        <w:tc>
          <w:tcPr>
            <w:tcW w:w="7295" w:type="dxa"/>
            <w:tcBorders>
              <w:top w:val="single" w:sz="4" w:space="0" w:color="auto"/>
              <w:left w:val="single" w:sz="4" w:space="0" w:color="auto"/>
              <w:bottom w:val="single" w:sz="4" w:space="0" w:color="auto"/>
              <w:right w:val="single" w:sz="4" w:space="0" w:color="auto"/>
            </w:tcBorders>
          </w:tcPr>
          <w:p w14:paraId="5E3AC3A1"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5.4</w:t>
            </w:r>
            <w:r w:rsidRPr="00966565">
              <w:rPr>
                <w:rFonts w:cs="Arial"/>
                <w:sz w:val="18"/>
                <w:szCs w:val="18"/>
              </w:rPr>
              <w:tab/>
              <w:t>Escalating customer complaints</w:t>
            </w:r>
          </w:p>
        </w:tc>
        <w:tc>
          <w:tcPr>
            <w:tcW w:w="1702" w:type="dxa"/>
            <w:tcBorders>
              <w:top w:val="single" w:sz="4" w:space="0" w:color="auto"/>
              <w:left w:val="single" w:sz="4" w:space="0" w:color="auto"/>
              <w:bottom w:val="single" w:sz="4" w:space="0" w:color="auto"/>
              <w:right w:val="single" w:sz="4" w:space="0" w:color="auto"/>
            </w:tcBorders>
          </w:tcPr>
          <w:p w14:paraId="0F6FECAF" w14:textId="77777777" w:rsidR="00011DC6" w:rsidRPr="00966565" w:rsidRDefault="00011DC6" w:rsidP="008C0C7C">
            <w:pPr>
              <w:spacing w:line="240" w:lineRule="auto"/>
              <w:jc w:val="center"/>
              <w:rPr>
                <w:rFonts w:cs="Arial"/>
                <w:sz w:val="18"/>
                <w:szCs w:val="18"/>
              </w:rPr>
            </w:pPr>
            <w:r w:rsidRPr="00966565">
              <w:rPr>
                <w:rFonts w:cs="Arial"/>
                <w:sz w:val="18"/>
                <w:szCs w:val="18"/>
              </w:rPr>
              <w:t>3 hours</w:t>
            </w:r>
          </w:p>
        </w:tc>
      </w:tr>
      <w:tr w:rsidR="00011DC6" w:rsidRPr="00966565" w14:paraId="542E4035" w14:textId="77777777" w:rsidTr="00011DC6">
        <w:tc>
          <w:tcPr>
            <w:tcW w:w="7295" w:type="dxa"/>
            <w:tcBorders>
              <w:top w:val="single" w:sz="4" w:space="0" w:color="auto"/>
              <w:left w:val="single" w:sz="4" w:space="0" w:color="auto"/>
              <w:bottom w:val="single" w:sz="12" w:space="0" w:color="FFFFFF" w:themeColor="background1"/>
              <w:right w:val="single" w:sz="4" w:space="0" w:color="auto"/>
            </w:tcBorders>
          </w:tcPr>
          <w:p w14:paraId="11AE5E38" w14:textId="77777777" w:rsidR="00011DC6" w:rsidRPr="00966565" w:rsidRDefault="00011DC6" w:rsidP="008C0C7C">
            <w:pPr>
              <w:spacing w:line="240" w:lineRule="auto"/>
              <w:ind w:left="608" w:hanging="608"/>
              <w:rPr>
                <w:rStyle w:val="e24kjd"/>
                <w:rFonts w:eastAsiaTheme="majorEastAsia" w:cs="Arial"/>
                <w:sz w:val="18"/>
                <w:szCs w:val="18"/>
              </w:rPr>
            </w:pPr>
            <w:r w:rsidRPr="00966565">
              <w:rPr>
                <w:rFonts w:cs="Arial"/>
                <w:sz w:val="18"/>
                <w:szCs w:val="18"/>
              </w:rPr>
              <w:t>5.5</w:t>
            </w:r>
            <w:r w:rsidRPr="00966565">
              <w:rPr>
                <w:rFonts w:cs="Arial"/>
                <w:sz w:val="18"/>
                <w:szCs w:val="18"/>
              </w:rPr>
              <w:tab/>
              <w:t>The impact of the Consumer Protection Act on handling customer complaints</w:t>
            </w:r>
          </w:p>
        </w:tc>
        <w:tc>
          <w:tcPr>
            <w:tcW w:w="1702" w:type="dxa"/>
            <w:tcBorders>
              <w:top w:val="single" w:sz="4" w:space="0" w:color="auto"/>
              <w:left w:val="single" w:sz="4" w:space="0" w:color="auto"/>
              <w:bottom w:val="single" w:sz="12" w:space="0" w:color="FFFFFF" w:themeColor="background1"/>
              <w:right w:val="single" w:sz="4" w:space="0" w:color="auto"/>
            </w:tcBorders>
          </w:tcPr>
          <w:p w14:paraId="696148AF" w14:textId="77777777" w:rsidR="00011DC6" w:rsidRPr="00966565" w:rsidRDefault="00011DC6" w:rsidP="008C0C7C">
            <w:pPr>
              <w:spacing w:line="240" w:lineRule="auto"/>
              <w:jc w:val="center"/>
              <w:rPr>
                <w:rFonts w:cs="Arial"/>
                <w:sz w:val="18"/>
                <w:szCs w:val="18"/>
              </w:rPr>
            </w:pPr>
            <w:r w:rsidRPr="00966565">
              <w:rPr>
                <w:rFonts w:cs="Arial"/>
                <w:sz w:val="18"/>
                <w:szCs w:val="18"/>
              </w:rPr>
              <w:t>½ hour</w:t>
            </w:r>
          </w:p>
        </w:tc>
      </w:tr>
      <w:tr w:rsidR="00011DC6" w:rsidRPr="00ED22E6" w14:paraId="07AEEE1B" w14:textId="77777777" w:rsidTr="00011DC6">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D621AE8" w14:textId="77777777" w:rsidR="00011DC6" w:rsidRPr="00ED22E6" w:rsidRDefault="00011DC6" w:rsidP="008C0C7C">
            <w:pPr>
              <w:spacing w:line="240" w:lineRule="auto"/>
              <w:jc w:val="right"/>
              <w:rPr>
                <w:rFonts w:cs="Arial"/>
                <w:b/>
                <w:bCs/>
                <w:sz w:val="18"/>
                <w:szCs w:val="18"/>
              </w:rPr>
            </w:pPr>
            <w:r w:rsidRPr="00ED22E6">
              <w:rPr>
                <w:rFonts w:cs="Arial"/>
                <w:b/>
                <w:bCs/>
                <w:sz w:val="18"/>
                <w:szCs w:val="18"/>
              </w:rPr>
              <w:t xml:space="preserve">TOTAL MODULE 1 = </w:t>
            </w:r>
            <w:r>
              <w:rPr>
                <w:rFonts w:cs="Arial"/>
                <w:b/>
                <w:bCs/>
                <w:sz w:val="18"/>
                <w:szCs w:val="18"/>
              </w:rPr>
              <w:t>51 hours 15 minutes</w:t>
            </w:r>
          </w:p>
        </w:tc>
      </w:tr>
    </w:tbl>
    <w:p w14:paraId="5CF141A5" w14:textId="77777777" w:rsidR="00011DC6" w:rsidRDefault="00011DC6" w:rsidP="00011DC6">
      <w:pPr>
        <w:rPr>
          <w:rFonts w:cs="Arial"/>
          <w:sz w:val="18"/>
          <w:szCs w:val="18"/>
        </w:rPr>
      </w:pPr>
    </w:p>
    <w:p w14:paraId="6FFDABB4" w14:textId="77777777" w:rsidR="00BC76CD" w:rsidRDefault="00BC76CD" w:rsidP="00E35525">
      <w:pPr>
        <w:rPr>
          <w:rFonts w:eastAsia="Arial" w:cs="Arial"/>
          <w:szCs w:val="20"/>
        </w:rPr>
      </w:pPr>
    </w:p>
    <w:p w14:paraId="65A5E5A5" w14:textId="1A2C9DAA" w:rsidR="00011DC6" w:rsidRDefault="00011DC6">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F752A4" w:rsidRPr="00A96233" w14:paraId="1C230568" w14:textId="77777777" w:rsidTr="00155430">
        <w:tc>
          <w:tcPr>
            <w:tcW w:w="9016" w:type="dxa"/>
            <w:tcBorders>
              <w:top w:val="nil"/>
              <w:left w:val="nil"/>
              <w:bottom w:val="nil"/>
              <w:right w:val="nil"/>
            </w:tcBorders>
            <w:shd w:val="clear" w:color="auto" w:fill="808080" w:themeFill="background1" w:themeFillShade="80"/>
          </w:tcPr>
          <w:p w14:paraId="2F9C5985" w14:textId="6E936C00" w:rsidR="00F752A4" w:rsidRPr="00A96233" w:rsidRDefault="00F752A4" w:rsidP="00F752A4">
            <w:pPr>
              <w:pStyle w:val="Heading1"/>
              <w:jc w:val="left"/>
              <w:rPr>
                <w:lang w:val="en-GB"/>
              </w:rPr>
            </w:pPr>
            <w:bookmarkStart w:id="46" w:name="_Toc105711014"/>
            <w:bookmarkStart w:id="47" w:name="_Toc127921480"/>
            <w:r w:rsidRPr="00F752A4">
              <w:lastRenderedPageBreak/>
              <w:t>Chapter 1: Principles of interacting with different types of wholesale and retail customers</w:t>
            </w:r>
            <w:bookmarkEnd w:id="46"/>
            <w:bookmarkEnd w:id="47"/>
          </w:p>
        </w:tc>
      </w:tr>
    </w:tbl>
    <w:p w14:paraId="06932234" w14:textId="77777777" w:rsidR="00F752A4" w:rsidRDefault="00F752A4" w:rsidP="00F752A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752A4" w:rsidRPr="00A96233" w14:paraId="10077044" w14:textId="77777777" w:rsidTr="00155430">
        <w:tc>
          <w:tcPr>
            <w:tcW w:w="784" w:type="pct"/>
            <w:tcBorders>
              <w:top w:val="single" w:sz="4" w:space="0" w:color="auto"/>
              <w:left w:val="single" w:sz="4" w:space="0" w:color="auto"/>
              <w:bottom w:val="single" w:sz="4" w:space="0" w:color="auto"/>
              <w:right w:val="nil"/>
            </w:tcBorders>
            <w:hideMark/>
          </w:tcPr>
          <w:p w14:paraId="5593D9F0" w14:textId="77777777" w:rsidR="00F752A4" w:rsidRPr="00A96233" w:rsidRDefault="00F752A4" w:rsidP="00F752A4">
            <w:pPr>
              <w:jc w:val="center"/>
            </w:pPr>
            <w:r w:rsidRPr="00A96233">
              <w:rPr>
                <w:noProof/>
              </w:rPr>
              <w:drawing>
                <wp:inline distT="0" distB="0" distL="0" distR="0" wp14:anchorId="7EDFB68E" wp14:editId="676B6EB4">
                  <wp:extent cx="466090" cy="466090"/>
                  <wp:effectExtent l="0" t="0" r="0" b="0"/>
                  <wp:docPr id="3153" name="Picture 31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1CBD1B" w14:textId="710B906A" w:rsidR="00F752A4" w:rsidRPr="00A96233" w:rsidRDefault="00F752A4" w:rsidP="00F752A4">
            <w:r w:rsidRPr="00E35525">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795704B5" w14:textId="77777777" w:rsidR="00F752A4" w:rsidRPr="00E35525" w:rsidRDefault="00F752A4" w:rsidP="00F752A4">
            <w:r w:rsidRPr="00E35525">
              <w:t>Time:</w:t>
            </w:r>
          </w:p>
          <w:p w14:paraId="05D679B3" w14:textId="1A5C820D" w:rsidR="00F752A4" w:rsidRPr="00A96233" w:rsidRDefault="00F752A4" w:rsidP="00F752A4">
            <w:pPr>
              <w:jc w:val="left"/>
            </w:pPr>
            <w:r w:rsidRPr="00E35525">
              <w:t>¼ hour</w:t>
            </w:r>
          </w:p>
        </w:tc>
      </w:tr>
    </w:tbl>
    <w:p w14:paraId="086AA8F0" w14:textId="423391BD" w:rsidR="00F752A4" w:rsidRDefault="00F752A4" w:rsidP="00F752A4"/>
    <w:p w14:paraId="4F6AC797" w14:textId="77777777" w:rsidR="00011DC6" w:rsidRPr="00F77188" w:rsidRDefault="00011DC6" w:rsidP="00F752A4"/>
    <w:p w14:paraId="3E0B1A29" w14:textId="5B76C35A" w:rsidR="00F752A4" w:rsidRDefault="00F752A4" w:rsidP="00F752A4">
      <w:pPr>
        <w:rPr>
          <w:rStyle w:val="Strong"/>
          <w:color w:val="auto"/>
        </w:rPr>
      </w:pPr>
      <w:r w:rsidRPr="00F77188">
        <w:rPr>
          <w:rStyle w:val="Strong"/>
          <w:color w:val="auto"/>
        </w:rPr>
        <w:t>Internal assessment criteria</w:t>
      </w:r>
    </w:p>
    <w:p w14:paraId="76312B5C" w14:textId="77777777" w:rsidR="00F752A4" w:rsidRPr="00F77188" w:rsidRDefault="00F752A4" w:rsidP="00F752A4">
      <w:pPr>
        <w:rPr>
          <w:rStyle w:val="Strong"/>
          <w:color w:val="auto"/>
        </w:rPr>
      </w:pPr>
    </w:p>
    <w:p w14:paraId="54B5E6E7" w14:textId="57595631" w:rsidR="00F752A4" w:rsidRDefault="00F752A4">
      <w:pPr>
        <w:pStyle w:val="ListParagraph"/>
        <w:numPr>
          <w:ilvl w:val="0"/>
          <w:numId w:val="98"/>
        </w:numPr>
        <w:rPr>
          <w:lang w:eastAsia="en-ZA"/>
        </w:rPr>
      </w:pPr>
      <w:r>
        <w:rPr>
          <w:lang w:eastAsia="en-ZA"/>
        </w:rPr>
        <w:t>KM01-IAC0101 List and explain the different types of customers encountered in a retail environment.</w:t>
      </w:r>
    </w:p>
    <w:p w14:paraId="194C73B0" w14:textId="77777777" w:rsidR="00F752A4" w:rsidRDefault="00F752A4" w:rsidP="00F752A4">
      <w:pPr>
        <w:rPr>
          <w:lang w:eastAsia="en-ZA"/>
        </w:rPr>
      </w:pPr>
    </w:p>
    <w:p w14:paraId="61680049" w14:textId="65969778" w:rsidR="00F752A4" w:rsidRDefault="00F752A4">
      <w:pPr>
        <w:pStyle w:val="ListParagraph"/>
        <w:numPr>
          <w:ilvl w:val="0"/>
          <w:numId w:val="98"/>
        </w:numPr>
        <w:rPr>
          <w:lang w:eastAsia="en-ZA"/>
        </w:rPr>
      </w:pPr>
      <w:r>
        <w:rPr>
          <w:lang w:eastAsia="en-ZA"/>
        </w:rPr>
        <w:t>KM01-IAC0102 Explain t</w:t>
      </w:r>
      <w:r w:rsidRPr="00DF46FF">
        <w:rPr>
          <w:lang w:eastAsia="en-ZA"/>
        </w:rPr>
        <w:t xml:space="preserve">he generally accepted ways of greeting and acknowledging </w:t>
      </w:r>
      <w:r>
        <w:rPr>
          <w:lang w:eastAsia="en-ZA"/>
        </w:rPr>
        <w:t>different types of customers.</w:t>
      </w:r>
      <w:r w:rsidRPr="00DF46FF">
        <w:rPr>
          <w:lang w:eastAsia="en-ZA"/>
        </w:rPr>
        <w:t xml:space="preserve"> </w:t>
      </w:r>
    </w:p>
    <w:p w14:paraId="5D3DD599" w14:textId="77777777" w:rsidR="00F752A4" w:rsidRPr="00DF46FF" w:rsidRDefault="00F752A4" w:rsidP="00F752A4">
      <w:pPr>
        <w:rPr>
          <w:lang w:eastAsia="en-ZA"/>
        </w:rPr>
      </w:pPr>
    </w:p>
    <w:p w14:paraId="6DDFDE96" w14:textId="7DB05E8C" w:rsidR="00F752A4" w:rsidRDefault="00F752A4">
      <w:pPr>
        <w:pStyle w:val="ListParagraph"/>
        <w:numPr>
          <w:ilvl w:val="0"/>
          <w:numId w:val="98"/>
        </w:numPr>
        <w:rPr>
          <w:lang w:eastAsia="en-ZA"/>
        </w:rPr>
      </w:pPr>
      <w:r>
        <w:rPr>
          <w:lang w:eastAsia="en-ZA"/>
        </w:rPr>
        <w:t>KM01-</w:t>
      </w:r>
      <w:r w:rsidRPr="000D42D6">
        <w:rPr>
          <w:lang w:eastAsia="en-ZA"/>
        </w:rPr>
        <w:t xml:space="preserve">IAC0103 </w:t>
      </w:r>
      <w:r>
        <w:rPr>
          <w:lang w:eastAsia="en-ZA"/>
        </w:rPr>
        <w:t>Describe the impact of approaching and greeting diverse customers professionally.</w:t>
      </w:r>
    </w:p>
    <w:p w14:paraId="7228215C" w14:textId="77777777" w:rsidR="00F752A4" w:rsidRDefault="00F752A4" w:rsidP="00F752A4">
      <w:pPr>
        <w:rPr>
          <w:lang w:eastAsia="en-ZA"/>
        </w:rPr>
      </w:pPr>
    </w:p>
    <w:p w14:paraId="406B1A2D" w14:textId="77777777" w:rsidR="00F752A4" w:rsidRPr="00BE2719" w:rsidRDefault="00F752A4">
      <w:pPr>
        <w:pStyle w:val="ListParagraph"/>
        <w:numPr>
          <w:ilvl w:val="0"/>
          <w:numId w:val="98"/>
        </w:numPr>
        <w:rPr>
          <w:lang w:eastAsia="en-ZA"/>
        </w:rPr>
      </w:pPr>
      <w:r>
        <w:rPr>
          <w:lang w:eastAsia="en-ZA"/>
        </w:rPr>
        <w:t>KM01-IAC0104 Explain the principles of acknowledging unattended customers.</w:t>
      </w:r>
    </w:p>
    <w:p w14:paraId="3F77582D" w14:textId="79562BB3" w:rsidR="00E35525" w:rsidRDefault="00E35525" w:rsidP="00E35525"/>
    <w:p w14:paraId="79D75D82" w14:textId="562B46FA" w:rsidR="00F752A4" w:rsidRDefault="00F752A4" w:rsidP="00E35525"/>
    <w:p w14:paraId="554EBD4F" w14:textId="5B985940" w:rsidR="00F752A4" w:rsidRDefault="00F752A4" w:rsidP="00E35525"/>
    <w:p w14:paraId="7DCF4D5F" w14:textId="68CAD281" w:rsidR="00F752A4" w:rsidRDefault="00F752A4" w:rsidP="00F752A4">
      <w:pPr>
        <w:pStyle w:val="Heading2"/>
        <w:spacing w:after="240"/>
        <w:rPr>
          <w:lang w:eastAsia="en-GB"/>
        </w:rPr>
      </w:pPr>
      <w:bookmarkStart w:id="48" w:name="_Toc127921481"/>
      <w:r>
        <w:rPr>
          <w:lang w:eastAsia="en-GB"/>
        </w:rPr>
        <w:t>1.1</w:t>
      </w:r>
      <w:r>
        <w:rPr>
          <w:lang w:eastAsia="en-GB"/>
        </w:rPr>
        <w:tab/>
      </w:r>
      <w:bookmarkStart w:id="49" w:name="_Toc105711015"/>
      <w:r>
        <w:t>The different types of customers encountered in a retail environment</w:t>
      </w:r>
      <w:bookmarkEnd w:id="48"/>
      <w:bookmarkEnd w:id="4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673B9" w:rsidRPr="00A96233" w14:paraId="099C11FA" w14:textId="77777777" w:rsidTr="002C291A">
        <w:tc>
          <w:tcPr>
            <w:tcW w:w="784" w:type="pct"/>
            <w:tcBorders>
              <w:top w:val="single" w:sz="4" w:space="0" w:color="auto"/>
              <w:left w:val="single" w:sz="4" w:space="0" w:color="auto"/>
              <w:bottom w:val="single" w:sz="4" w:space="0" w:color="auto"/>
              <w:right w:val="nil"/>
            </w:tcBorders>
            <w:hideMark/>
          </w:tcPr>
          <w:p w14:paraId="0341E044" w14:textId="77777777" w:rsidR="000673B9" w:rsidRPr="00A96233" w:rsidRDefault="000673B9" w:rsidP="002C291A">
            <w:pPr>
              <w:jc w:val="center"/>
            </w:pPr>
            <w:r w:rsidRPr="00A96233">
              <w:rPr>
                <w:noProof/>
              </w:rPr>
              <w:drawing>
                <wp:inline distT="0" distB="0" distL="0" distR="0" wp14:anchorId="436A51FA" wp14:editId="60D7B976">
                  <wp:extent cx="466090" cy="466090"/>
                  <wp:effectExtent l="0" t="0" r="0" b="0"/>
                  <wp:docPr id="3154" name="Picture 315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14554E4" w14:textId="4F2529CE" w:rsidR="000673B9" w:rsidRDefault="000673B9" w:rsidP="00A0742A">
            <w:pPr>
              <w:spacing w:after="120"/>
            </w:pPr>
            <w:r>
              <w:t xml:space="preserve">Ask learners to complete activity </w:t>
            </w:r>
            <w:r w:rsidR="00A0742A">
              <w:t>1</w:t>
            </w:r>
            <w:r>
              <w:t xml:space="preserve"> in their Workbooks.</w:t>
            </w:r>
          </w:p>
          <w:p w14:paraId="2BD66D8C" w14:textId="77777777" w:rsidR="000673B9" w:rsidRPr="00A96233" w:rsidRDefault="000673B9" w:rsidP="002C291A">
            <w:r>
              <w:t>Discuss responses.</w:t>
            </w:r>
          </w:p>
        </w:tc>
        <w:tc>
          <w:tcPr>
            <w:tcW w:w="872" w:type="pct"/>
            <w:tcBorders>
              <w:top w:val="single" w:sz="4" w:space="0" w:color="auto"/>
              <w:left w:val="nil"/>
              <w:bottom w:val="single" w:sz="4" w:space="0" w:color="auto"/>
              <w:right w:val="single" w:sz="4" w:space="0" w:color="auto"/>
            </w:tcBorders>
            <w:hideMark/>
          </w:tcPr>
          <w:p w14:paraId="5C355F9C" w14:textId="77777777" w:rsidR="000673B9" w:rsidRPr="00A96233" w:rsidRDefault="000673B9" w:rsidP="002C291A">
            <w:r w:rsidRPr="00A96233">
              <w:t>Time:</w:t>
            </w:r>
          </w:p>
          <w:p w14:paraId="06A1D604" w14:textId="77777777" w:rsidR="000673B9" w:rsidRPr="00A96233" w:rsidRDefault="000673B9" w:rsidP="002C291A">
            <w:pPr>
              <w:jc w:val="left"/>
            </w:pPr>
            <w:r>
              <w:t xml:space="preserve">1 </w:t>
            </w:r>
            <w:r w:rsidRPr="00A96233">
              <w:t>hour</w:t>
            </w:r>
          </w:p>
        </w:tc>
      </w:tr>
    </w:tbl>
    <w:p w14:paraId="525B180C" w14:textId="19F66E08" w:rsidR="000673B9" w:rsidRDefault="000673B9" w:rsidP="00F752A4"/>
    <w:p w14:paraId="1DE7E7C6" w14:textId="77777777" w:rsidR="00011DC6" w:rsidRDefault="00011DC6" w:rsidP="00F752A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752A4" w:rsidRPr="00A96233" w14:paraId="325CAB60" w14:textId="77777777" w:rsidTr="00155430">
        <w:tc>
          <w:tcPr>
            <w:tcW w:w="784" w:type="pct"/>
            <w:tcBorders>
              <w:top w:val="single" w:sz="4" w:space="0" w:color="auto"/>
              <w:left w:val="single" w:sz="4" w:space="0" w:color="auto"/>
              <w:bottom w:val="single" w:sz="4" w:space="0" w:color="auto"/>
              <w:right w:val="nil"/>
            </w:tcBorders>
            <w:hideMark/>
          </w:tcPr>
          <w:p w14:paraId="49603E09" w14:textId="77777777" w:rsidR="00F752A4" w:rsidRPr="00A96233" w:rsidRDefault="00F752A4" w:rsidP="00155430">
            <w:pPr>
              <w:jc w:val="center"/>
            </w:pPr>
            <w:r w:rsidRPr="00A96233">
              <w:rPr>
                <w:noProof/>
              </w:rPr>
              <w:drawing>
                <wp:inline distT="0" distB="0" distL="0" distR="0" wp14:anchorId="73C9BC89" wp14:editId="1D52BF72">
                  <wp:extent cx="472440" cy="472440"/>
                  <wp:effectExtent l="0" t="0" r="3810" b="3810"/>
                  <wp:docPr id="3155" name="Picture 31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C38CD1E" w14:textId="28C6E3E0" w:rsidR="00F752A4" w:rsidRPr="009D4C02" w:rsidRDefault="00F752A4" w:rsidP="009D4C02">
            <w:pPr>
              <w:spacing w:after="120"/>
              <w:rPr>
                <w:b/>
                <w:lang w:val="en-US"/>
              </w:rPr>
            </w:pPr>
            <w:r w:rsidRPr="009D4C02">
              <w:rPr>
                <w:b/>
                <w:bCs/>
                <w:lang w:val="en-US"/>
              </w:rPr>
              <w:t xml:space="preserve">Activity </w:t>
            </w:r>
            <w:r w:rsidR="0005068E">
              <w:rPr>
                <w:b/>
                <w:bCs/>
                <w:lang w:val="en-US"/>
              </w:rPr>
              <w:t>1</w:t>
            </w:r>
            <w:r w:rsidRPr="009D4C02">
              <w:rPr>
                <w:b/>
                <w:bCs/>
                <w:lang w:val="en-US"/>
              </w:rPr>
              <w:t xml:space="preserve">: </w:t>
            </w:r>
            <w:r w:rsidRPr="009D4C02">
              <w:rPr>
                <w:b/>
              </w:rPr>
              <w:t>The company’s customers (KM01-</w:t>
            </w:r>
            <w:r w:rsidRPr="009D4C02">
              <w:rPr>
                <w:rFonts w:eastAsia="Times New Roman" w:cs="Arial"/>
                <w:b/>
                <w:szCs w:val="20"/>
                <w:lang w:eastAsia="en-ZA"/>
              </w:rPr>
              <w:t>IAC0101)</w:t>
            </w:r>
          </w:p>
          <w:p w14:paraId="345155E3" w14:textId="4E6B8071" w:rsidR="009D4C02" w:rsidRPr="009D4C02" w:rsidRDefault="009D4C02" w:rsidP="009D4C02">
            <w:pPr>
              <w:spacing w:after="120"/>
            </w:pPr>
            <w:r w:rsidRPr="009D4C02">
              <w:t>Please complete this activity in your Workbook.</w:t>
            </w:r>
          </w:p>
          <w:p w14:paraId="2F58BB69" w14:textId="46A9B334" w:rsidR="009D4C02" w:rsidRPr="009D4C02" w:rsidRDefault="0005068E" w:rsidP="009D4C02">
            <w:pPr>
              <w:spacing w:after="120"/>
            </w:pPr>
            <w:r>
              <w:rPr>
                <w:lang w:val="en-US"/>
              </w:rPr>
              <w:t>1</w:t>
            </w:r>
            <w:r w:rsidR="009D4C02" w:rsidRPr="009D4C02">
              <w:rPr>
                <w:lang w:val="en-US"/>
              </w:rPr>
              <w:t>.1</w:t>
            </w:r>
            <w:r w:rsidR="009D4C02" w:rsidRPr="009D4C02">
              <w:rPr>
                <w:lang w:val="en-US"/>
              </w:rPr>
              <w:tab/>
            </w:r>
            <w:r w:rsidR="009D4C02" w:rsidRPr="009D4C02">
              <w:t>Who are your company’s customers?</w:t>
            </w:r>
          </w:p>
          <w:p w14:paraId="7A1A6BBB" w14:textId="50AD55E7" w:rsidR="009D4C02" w:rsidRPr="009D4C02" w:rsidRDefault="0005068E" w:rsidP="009D4C02">
            <w:pPr>
              <w:spacing w:after="120"/>
            </w:pPr>
            <w:r>
              <w:rPr>
                <w:lang w:val="en-US"/>
              </w:rPr>
              <w:t>1</w:t>
            </w:r>
            <w:r w:rsidR="009D4C02" w:rsidRPr="009D4C02">
              <w:rPr>
                <w:lang w:val="en-US"/>
              </w:rPr>
              <w:t>.2</w:t>
            </w:r>
            <w:r w:rsidR="009D4C02" w:rsidRPr="009D4C02">
              <w:rPr>
                <w:lang w:val="en-US"/>
              </w:rPr>
              <w:tab/>
            </w:r>
            <w:r w:rsidR="009D4C02" w:rsidRPr="009D4C02">
              <w:t>What makes them customers?</w:t>
            </w:r>
          </w:p>
          <w:p w14:paraId="3C3AAF1C" w14:textId="41D3DD2F" w:rsidR="00F752A4" w:rsidRPr="00A96233" w:rsidRDefault="0005068E" w:rsidP="009D4C02">
            <w:r>
              <w:rPr>
                <w:lang w:val="en-US"/>
              </w:rPr>
              <w:t>1</w:t>
            </w:r>
            <w:r w:rsidR="009D4C02" w:rsidRPr="009D4C02">
              <w:rPr>
                <w:lang w:val="en-US"/>
              </w:rPr>
              <w:t>.3</w:t>
            </w:r>
            <w:r w:rsidR="009D4C02" w:rsidRPr="009D4C02">
              <w:rPr>
                <w:lang w:val="en-US"/>
              </w:rPr>
              <w:tab/>
            </w:r>
            <w:r w:rsidR="009D4C02" w:rsidRPr="009D4C02">
              <w:t>Is anybody within your company a customer of the company?</w:t>
            </w:r>
          </w:p>
        </w:tc>
      </w:tr>
    </w:tbl>
    <w:p w14:paraId="2827526D" w14:textId="77777777" w:rsidR="00F752A4" w:rsidRDefault="00F752A4" w:rsidP="00F752A4">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752A4" w:rsidRPr="00A96233" w14:paraId="57D17D63" w14:textId="77777777" w:rsidTr="00155430">
        <w:tc>
          <w:tcPr>
            <w:tcW w:w="784" w:type="pct"/>
            <w:tcBorders>
              <w:top w:val="single" w:sz="4" w:space="0" w:color="auto"/>
              <w:left w:val="single" w:sz="4" w:space="0" w:color="auto"/>
              <w:bottom w:val="single" w:sz="4" w:space="0" w:color="auto"/>
              <w:right w:val="nil"/>
            </w:tcBorders>
            <w:hideMark/>
          </w:tcPr>
          <w:p w14:paraId="0791DD31" w14:textId="77777777" w:rsidR="00F752A4" w:rsidRPr="00A96233" w:rsidRDefault="00F752A4" w:rsidP="00155430">
            <w:pPr>
              <w:jc w:val="center"/>
            </w:pPr>
            <w:r w:rsidRPr="00A96233">
              <w:rPr>
                <w:noProof/>
              </w:rPr>
              <w:lastRenderedPageBreak/>
              <w:drawing>
                <wp:inline distT="0" distB="0" distL="0" distR="0" wp14:anchorId="0A872CA5" wp14:editId="7EC85A34">
                  <wp:extent cx="472440" cy="472440"/>
                  <wp:effectExtent l="0" t="0" r="3810" b="3810"/>
                  <wp:docPr id="3156" name="Picture 31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2168EC3" w14:textId="77777777" w:rsidR="00A81F6E" w:rsidRPr="00A56726" w:rsidRDefault="00A81F6E" w:rsidP="00A81F6E">
            <w:pPr>
              <w:spacing w:after="120"/>
              <w:rPr>
                <w:b/>
                <w:bCs/>
                <w:lang w:val="en-US"/>
              </w:rPr>
            </w:pPr>
            <w:r>
              <w:rPr>
                <w:b/>
                <w:bCs/>
                <w:lang w:val="en-US"/>
              </w:rPr>
              <w:t>Answer</w:t>
            </w:r>
          </w:p>
          <w:p w14:paraId="31201AEE" w14:textId="77777777" w:rsidR="009D4C02" w:rsidRPr="009D4C02" w:rsidRDefault="009D4C02" w:rsidP="009D4C02">
            <w:pPr>
              <w:spacing w:after="120"/>
            </w:pPr>
            <w:r w:rsidRPr="009D4C02">
              <w:t>Learner answers will vary, but may be similar to the following:</w:t>
            </w:r>
          </w:p>
          <w:p w14:paraId="77990A05" w14:textId="60E305C4" w:rsidR="009D4C02" w:rsidRPr="009D4C02" w:rsidRDefault="0005068E" w:rsidP="009D4C02">
            <w:pPr>
              <w:spacing w:after="120"/>
            </w:pPr>
            <w:r>
              <w:rPr>
                <w:lang w:val="en-US"/>
              </w:rPr>
              <w:t>1</w:t>
            </w:r>
            <w:r w:rsidR="00F752A4" w:rsidRPr="009D4C02">
              <w:rPr>
                <w:lang w:val="en-US"/>
              </w:rPr>
              <w:t>.1</w:t>
            </w:r>
            <w:r w:rsidR="00F752A4" w:rsidRPr="009D4C02">
              <w:rPr>
                <w:lang w:val="en-US"/>
              </w:rPr>
              <w:tab/>
            </w:r>
            <w:r w:rsidR="009D4C02" w:rsidRPr="009D4C02">
              <w:t>The people who come to buy our products.</w:t>
            </w:r>
          </w:p>
          <w:p w14:paraId="02D47E5A" w14:textId="27E7815B" w:rsidR="00F752A4" w:rsidRPr="009D4C02" w:rsidRDefault="0005068E" w:rsidP="009D4C02">
            <w:pPr>
              <w:spacing w:after="120"/>
              <w:rPr>
                <w:lang w:val="en-US"/>
              </w:rPr>
            </w:pPr>
            <w:r>
              <w:rPr>
                <w:lang w:val="en-US"/>
              </w:rPr>
              <w:t>1</w:t>
            </w:r>
            <w:r w:rsidR="00F752A4" w:rsidRPr="009D4C02">
              <w:rPr>
                <w:lang w:val="en-US"/>
              </w:rPr>
              <w:t>.2</w:t>
            </w:r>
            <w:r w:rsidR="00F752A4" w:rsidRPr="009D4C02">
              <w:rPr>
                <w:lang w:val="en-US"/>
              </w:rPr>
              <w:tab/>
            </w:r>
            <w:r w:rsidR="009D4C02" w:rsidRPr="009D4C02">
              <w:t>They buy products that meet their needs from the store.</w:t>
            </w:r>
          </w:p>
          <w:p w14:paraId="71A81243" w14:textId="5F06FA52" w:rsidR="00F752A4" w:rsidRPr="009D4C02" w:rsidRDefault="0005068E" w:rsidP="00AC51F6">
            <w:pPr>
              <w:ind w:left="743" w:hanging="743"/>
              <w:rPr>
                <w:lang w:val="en-US"/>
              </w:rPr>
            </w:pPr>
            <w:r>
              <w:rPr>
                <w:lang w:val="en-US"/>
              </w:rPr>
              <w:t>1</w:t>
            </w:r>
            <w:r w:rsidR="00F752A4" w:rsidRPr="009D4C02">
              <w:rPr>
                <w:lang w:val="en-US"/>
              </w:rPr>
              <w:t>.3</w:t>
            </w:r>
            <w:r w:rsidR="00F752A4" w:rsidRPr="009D4C02">
              <w:rPr>
                <w:lang w:val="en-US"/>
              </w:rPr>
              <w:tab/>
            </w:r>
            <w:r w:rsidR="009D4C02" w:rsidRPr="009D4C02">
              <w:t>Yes – they are internal customers. They do not buy from the store, but they need things, for example, training by their supervisors; help from colleagues; pay for their labour.</w:t>
            </w:r>
          </w:p>
        </w:tc>
      </w:tr>
    </w:tbl>
    <w:p w14:paraId="7BCFBDD7" w14:textId="372AF649" w:rsidR="009D4C02" w:rsidRDefault="009D4C02" w:rsidP="00E35525"/>
    <w:p w14:paraId="7AA3CA51" w14:textId="5A8A0431" w:rsidR="00E35525" w:rsidRDefault="00E35525" w:rsidP="00E35525">
      <w:r>
        <w:t>Every business has external and internal customers.</w:t>
      </w:r>
    </w:p>
    <w:p w14:paraId="0F5B29F8" w14:textId="77777777" w:rsidR="009D4C02" w:rsidRDefault="009D4C02" w:rsidP="00E35525"/>
    <w:p w14:paraId="78957CEF" w14:textId="3765BBAD" w:rsidR="00E35525" w:rsidRDefault="00E35525" w:rsidP="00E35525">
      <w:r w:rsidRPr="00FD05A7">
        <w:rPr>
          <w:b/>
          <w:bCs/>
          <w:i/>
          <w:iCs/>
        </w:rPr>
        <w:t>External customers</w:t>
      </w:r>
      <w:r>
        <w:t xml:space="preserve"> are the consumers who purchase goods and services from the business. They are the lifeblood of a retail business – without enough customers who make enough purchases, there is no retail business.</w:t>
      </w:r>
    </w:p>
    <w:p w14:paraId="54DDB89C" w14:textId="77777777" w:rsidR="009D4C02" w:rsidRDefault="009D4C02" w:rsidP="000673B9"/>
    <w:p w14:paraId="19E6D23D" w14:textId="09962B51" w:rsidR="00E35525" w:rsidRDefault="00E35525" w:rsidP="00AC51F6">
      <w:pPr>
        <w:spacing w:after="120"/>
        <w:rPr>
          <w:rStyle w:val="st"/>
        </w:rPr>
      </w:pPr>
      <w:r w:rsidRPr="00FD05A7">
        <w:rPr>
          <w:b/>
          <w:bCs/>
          <w:i/>
          <w:iCs/>
        </w:rPr>
        <w:t>Internal customers</w:t>
      </w:r>
      <w:r>
        <w:t xml:space="preserve"> are the people who have an interest in the business. </w:t>
      </w:r>
      <w:r w:rsidRPr="009457DB">
        <w:t>I</w:t>
      </w:r>
      <w:r w:rsidRPr="009457DB">
        <w:rPr>
          <w:rStyle w:val="tgc"/>
          <w:bCs/>
        </w:rPr>
        <w:t>nternal customers</w:t>
      </w:r>
      <w:r>
        <w:rPr>
          <w:rStyle w:val="tgc"/>
        </w:rPr>
        <w:t xml:space="preserve"> usually include stakeholders or shareholders, who have invested in the business, or who are affected by actions in the company. Internal customers also include </w:t>
      </w:r>
      <w:r>
        <w:rPr>
          <w:rStyle w:val="st"/>
        </w:rPr>
        <w:t xml:space="preserve">employees – every employee receives goods or services produced elsewhere in the company as inputs to his or her work. </w:t>
      </w:r>
      <w:r>
        <w:t xml:space="preserve">An internal customer is anyone within the company who at any time is dependent on anyone else within the company. </w:t>
      </w:r>
      <w:r>
        <w:rPr>
          <w:rStyle w:val="st"/>
        </w:rPr>
        <w:t>For example:</w:t>
      </w:r>
    </w:p>
    <w:p w14:paraId="492075AA" w14:textId="1EE77657" w:rsidR="000673B9" w:rsidRDefault="009D4C02">
      <w:pPr>
        <w:pStyle w:val="ListParagraph"/>
        <w:numPr>
          <w:ilvl w:val="0"/>
          <w:numId w:val="99"/>
        </w:numPr>
        <w:spacing w:after="120"/>
        <w:contextualSpacing w:val="0"/>
        <w:rPr>
          <w:rStyle w:val="st"/>
        </w:rPr>
      </w:pPr>
      <w:r>
        <w:rPr>
          <w:rStyle w:val="st"/>
        </w:rPr>
        <w:t>Salespersons</w:t>
      </w:r>
      <w:r w:rsidR="00E35525">
        <w:rPr>
          <w:rStyle w:val="st"/>
        </w:rPr>
        <w:t xml:space="preserve"> are dependent on procurement for having stock available to sell to consumers.</w:t>
      </w:r>
    </w:p>
    <w:p w14:paraId="20E691FD" w14:textId="11D590CB" w:rsidR="00E35525" w:rsidRDefault="00E35525">
      <w:pPr>
        <w:pStyle w:val="ListParagraph"/>
        <w:numPr>
          <w:ilvl w:val="0"/>
          <w:numId w:val="99"/>
        </w:numPr>
        <w:spacing w:after="120"/>
        <w:contextualSpacing w:val="0"/>
        <w:rPr>
          <w:rStyle w:val="st"/>
        </w:rPr>
      </w:pPr>
      <w:r>
        <w:rPr>
          <w:rStyle w:val="st"/>
        </w:rPr>
        <w:t>Accounting team members are dependent on all staff handling financial documents (sales records, goods receiving records, stock count records, etc.)  to be able to prepare accurate financial statements for the company.</w:t>
      </w:r>
    </w:p>
    <w:p w14:paraId="2C0590A0" w14:textId="5A1BA93E" w:rsidR="009D4C02" w:rsidRDefault="009D4C02" w:rsidP="009D4C02">
      <w:pPr>
        <w:rPr>
          <w:rStyle w:val="st"/>
        </w:rPr>
      </w:pPr>
    </w:p>
    <w:p w14:paraId="72388B88" w14:textId="7E4DE2B4" w:rsidR="009D4C02" w:rsidRDefault="009D4C02" w:rsidP="009D4C02">
      <w:pPr>
        <w:rPr>
          <w:rStyle w:val="st"/>
        </w:rPr>
      </w:pPr>
    </w:p>
    <w:p w14:paraId="3FF1BA7C" w14:textId="77891F49" w:rsidR="009D4C02" w:rsidRDefault="009D4C02" w:rsidP="009D4C02">
      <w:pPr>
        <w:pStyle w:val="Heading2"/>
        <w:spacing w:after="240"/>
        <w:rPr>
          <w:lang w:eastAsia="en-GB"/>
        </w:rPr>
      </w:pPr>
      <w:bookmarkStart w:id="50" w:name="_Toc127921482"/>
      <w:r>
        <w:rPr>
          <w:lang w:eastAsia="en-GB"/>
        </w:rPr>
        <w:t>1.</w:t>
      </w:r>
      <w:r w:rsidR="00E26EF7">
        <w:rPr>
          <w:lang w:eastAsia="en-GB"/>
        </w:rPr>
        <w:t>2</w:t>
      </w:r>
      <w:r>
        <w:rPr>
          <w:lang w:eastAsia="en-GB"/>
        </w:rPr>
        <w:tab/>
      </w:r>
      <w:bookmarkStart w:id="51" w:name="_Toc500686908"/>
      <w:bookmarkStart w:id="52" w:name="_Toc105711016"/>
      <w:r w:rsidRPr="00DF34B0">
        <w:t>What does “customer relations” mean and why is it important</w:t>
      </w:r>
      <w:r>
        <w:t xml:space="preserve"> to retail sales advisors</w:t>
      </w:r>
      <w:r w:rsidRPr="00DF34B0">
        <w:t>?</w:t>
      </w:r>
      <w:bookmarkEnd w:id="50"/>
      <w:bookmarkEnd w:id="51"/>
      <w:bookmarkEnd w:id="5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D4C02" w:rsidRPr="00A96233" w14:paraId="303AC1F7" w14:textId="77777777" w:rsidTr="00155430">
        <w:tc>
          <w:tcPr>
            <w:tcW w:w="784" w:type="pct"/>
            <w:tcBorders>
              <w:top w:val="single" w:sz="4" w:space="0" w:color="auto"/>
              <w:left w:val="single" w:sz="4" w:space="0" w:color="auto"/>
              <w:bottom w:val="single" w:sz="4" w:space="0" w:color="auto"/>
              <w:right w:val="nil"/>
            </w:tcBorders>
            <w:hideMark/>
          </w:tcPr>
          <w:p w14:paraId="6A5EF3E9" w14:textId="77777777" w:rsidR="009D4C02" w:rsidRPr="00A96233" w:rsidRDefault="009D4C02" w:rsidP="009D4C02">
            <w:pPr>
              <w:jc w:val="center"/>
            </w:pPr>
            <w:r w:rsidRPr="00A96233">
              <w:rPr>
                <w:noProof/>
              </w:rPr>
              <w:drawing>
                <wp:inline distT="0" distB="0" distL="0" distR="0" wp14:anchorId="1CB5D25E" wp14:editId="0654101B">
                  <wp:extent cx="466090" cy="466090"/>
                  <wp:effectExtent l="0" t="0" r="0" b="0"/>
                  <wp:docPr id="3157" name="Picture 31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00F087F" w14:textId="764989ED" w:rsidR="009D4C02" w:rsidRPr="00A96233" w:rsidRDefault="009D4C02" w:rsidP="009D4C02">
            <w:r>
              <w:t>Explain the contents of this section.</w:t>
            </w:r>
          </w:p>
        </w:tc>
        <w:tc>
          <w:tcPr>
            <w:tcW w:w="872" w:type="pct"/>
            <w:tcBorders>
              <w:top w:val="single" w:sz="4" w:space="0" w:color="auto"/>
              <w:left w:val="nil"/>
              <w:bottom w:val="single" w:sz="4" w:space="0" w:color="auto"/>
              <w:right w:val="single" w:sz="4" w:space="0" w:color="auto"/>
            </w:tcBorders>
            <w:hideMark/>
          </w:tcPr>
          <w:p w14:paraId="114E823B" w14:textId="77777777" w:rsidR="009D4C02" w:rsidRPr="00A96233" w:rsidRDefault="009D4C02" w:rsidP="009D4C02">
            <w:r w:rsidRPr="00A96233">
              <w:t>Time:</w:t>
            </w:r>
          </w:p>
          <w:p w14:paraId="467922D9" w14:textId="0BE6CDC1" w:rsidR="009D4C02" w:rsidRPr="00A96233" w:rsidRDefault="009D4C02" w:rsidP="009D4C02">
            <w:pPr>
              <w:jc w:val="left"/>
            </w:pPr>
            <w:r>
              <w:t xml:space="preserve">½ </w:t>
            </w:r>
            <w:r w:rsidRPr="00A96233">
              <w:t>hour</w:t>
            </w:r>
          </w:p>
        </w:tc>
      </w:tr>
    </w:tbl>
    <w:p w14:paraId="592FE01E" w14:textId="4F462BD5" w:rsidR="009D4C02" w:rsidRDefault="009D4C02" w:rsidP="009D4C02"/>
    <w:p w14:paraId="520C5F32" w14:textId="77777777" w:rsidR="00011DC6" w:rsidRPr="00F77188" w:rsidRDefault="00011DC6" w:rsidP="009D4C0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5635" w:rsidRPr="00A96233" w14:paraId="3E97A65A" w14:textId="77777777" w:rsidTr="00C95635">
        <w:tc>
          <w:tcPr>
            <w:tcW w:w="784" w:type="pct"/>
            <w:tcBorders>
              <w:top w:val="single" w:sz="4" w:space="0" w:color="auto"/>
              <w:left w:val="single" w:sz="4" w:space="0" w:color="auto"/>
              <w:bottom w:val="single" w:sz="4" w:space="0" w:color="auto"/>
              <w:right w:val="nil"/>
            </w:tcBorders>
            <w:hideMark/>
          </w:tcPr>
          <w:p w14:paraId="332C6BEB" w14:textId="79CAD66D" w:rsidR="00C95635" w:rsidRPr="00A96233" w:rsidRDefault="00C95635" w:rsidP="00155430">
            <w:pPr>
              <w:jc w:val="center"/>
            </w:pPr>
            <w:r w:rsidRPr="00DF46FF">
              <w:rPr>
                <w:noProof/>
              </w:rPr>
              <w:drawing>
                <wp:inline distT="0" distB="0" distL="0" distR="0" wp14:anchorId="759113CC" wp14:editId="59B17138">
                  <wp:extent cx="464820" cy="464820"/>
                  <wp:effectExtent l="0" t="0" r="0" b="0"/>
                  <wp:docPr id="10" name="Picture 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12C5854D" w14:textId="4B2BE543" w:rsidR="00C95635" w:rsidRPr="00A96233" w:rsidRDefault="00C95635" w:rsidP="00155430">
            <w:pPr>
              <w:jc w:val="left"/>
            </w:pPr>
            <w:r w:rsidRPr="000673B9">
              <w:rPr>
                <w:b/>
              </w:rPr>
              <w:t>Customer relations:</w:t>
            </w:r>
            <w:r>
              <w:rPr>
                <w:bCs/>
              </w:rPr>
              <w:t xml:space="preserve"> </w:t>
            </w:r>
            <w:r w:rsidRPr="006D2735">
              <w:rPr>
                <w:bCs/>
                <w:i/>
              </w:rPr>
              <w:t xml:space="preserve"> </w:t>
            </w:r>
            <w:r>
              <w:t>The relation that the company maintains with its customers.</w:t>
            </w:r>
          </w:p>
        </w:tc>
      </w:tr>
    </w:tbl>
    <w:p w14:paraId="1DA38260" w14:textId="6E0721C4" w:rsidR="00E35525" w:rsidRDefault="00E35525" w:rsidP="00E35525">
      <w:r>
        <w:lastRenderedPageBreak/>
        <w:t>Positive customer relations have the benefits listed in Figure 1.</w:t>
      </w:r>
    </w:p>
    <w:p w14:paraId="22A741A8" w14:textId="77777777" w:rsidR="00C95635" w:rsidRDefault="00C95635" w:rsidP="00E35525"/>
    <w:p w14:paraId="24CD64BC" w14:textId="136CEF79" w:rsidR="00E35525" w:rsidRDefault="00A10D32" w:rsidP="00E35525">
      <w:pPr>
        <w:jc w:val="center"/>
      </w:pPr>
      <w:r>
        <w:rPr>
          <w:noProof/>
        </w:rPr>
        <w:drawing>
          <wp:inline distT="0" distB="0" distL="0" distR="0" wp14:anchorId="552BC312" wp14:editId="04E39467">
            <wp:extent cx="4487752" cy="2002971"/>
            <wp:effectExtent l="0" t="0" r="825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36" cstate="print">
                      <a:extLst>
                        <a:ext uri="{28A0092B-C50C-407E-A947-70E740481C1C}">
                          <a14:useLocalDpi xmlns:a14="http://schemas.microsoft.com/office/drawing/2010/main" val="0"/>
                        </a:ext>
                      </a:extLst>
                    </a:blip>
                    <a:srcRect l="8721" t="35788" r="12608" b="17400"/>
                    <a:stretch/>
                  </pic:blipFill>
                  <pic:spPr bwMode="auto">
                    <a:xfrm>
                      <a:off x="0" y="0"/>
                      <a:ext cx="4502008" cy="2009334"/>
                    </a:xfrm>
                    <a:prstGeom prst="rect">
                      <a:avLst/>
                    </a:prstGeom>
                    <a:ln>
                      <a:noFill/>
                    </a:ln>
                    <a:extLst>
                      <a:ext uri="{53640926-AAD7-44D8-BBD7-CCE9431645EC}">
                        <a14:shadowObscured xmlns:a14="http://schemas.microsoft.com/office/drawing/2010/main"/>
                      </a:ext>
                    </a:extLst>
                  </pic:spPr>
                </pic:pic>
              </a:graphicData>
            </a:graphic>
          </wp:inline>
        </w:drawing>
      </w:r>
    </w:p>
    <w:p w14:paraId="769E3B30" w14:textId="77777777" w:rsidR="00E35525" w:rsidRDefault="00E35525" w:rsidP="00E35525">
      <w:pPr>
        <w:pStyle w:val="Caption"/>
      </w:pPr>
      <w:r>
        <w:t>figure 1: benefits of positive customer relations</w:t>
      </w:r>
    </w:p>
    <w:p w14:paraId="4BE0F74E" w14:textId="77777777" w:rsidR="00C95635" w:rsidRDefault="00C95635" w:rsidP="00E35525"/>
    <w:p w14:paraId="2F5197CD" w14:textId="107C4507" w:rsidR="00E35525" w:rsidRDefault="00E35525" w:rsidP="00E35525">
      <w:r>
        <w:t xml:space="preserve">Internal and external customers have needs and expectations of the business. These needs must be met, for positive relations. </w:t>
      </w:r>
    </w:p>
    <w:p w14:paraId="0A70E148" w14:textId="77777777" w:rsidR="00C95635" w:rsidRDefault="00C95635" w:rsidP="00E35525"/>
    <w:p w14:paraId="68395495" w14:textId="277F426D" w:rsidR="00E35525" w:rsidRDefault="00E35525" w:rsidP="00E35525">
      <w:r>
        <w:t>The needs of external customers will be dealt with in detail in this learning module, to help you develop your skills in interacting with customers in such a manner that they will be satisfied and bring repeat business, to increase sales and profits for the company.</w:t>
      </w:r>
    </w:p>
    <w:p w14:paraId="7A6ED269" w14:textId="64B3599D" w:rsidR="00E35525" w:rsidRDefault="00E35525" w:rsidP="00E35525">
      <w:r>
        <w:t>It is important to give good service to internal customers as well so that you help build a good team environment, project a professional image, and increase sales as a result of good team spirit within the company.</w:t>
      </w:r>
    </w:p>
    <w:p w14:paraId="4F81CF33" w14:textId="41F6B856" w:rsidR="00011DC6" w:rsidRDefault="00011DC6" w:rsidP="00E35525"/>
    <w:p w14:paraId="310A88CB" w14:textId="77777777" w:rsidR="00011DC6" w:rsidRDefault="00011DC6" w:rsidP="00E35525"/>
    <w:p w14:paraId="4C2E3259" w14:textId="4B010C5A" w:rsidR="00C95635" w:rsidRDefault="00C95635" w:rsidP="00C95635">
      <w:pPr>
        <w:pStyle w:val="Heading2"/>
        <w:spacing w:after="240"/>
      </w:pPr>
      <w:bookmarkStart w:id="53" w:name="_Toc127921483"/>
      <w:r>
        <w:rPr>
          <w:lang w:eastAsia="en-GB"/>
        </w:rPr>
        <w:t>1.</w:t>
      </w:r>
      <w:r w:rsidR="00E26EF7">
        <w:rPr>
          <w:lang w:eastAsia="en-GB"/>
        </w:rPr>
        <w:t>3</w:t>
      </w:r>
      <w:r>
        <w:rPr>
          <w:lang w:eastAsia="en-GB"/>
        </w:rPr>
        <w:tab/>
      </w:r>
      <w:bookmarkStart w:id="54" w:name="_Toc500686909"/>
      <w:bookmarkStart w:id="55" w:name="_Toc105711017"/>
      <w:r>
        <w:t>Types of c</w:t>
      </w:r>
      <w:r w:rsidRPr="00C52883">
        <w:t xml:space="preserve">ustomer behaviour patterns and </w:t>
      </w:r>
      <w:r>
        <w:t>generally accepted ways of</w:t>
      </w:r>
      <w:r w:rsidRPr="00C52883">
        <w:t xml:space="preserve"> </w:t>
      </w:r>
      <w:bookmarkEnd w:id="54"/>
      <w:r>
        <w:t>responding to them</w:t>
      </w:r>
      <w:bookmarkEnd w:id="53"/>
      <w:bookmarkEnd w:id="5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5525" w:rsidRPr="00A96233" w14:paraId="7FDA0D5B" w14:textId="77777777" w:rsidTr="00155430">
        <w:tc>
          <w:tcPr>
            <w:tcW w:w="784" w:type="pct"/>
            <w:tcBorders>
              <w:top w:val="single" w:sz="4" w:space="0" w:color="auto"/>
              <w:left w:val="single" w:sz="4" w:space="0" w:color="auto"/>
              <w:bottom w:val="single" w:sz="4" w:space="0" w:color="auto"/>
              <w:right w:val="nil"/>
            </w:tcBorders>
            <w:hideMark/>
          </w:tcPr>
          <w:p w14:paraId="55437B53" w14:textId="77777777" w:rsidR="00E35525" w:rsidRPr="00A96233" w:rsidRDefault="00E35525" w:rsidP="00155430">
            <w:bookmarkStart w:id="56" w:name="_Hlk75862965"/>
            <w:r w:rsidRPr="00A96233">
              <w:rPr>
                <w:noProof/>
              </w:rPr>
              <w:drawing>
                <wp:inline distT="0" distB="0" distL="0" distR="0" wp14:anchorId="57BB7B40" wp14:editId="4E7435E5">
                  <wp:extent cx="466090" cy="466090"/>
                  <wp:effectExtent l="0" t="0" r="0" b="0"/>
                  <wp:docPr id="29" name="Picture 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8DEFD1D" w14:textId="1445B8A8" w:rsidR="00E35525" w:rsidRDefault="00E35525" w:rsidP="006C4F4F">
            <w:pPr>
              <w:spacing w:after="120"/>
            </w:pPr>
            <w:r>
              <w:t xml:space="preserve">Ask learners to complete activity </w:t>
            </w:r>
            <w:r w:rsidR="0005068E">
              <w:t>2</w:t>
            </w:r>
            <w:r>
              <w:t>. Discuss responses.</w:t>
            </w:r>
          </w:p>
          <w:p w14:paraId="3DA112D5" w14:textId="77777777" w:rsidR="00E35525" w:rsidRPr="00A96233" w:rsidRDefault="00E35525" w:rsidP="00155430">
            <w:r>
              <w:t>Explain the contents of this section.</w:t>
            </w:r>
          </w:p>
        </w:tc>
        <w:tc>
          <w:tcPr>
            <w:tcW w:w="872" w:type="pct"/>
            <w:tcBorders>
              <w:top w:val="single" w:sz="4" w:space="0" w:color="auto"/>
              <w:left w:val="nil"/>
              <w:bottom w:val="single" w:sz="4" w:space="0" w:color="auto"/>
              <w:right w:val="single" w:sz="4" w:space="0" w:color="auto"/>
            </w:tcBorders>
            <w:hideMark/>
          </w:tcPr>
          <w:p w14:paraId="675C524A" w14:textId="77777777" w:rsidR="00E35525" w:rsidRPr="00A96233" w:rsidRDefault="00E35525" w:rsidP="00155430">
            <w:r w:rsidRPr="00A96233">
              <w:t>Time:</w:t>
            </w:r>
          </w:p>
          <w:p w14:paraId="5BCDC3B6" w14:textId="77777777" w:rsidR="00E35525" w:rsidRPr="00A96233" w:rsidRDefault="00E35525" w:rsidP="00155430">
            <w:r>
              <w:t xml:space="preserve">4 </w:t>
            </w:r>
            <w:r w:rsidRPr="00A96233">
              <w:t>hour</w:t>
            </w:r>
            <w:r>
              <w:t>s</w:t>
            </w:r>
          </w:p>
        </w:tc>
      </w:tr>
      <w:bookmarkEnd w:id="56"/>
    </w:tbl>
    <w:p w14:paraId="6B3F6001" w14:textId="54C5F4E7" w:rsidR="00E35525" w:rsidRDefault="00E35525" w:rsidP="00E35525">
      <w:pPr>
        <w:pStyle w:val="ListParagraph"/>
        <w:ind w:left="564"/>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5635" w:rsidRPr="00A96233" w14:paraId="34998A8E" w14:textId="77777777" w:rsidTr="00155430">
        <w:tc>
          <w:tcPr>
            <w:tcW w:w="784" w:type="pct"/>
            <w:tcBorders>
              <w:top w:val="single" w:sz="4" w:space="0" w:color="auto"/>
              <w:left w:val="single" w:sz="4" w:space="0" w:color="auto"/>
              <w:bottom w:val="single" w:sz="4" w:space="0" w:color="auto"/>
              <w:right w:val="nil"/>
            </w:tcBorders>
            <w:hideMark/>
          </w:tcPr>
          <w:p w14:paraId="2A05D27C" w14:textId="77777777" w:rsidR="00C95635" w:rsidRPr="00A96233" w:rsidRDefault="00C95635" w:rsidP="004D1487">
            <w:pPr>
              <w:jc w:val="center"/>
            </w:pPr>
            <w:r w:rsidRPr="00A96233">
              <w:rPr>
                <w:noProof/>
              </w:rPr>
              <w:drawing>
                <wp:inline distT="0" distB="0" distL="0" distR="0" wp14:anchorId="0D591532" wp14:editId="2D8EE958">
                  <wp:extent cx="472440" cy="472440"/>
                  <wp:effectExtent l="0" t="0" r="3810" b="3810"/>
                  <wp:docPr id="3159" name="Picture 3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3C68B55D" w14:textId="455306E5" w:rsidR="00C95635" w:rsidRPr="00C95635" w:rsidRDefault="00C95635" w:rsidP="00AC51F6">
            <w:pPr>
              <w:spacing w:after="120"/>
              <w:rPr>
                <w:b/>
                <w:bCs/>
                <w:lang w:val="en-US"/>
              </w:rPr>
            </w:pPr>
            <w:r w:rsidRPr="00C95635">
              <w:rPr>
                <w:b/>
                <w:bCs/>
                <w:lang w:val="en-US"/>
              </w:rPr>
              <w:t xml:space="preserve">Activity </w:t>
            </w:r>
            <w:r w:rsidR="0005068E">
              <w:rPr>
                <w:b/>
                <w:bCs/>
                <w:lang w:val="en-US"/>
              </w:rPr>
              <w:t>2</w:t>
            </w:r>
            <w:r w:rsidRPr="00C95635">
              <w:rPr>
                <w:b/>
                <w:bCs/>
                <w:lang w:val="en-US"/>
              </w:rPr>
              <w:t xml:space="preserve">: </w:t>
            </w:r>
            <w:r w:rsidRPr="00C95635">
              <w:rPr>
                <w:b/>
                <w:bCs/>
              </w:rPr>
              <w:t>(</w:t>
            </w:r>
            <w:r w:rsidRPr="00C95635">
              <w:rPr>
                <w:rFonts w:eastAsia="Times New Roman" w:cs="Arial"/>
                <w:b/>
                <w:bCs/>
                <w:szCs w:val="20"/>
                <w:lang w:eastAsia="en-ZA"/>
              </w:rPr>
              <w:t>KM01-IAC0102)</w:t>
            </w:r>
          </w:p>
          <w:p w14:paraId="18029438" w14:textId="77777777" w:rsidR="00C95635" w:rsidRPr="009D4C02" w:rsidRDefault="00C95635" w:rsidP="00AC51F6">
            <w:pPr>
              <w:spacing w:after="120"/>
            </w:pPr>
            <w:r w:rsidRPr="009D4C02">
              <w:t>Please complete this activity in your Workbook.</w:t>
            </w:r>
          </w:p>
          <w:p w14:paraId="35FCDD3E" w14:textId="5287EFD4" w:rsidR="00C95635" w:rsidRDefault="0005068E" w:rsidP="00AC51F6">
            <w:pPr>
              <w:ind w:left="740" w:hanging="740"/>
            </w:pPr>
            <w:r>
              <w:rPr>
                <w:lang w:val="en-US"/>
              </w:rPr>
              <w:t>2</w:t>
            </w:r>
            <w:r w:rsidR="00C95635" w:rsidRPr="009D4C02">
              <w:rPr>
                <w:lang w:val="en-US"/>
              </w:rPr>
              <w:t>.1</w:t>
            </w:r>
            <w:r w:rsidR="00C95635" w:rsidRPr="009D4C02">
              <w:rPr>
                <w:lang w:val="en-US"/>
              </w:rPr>
              <w:tab/>
            </w:r>
            <w:r w:rsidR="00C95635">
              <w:rPr>
                <w:bCs/>
              </w:rPr>
              <w:t xml:space="preserve">Have you ever been </w:t>
            </w:r>
            <w:r w:rsidR="00C95635" w:rsidRPr="00166733">
              <w:rPr>
                <w:b/>
                <w:i/>
                <w:iCs/>
              </w:rPr>
              <w:t>in a hurry</w:t>
            </w:r>
            <w:r w:rsidR="00C95635">
              <w:rPr>
                <w:bCs/>
              </w:rPr>
              <w:t xml:space="preserve"> when buying from a shop? What did you expect in the situation?</w:t>
            </w:r>
          </w:p>
          <w:p w14:paraId="54FFFCAD" w14:textId="77777777" w:rsidR="00C95635" w:rsidRDefault="00C95635">
            <w:pPr>
              <w:pStyle w:val="ListParagraph"/>
              <w:numPr>
                <w:ilvl w:val="0"/>
                <w:numId w:val="100"/>
              </w:numPr>
              <w:contextualSpacing w:val="0"/>
            </w:pPr>
            <w:r>
              <w:t xml:space="preserve">Did you get what you expected? </w:t>
            </w:r>
          </w:p>
          <w:p w14:paraId="7B8D627E" w14:textId="77777777" w:rsidR="00C95635" w:rsidRDefault="00C95635">
            <w:pPr>
              <w:pStyle w:val="ListParagraph"/>
              <w:numPr>
                <w:ilvl w:val="0"/>
                <w:numId w:val="100"/>
              </w:numPr>
              <w:contextualSpacing w:val="0"/>
            </w:pPr>
            <w:r>
              <w:t xml:space="preserve">How did that make you feel? </w:t>
            </w:r>
          </w:p>
          <w:p w14:paraId="7A088052" w14:textId="77777777" w:rsidR="00C95635" w:rsidRDefault="00C95635">
            <w:pPr>
              <w:pStyle w:val="ListParagraph"/>
              <w:numPr>
                <w:ilvl w:val="0"/>
                <w:numId w:val="100"/>
              </w:numPr>
              <w:contextualSpacing w:val="0"/>
            </w:pPr>
            <w:r>
              <w:t xml:space="preserve">Will you buy from the same store again? </w:t>
            </w:r>
          </w:p>
          <w:p w14:paraId="332FB011" w14:textId="77777777" w:rsidR="00C95635" w:rsidRDefault="00C95635">
            <w:pPr>
              <w:pStyle w:val="ListParagraph"/>
              <w:numPr>
                <w:ilvl w:val="0"/>
                <w:numId w:val="100"/>
              </w:numPr>
              <w:contextualSpacing w:val="0"/>
            </w:pPr>
            <w:r>
              <w:lastRenderedPageBreak/>
              <w:t xml:space="preserve">Have you ever noticed a customer who was in a hurry? How did he or she behave? </w:t>
            </w:r>
          </w:p>
          <w:p w14:paraId="478253C4" w14:textId="77777777" w:rsidR="00C95635" w:rsidRDefault="00C95635">
            <w:pPr>
              <w:pStyle w:val="ListParagraph"/>
              <w:numPr>
                <w:ilvl w:val="0"/>
                <w:numId w:val="100"/>
              </w:numPr>
              <w:contextualSpacing w:val="0"/>
            </w:pPr>
            <w:r>
              <w:t xml:space="preserve">What do you think they expected? </w:t>
            </w:r>
          </w:p>
          <w:p w14:paraId="6DD46D01" w14:textId="14819932" w:rsidR="00C95635" w:rsidRDefault="00C95635">
            <w:pPr>
              <w:pStyle w:val="ListParagraph"/>
              <w:numPr>
                <w:ilvl w:val="0"/>
                <w:numId w:val="100"/>
              </w:numPr>
              <w:contextualSpacing w:val="0"/>
            </w:pPr>
            <w:r>
              <w:t>How did you feel?</w:t>
            </w:r>
          </w:p>
          <w:p w14:paraId="4ADEDC38" w14:textId="77777777" w:rsidR="004D1487" w:rsidRDefault="004D1487" w:rsidP="00AC51F6"/>
          <w:p w14:paraId="40C07681" w14:textId="136C2B94" w:rsidR="00C95635" w:rsidRDefault="0005068E" w:rsidP="00AC51F6">
            <w:pPr>
              <w:ind w:left="740" w:hanging="740"/>
            </w:pPr>
            <w:r>
              <w:rPr>
                <w:lang w:val="en-US"/>
              </w:rPr>
              <w:t>2</w:t>
            </w:r>
            <w:r w:rsidR="00C95635" w:rsidRPr="009D4C02">
              <w:rPr>
                <w:lang w:val="en-US"/>
              </w:rPr>
              <w:t>.2</w:t>
            </w:r>
            <w:r w:rsidR="00C95635" w:rsidRPr="009D4C02">
              <w:rPr>
                <w:lang w:val="en-US"/>
              </w:rPr>
              <w:tab/>
            </w:r>
            <w:r w:rsidR="00643E14">
              <w:rPr>
                <w:bCs/>
              </w:rPr>
              <w:t xml:space="preserve">Give an example of a situation where you as customer said to a sales assistant that you were </w:t>
            </w:r>
            <w:r w:rsidR="00643E14" w:rsidRPr="00166733">
              <w:rPr>
                <w:b/>
                <w:i/>
                <w:iCs/>
              </w:rPr>
              <w:t>just looking around</w:t>
            </w:r>
            <w:r w:rsidR="00643E14">
              <w:rPr>
                <w:bCs/>
              </w:rPr>
              <w:t>. What were you really considering?</w:t>
            </w:r>
          </w:p>
          <w:p w14:paraId="552FA4F0" w14:textId="77777777" w:rsidR="004D1487" w:rsidRDefault="004D1487">
            <w:pPr>
              <w:pStyle w:val="ListParagraph"/>
              <w:numPr>
                <w:ilvl w:val="0"/>
                <w:numId w:val="101"/>
              </w:numPr>
              <w:contextualSpacing w:val="0"/>
            </w:pPr>
            <w:r>
              <w:t xml:space="preserve">Why did you say you were just looking and not tell the person what you wanted or needed? </w:t>
            </w:r>
          </w:p>
          <w:p w14:paraId="1FD77D88" w14:textId="77777777" w:rsidR="004D1487" w:rsidRDefault="004D1487">
            <w:pPr>
              <w:pStyle w:val="ListParagraph"/>
              <w:numPr>
                <w:ilvl w:val="0"/>
                <w:numId w:val="101"/>
              </w:numPr>
              <w:contextualSpacing w:val="0"/>
            </w:pPr>
            <w:r>
              <w:t xml:space="preserve">Give an example of a situation where you approached a customer and he or she said they were just looking. Why do you think they said they were just looking? </w:t>
            </w:r>
          </w:p>
          <w:p w14:paraId="28F784ED" w14:textId="77777777" w:rsidR="004D1487" w:rsidRDefault="004D1487">
            <w:pPr>
              <w:pStyle w:val="ListParagraph"/>
              <w:numPr>
                <w:ilvl w:val="0"/>
                <w:numId w:val="101"/>
              </w:numPr>
              <w:contextualSpacing w:val="0"/>
            </w:pPr>
            <w:r>
              <w:t xml:space="preserve">How did that make you feel? </w:t>
            </w:r>
          </w:p>
          <w:p w14:paraId="3AB34C9E" w14:textId="77777777" w:rsidR="004D1487" w:rsidRDefault="004D1487">
            <w:pPr>
              <w:pStyle w:val="ListParagraph"/>
              <w:numPr>
                <w:ilvl w:val="0"/>
                <w:numId w:val="101"/>
              </w:numPr>
              <w:contextualSpacing w:val="0"/>
            </w:pPr>
            <w:r>
              <w:t xml:space="preserve">How did you handle the situation? </w:t>
            </w:r>
          </w:p>
          <w:p w14:paraId="0B8F1F0C" w14:textId="77777777" w:rsidR="004D1487" w:rsidRDefault="004D1487">
            <w:pPr>
              <w:pStyle w:val="ListParagraph"/>
              <w:numPr>
                <w:ilvl w:val="0"/>
                <w:numId w:val="101"/>
              </w:numPr>
              <w:contextualSpacing w:val="0"/>
            </w:pPr>
            <w:r>
              <w:t xml:space="preserve">Did your action result in a sale? Why or why not? </w:t>
            </w:r>
          </w:p>
          <w:p w14:paraId="0CA6B414" w14:textId="5788BA9D" w:rsidR="004D1487" w:rsidRDefault="004D1487">
            <w:pPr>
              <w:pStyle w:val="ListParagraph"/>
              <w:numPr>
                <w:ilvl w:val="0"/>
                <w:numId w:val="101"/>
              </w:numPr>
              <w:contextualSpacing w:val="0"/>
            </w:pPr>
            <w:r>
              <w:t>What do you think the customer wanted or needed?</w:t>
            </w:r>
          </w:p>
          <w:p w14:paraId="336C089B" w14:textId="77777777" w:rsidR="004D1487" w:rsidRDefault="004D1487" w:rsidP="00AC51F6"/>
          <w:p w14:paraId="0F507E3F" w14:textId="5586D42D" w:rsidR="00C95635" w:rsidRDefault="0005068E" w:rsidP="00AC51F6">
            <w:pPr>
              <w:ind w:left="743" w:hanging="743"/>
            </w:pPr>
            <w:r>
              <w:rPr>
                <w:lang w:val="en-US"/>
              </w:rPr>
              <w:t>2</w:t>
            </w:r>
            <w:r w:rsidR="00C95635" w:rsidRPr="009D4C02">
              <w:rPr>
                <w:lang w:val="en-US"/>
              </w:rPr>
              <w:t>.3</w:t>
            </w:r>
            <w:r w:rsidR="00C95635" w:rsidRPr="009D4C02">
              <w:rPr>
                <w:lang w:val="en-US"/>
              </w:rPr>
              <w:tab/>
            </w:r>
            <w:r w:rsidR="004D1487">
              <w:rPr>
                <w:bCs/>
              </w:rPr>
              <w:t xml:space="preserve">Describe a situation where a customer was </w:t>
            </w:r>
            <w:r w:rsidR="004D1487" w:rsidRPr="00166733">
              <w:rPr>
                <w:b/>
                <w:i/>
                <w:iCs/>
              </w:rPr>
              <w:t>excited</w:t>
            </w:r>
            <w:r w:rsidR="004D1487">
              <w:rPr>
                <w:bCs/>
              </w:rPr>
              <w:t xml:space="preserve"> about a product. How did he or she behave?</w:t>
            </w:r>
          </w:p>
          <w:p w14:paraId="6A1075BC" w14:textId="77777777" w:rsidR="004D1487" w:rsidRPr="004D1487" w:rsidRDefault="004D1487" w:rsidP="006B094D">
            <w:pPr>
              <w:pStyle w:val="ListParagraph"/>
              <w:numPr>
                <w:ilvl w:val="0"/>
                <w:numId w:val="103"/>
              </w:numPr>
              <w:spacing w:after="120"/>
              <w:ind w:left="1077" w:hanging="357"/>
              <w:contextualSpacing w:val="0"/>
              <w:rPr>
                <w:bCs/>
              </w:rPr>
            </w:pPr>
            <w:r w:rsidRPr="004D1487">
              <w:rPr>
                <w:bCs/>
              </w:rPr>
              <w:t>How did you respond to the customer? Did you build positive relations with the customer?</w:t>
            </w:r>
          </w:p>
          <w:p w14:paraId="39801D7B" w14:textId="39059962" w:rsidR="004D1487" w:rsidRDefault="0005068E" w:rsidP="00AC51F6">
            <w:pPr>
              <w:ind w:left="740" w:hanging="740"/>
            </w:pPr>
            <w:r>
              <w:rPr>
                <w:lang w:val="en-US"/>
              </w:rPr>
              <w:t>2</w:t>
            </w:r>
            <w:r w:rsidR="004D1487" w:rsidRPr="009D4C02">
              <w:rPr>
                <w:lang w:val="en-US"/>
              </w:rPr>
              <w:t>.</w:t>
            </w:r>
            <w:r w:rsidR="004D1487">
              <w:rPr>
                <w:lang w:val="en-US"/>
              </w:rPr>
              <w:t>4</w:t>
            </w:r>
            <w:r w:rsidR="004D1487" w:rsidRPr="009D4C02">
              <w:rPr>
                <w:lang w:val="en-US"/>
              </w:rPr>
              <w:tab/>
            </w:r>
            <w:r w:rsidR="004D1487">
              <w:rPr>
                <w:bCs/>
              </w:rPr>
              <w:t xml:space="preserve">Describe a situation where you encountered a </w:t>
            </w:r>
            <w:r w:rsidR="004D1487" w:rsidRPr="00166733">
              <w:rPr>
                <w:b/>
                <w:i/>
                <w:iCs/>
              </w:rPr>
              <w:t>potential customer</w:t>
            </w:r>
            <w:r w:rsidR="004D1487">
              <w:rPr>
                <w:bCs/>
              </w:rPr>
              <w:t>. What did the customer want or need?</w:t>
            </w:r>
          </w:p>
          <w:p w14:paraId="4935D08D" w14:textId="77777777" w:rsidR="004D1487" w:rsidRPr="004D1487" w:rsidRDefault="004D1487">
            <w:pPr>
              <w:pStyle w:val="ListParagraph"/>
              <w:numPr>
                <w:ilvl w:val="0"/>
                <w:numId w:val="102"/>
              </w:numPr>
              <w:contextualSpacing w:val="0"/>
              <w:rPr>
                <w:bCs/>
              </w:rPr>
            </w:pPr>
            <w:r w:rsidRPr="004D1487">
              <w:rPr>
                <w:bCs/>
              </w:rPr>
              <w:t xml:space="preserve">How did he or she behave? </w:t>
            </w:r>
          </w:p>
          <w:p w14:paraId="308E8D76" w14:textId="77777777" w:rsidR="004D1487" w:rsidRPr="004D1487" w:rsidRDefault="004D1487">
            <w:pPr>
              <w:pStyle w:val="ListParagraph"/>
              <w:numPr>
                <w:ilvl w:val="0"/>
                <w:numId w:val="102"/>
              </w:numPr>
              <w:contextualSpacing w:val="0"/>
              <w:rPr>
                <w:bCs/>
              </w:rPr>
            </w:pPr>
            <w:r w:rsidRPr="004D1487">
              <w:rPr>
                <w:bCs/>
              </w:rPr>
              <w:t>How did you deal with the situation?</w:t>
            </w:r>
          </w:p>
          <w:p w14:paraId="67D5B258" w14:textId="77777777" w:rsidR="004D1487" w:rsidRPr="004D1487" w:rsidRDefault="004D1487">
            <w:pPr>
              <w:pStyle w:val="ListParagraph"/>
              <w:numPr>
                <w:ilvl w:val="0"/>
                <w:numId w:val="102"/>
              </w:numPr>
              <w:contextualSpacing w:val="0"/>
              <w:rPr>
                <w:bCs/>
              </w:rPr>
            </w:pPr>
            <w:r w:rsidRPr="004D1487">
              <w:rPr>
                <w:bCs/>
              </w:rPr>
              <w:t xml:space="preserve">Did your actions result in a sale? </w:t>
            </w:r>
          </w:p>
          <w:p w14:paraId="0C27C8F1" w14:textId="77777777" w:rsidR="004D1487" w:rsidRPr="004D1487" w:rsidRDefault="004D1487">
            <w:pPr>
              <w:pStyle w:val="ListParagraph"/>
              <w:numPr>
                <w:ilvl w:val="0"/>
                <w:numId w:val="102"/>
              </w:numPr>
              <w:contextualSpacing w:val="0"/>
              <w:rPr>
                <w:bCs/>
              </w:rPr>
            </w:pPr>
            <w:r w:rsidRPr="004D1487">
              <w:rPr>
                <w:bCs/>
              </w:rPr>
              <w:t>Was the customer satisfied?</w:t>
            </w:r>
          </w:p>
          <w:p w14:paraId="2B59301E" w14:textId="77777777" w:rsidR="004D1487" w:rsidRDefault="004D1487" w:rsidP="00AC51F6"/>
          <w:p w14:paraId="328F0AAE" w14:textId="39E6F416" w:rsidR="004D1487" w:rsidRPr="00A96233" w:rsidRDefault="0005068E" w:rsidP="00AC51F6">
            <w:pPr>
              <w:ind w:left="740" w:hanging="740"/>
            </w:pPr>
            <w:r>
              <w:rPr>
                <w:lang w:val="en-US"/>
              </w:rPr>
              <w:t>2</w:t>
            </w:r>
            <w:r w:rsidR="004D1487" w:rsidRPr="009D4C02">
              <w:rPr>
                <w:lang w:val="en-US"/>
              </w:rPr>
              <w:t>.</w:t>
            </w:r>
            <w:r w:rsidR="004D1487">
              <w:rPr>
                <w:lang w:val="en-US"/>
              </w:rPr>
              <w:t>5</w:t>
            </w:r>
            <w:r w:rsidR="004D1487" w:rsidRPr="009D4C02">
              <w:rPr>
                <w:lang w:val="en-US"/>
              </w:rPr>
              <w:tab/>
            </w:r>
            <w:r w:rsidR="004D1487">
              <w:rPr>
                <w:bCs/>
              </w:rPr>
              <w:t xml:space="preserve">From your answers to questions </w:t>
            </w:r>
            <w:r w:rsidR="006B094D">
              <w:rPr>
                <w:bCs/>
              </w:rPr>
              <w:t>2</w:t>
            </w:r>
            <w:r w:rsidR="004D1487">
              <w:rPr>
                <w:bCs/>
              </w:rPr>
              <w:t xml:space="preserve">.1 to </w:t>
            </w:r>
            <w:r w:rsidR="006B094D">
              <w:rPr>
                <w:bCs/>
              </w:rPr>
              <w:t>2</w:t>
            </w:r>
            <w:r w:rsidR="004D1487">
              <w:rPr>
                <w:bCs/>
              </w:rPr>
              <w:t>.4, make a list of acceptable ways of responding to customers.</w:t>
            </w:r>
          </w:p>
        </w:tc>
      </w:tr>
    </w:tbl>
    <w:p w14:paraId="01653F28" w14:textId="77777777" w:rsidR="00C95635" w:rsidRDefault="00C95635" w:rsidP="00C95635">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5635" w:rsidRPr="00A96233" w14:paraId="5CA42FD1" w14:textId="77777777" w:rsidTr="00155430">
        <w:tc>
          <w:tcPr>
            <w:tcW w:w="784" w:type="pct"/>
            <w:tcBorders>
              <w:top w:val="single" w:sz="4" w:space="0" w:color="auto"/>
              <w:left w:val="single" w:sz="4" w:space="0" w:color="auto"/>
              <w:bottom w:val="single" w:sz="4" w:space="0" w:color="auto"/>
              <w:right w:val="nil"/>
            </w:tcBorders>
            <w:hideMark/>
          </w:tcPr>
          <w:p w14:paraId="2434A5A5" w14:textId="77777777" w:rsidR="00C95635" w:rsidRPr="00A96233" w:rsidRDefault="00C95635" w:rsidP="00155430">
            <w:pPr>
              <w:jc w:val="center"/>
            </w:pPr>
            <w:r w:rsidRPr="00A96233">
              <w:rPr>
                <w:noProof/>
              </w:rPr>
              <w:drawing>
                <wp:inline distT="0" distB="0" distL="0" distR="0" wp14:anchorId="5E9AA810" wp14:editId="6E2E5882">
                  <wp:extent cx="472440" cy="472440"/>
                  <wp:effectExtent l="0" t="0" r="3810" b="3810"/>
                  <wp:docPr id="3160" name="Picture 31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466FBDA9" w14:textId="77777777" w:rsidR="00A81F6E" w:rsidRPr="00A56726" w:rsidRDefault="00A81F6E" w:rsidP="00A81F6E">
            <w:pPr>
              <w:spacing w:after="120"/>
              <w:rPr>
                <w:b/>
                <w:bCs/>
                <w:lang w:val="en-US"/>
              </w:rPr>
            </w:pPr>
            <w:r>
              <w:rPr>
                <w:b/>
                <w:bCs/>
                <w:lang w:val="en-US"/>
              </w:rPr>
              <w:t>Answer</w:t>
            </w:r>
          </w:p>
          <w:p w14:paraId="71C43BBE" w14:textId="6977486D" w:rsidR="004D1487" w:rsidRDefault="004D1487" w:rsidP="006C4F4F">
            <w:pPr>
              <w:spacing w:after="120"/>
            </w:pPr>
            <w:r w:rsidRPr="004D1487">
              <w:t xml:space="preserve">Learners will have different answers, based on their own experiences for questions </w:t>
            </w:r>
            <w:r w:rsidR="0005068E">
              <w:t>2</w:t>
            </w:r>
            <w:r w:rsidRPr="004D1487">
              <w:t xml:space="preserve">.1 to </w:t>
            </w:r>
            <w:r w:rsidR="0005068E">
              <w:t>2</w:t>
            </w:r>
            <w:r w:rsidRPr="004D1487">
              <w:t>.4.</w:t>
            </w:r>
          </w:p>
          <w:p w14:paraId="286A4DFE" w14:textId="77777777" w:rsidR="009147D1" w:rsidRPr="004D1487" w:rsidRDefault="009147D1" w:rsidP="006C4F4F">
            <w:pPr>
              <w:spacing w:after="120"/>
            </w:pPr>
          </w:p>
          <w:p w14:paraId="41B51A09" w14:textId="610B2F26" w:rsidR="006C4F4F" w:rsidRDefault="0005068E" w:rsidP="006C4F4F">
            <w:pPr>
              <w:spacing w:after="120"/>
            </w:pPr>
            <w:r>
              <w:rPr>
                <w:lang w:val="en-US"/>
              </w:rPr>
              <w:lastRenderedPageBreak/>
              <w:t>2</w:t>
            </w:r>
            <w:r w:rsidR="00C95635" w:rsidRPr="009D4C02">
              <w:rPr>
                <w:lang w:val="en-US"/>
              </w:rPr>
              <w:t>.</w:t>
            </w:r>
            <w:r w:rsidR="004D1487">
              <w:rPr>
                <w:lang w:val="en-US"/>
              </w:rPr>
              <w:t>5</w:t>
            </w:r>
            <w:r w:rsidR="00C95635" w:rsidRPr="009D4C02">
              <w:rPr>
                <w:lang w:val="en-US"/>
              </w:rPr>
              <w:tab/>
            </w:r>
            <w:r w:rsidR="006C4F4F">
              <w:t>Possible answers include:</w:t>
            </w:r>
          </w:p>
          <w:p w14:paraId="5BB4AFF9" w14:textId="77777777" w:rsidR="006C4F4F" w:rsidRDefault="006C4F4F">
            <w:pPr>
              <w:pStyle w:val="ListParagraph"/>
              <w:numPr>
                <w:ilvl w:val="0"/>
                <w:numId w:val="104"/>
              </w:numPr>
              <w:spacing w:after="120"/>
              <w:contextualSpacing w:val="0"/>
            </w:pPr>
            <w:r>
              <w:t>Ask questions to find out the needs of customers.</w:t>
            </w:r>
          </w:p>
          <w:p w14:paraId="4BC4EC25" w14:textId="05FFC28D" w:rsidR="00C95635" w:rsidRPr="004D1487" w:rsidRDefault="006C4F4F">
            <w:pPr>
              <w:pStyle w:val="ListParagraph"/>
              <w:numPr>
                <w:ilvl w:val="0"/>
                <w:numId w:val="104"/>
              </w:numPr>
              <w:ind w:left="1077" w:hanging="357"/>
              <w:contextualSpacing w:val="0"/>
            </w:pPr>
            <w:r>
              <w:t>Approach customers with a friendly greeting and ask how you can assist them.</w:t>
            </w:r>
          </w:p>
        </w:tc>
      </w:tr>
    </w:tbl>
    <w:p w14:paraId="21CB3FBE" w14:textId="74F773DC" w:rsidR="00C95635" w:rsidRDefault="00C95635" w:rsidP="00C95635"/>
    <w:p w14:paraId="2715081D" w14:textId="73EE77DF" w:rsidR="00E35525" w:rsidRDefault="00E35525" w:rsidP="00E35525">
      <w:r>
        <w:t>Every retail sales advisor in a wholesale or retail outlet will at some time encounter high response customers and low response customers.</w:t>
      </w:r>
    </w:p>
    <w:p w14:paraId="46C05EB3" w14:textId="77777777" w:rsidR="009147D1" w:rsidRDefault="009147D1" w:rsidP="00E35525"/>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9"/>
        <w:gridCol w:w="4498"/>
      </w:tblGrid>
      <w:tr w:rsidR="00E35525" w14:paraId="53DB7971" w14:textId="77777777" w:rsidTr="0092320C">
        <w:tc>
          <w:tcPr>
            <w:tcW w:w="4499" w:type="dxa"/>
            <w:shd w:val="clear" w:color="auto" w:fill="D9D9D9" w:themeFill="background1" w:themeFillShade="D9"/>
          </w:tcPr>
          <w:p w14:paraId="6CE50744" w14:textId="77777777" w:rsidR="00E35525" w:rsidRPr="00980733" w:rsidRDefault="00E35525" w:rsidP="006C4F4F">
            <w:pPr>
              <w:spacing w:after="120"/>
              <w:rPr>
                <w:b/>
                <w:bCs/>
                <w:i/>
                <w:iCs/>
              </w:rPr>
            </w:pPr>
            <w:r w:rsidRPr="00980733">
              <w:rPr>
                <w:b/>
                <w:bCs/>
                <w:i/>
                <w:iCs/>
              </w:rPr>
              <w:t>High-response customers</w:t>
            </w:r>
          </w:p>
          <w:p w14:paraId="2954A787" w14:textId="77777777" w:rsidR="00E35525" w:rsidRDefault="00E35525">
            <w:pPr>
              <w:pStyle w:val="ListParagraph"/>
              <w:numPr>
                <w:ilvl w:val="0"/>
                <w:numId w:val="41"/>
              </w:numPr>
              <w:spacing w:after="120"/>
              <w:contextualSpacing w:val="0"/>
              <w:jc w:val="left"/>
            </w:pPr>
            <w:r>
              <w:t>Wandering</w:t>
            </w:r>
          </w:p>
          <w:p w14:paraId="2FABA835" w14:textId="77777777" w:rsidR="00E35525" w:rsidRDefault="00E35525">
            <w:pPr>
              <w:pStyle w:val="ListParagraph"/>
              <w:numPr>
                <w:ilvl w:val="0"/>
                <w:numId w:val="41"/>
              </w:numPr>
              <w:spacing w:after="120"/>
              <w:contextualSpacing w:val="0"/>
              <w:jc w:val="left"/>
            </w:pPr>
            <w:r>
              <w:t>“Just looking”</w:t>
            </w:r>
          </w:p>
          <w:p w14:paraId="050B59E0" w14:textId="35A4AED5" w:rsidR="00E35525" w:rsidRDefault="00E35525">
            <w:pPr>
              <w:pStyle w:val="ListParagraph"/>
              <w:numPr>
                <w:ilvl w:val="0"/>
                <w:numId w:val="41"/>
              </w:numPr>
              <w:contextualSpacing w:val="0"/>
              <w:jc w:val="left"/>
            </w:pPr>
            <w:r>
              <w:t>Indecisive customers</w:t>
            </w:r>
          </w:p>
        </w:tc>
        <w:tc>
          <w:tcPr>
            <w:tcW w:w="4498" w:type="dxa"/>
            <w:shd w:val="clear" w:color="auto" w:fill="D9D9D9" w:themeFill="background1" w:themeFillShade="D9"/>
          </w:tcPr>
          <w:p w14:paraId="1F838AF1" w14:textId="77777777" w:rsidR="00E35525" w:rsidRDefault="00E35525" w:rsidP="006C4F4F">
            <w:pPr>
              <w:spacing w:after="120"/>
            </w:pPr>
            <w:r w:rsidRPr="00980733">
              <w:rPr>
                <w:b/>
                <w:bCs/>
                <w:i/>
                <w:iCs/>
              </w:rPr>
              <w:t>Low-response customers</w:t>
            </w:r>
            <w:r>
              <w:t xml:space="preserve"> are the customers who are:</w:t>
            </w:r>
          </w:p>
          <w:p w14:paraId="14760B9B" w14:textId="77777777" w:rsidR="00E35525" w:rsidRDefault="00E35525">
            <w:pPr>
              <w:pStyle w:val="ListParagraph"/>
              <w:widowControl w:val="0"/>
              <w:numPr>
                <w:ilvl w:val="0"/>
                <w:numId w:val="11"/>
              </w:numPr>
              <w:spacing w:after="120"/>
              <w:contextualSpacing w:val="0"/>
              <w:jc w:val="left"/>
            </w:pPr>
            <w:r>
              <w:t>In a hurry; or</w:t>
            </w:r>
          </w:p>
          <w:p w14:paraId="0FA7FACD" w14:textId="77777777" w:rsidR="00E35525" w:rsidRDefault="00E35525">
            <w:pPr>
              <w:pStyle w:val="ListParagraph"/>
              <w:widowControl w:val="0"/>
              <w:numPr>
                <w:ilvl w:val="0"/>
                <w:numId w:val="11"/>
              </w:numPr>
              <w:spacing w:after="120"/>
              <w:contextualSpacing w:val="0"/>
              <w:jc w:val="left"/>
            </w:pPr>
            <w:r>
              <w:t>Excited; or</w:t>
            </w:r>
          </w:p>
          <w:p w14:paraId="3A4D3482" w14:textId="77777777" w:rsidR="00E35525" w:rsidRDefault="00E35525">
            <w:pPr>
              <w:pStyle w:val="ListParagraph"/>
              <w:widowControl w:val="0"/>
              <w:numPr>
                <w:ilvl w:val="0"/>
                <w:numId w:val="11"/>
              </w:numPr>
              <w:spacing w:after="120"/>
              <w:contextualSpacing w:val="0"/>
              <w:jc w:val="left"/>
            </w:pPr>
            <w:r>
              <w:t>Detailed-oriented; or</w:t>
            </w:r>
          </w:p>
          <w:p w14:paraId="3EE4353F" w14:textId="77777777" w:rsidR="00E35525" w:rsidRDefault="00E35525">
            <w:pPr>
              <w:pStyle w:val="ListParagraph"/>
              <w:widowControl w:val="0"/>
              <w:numPr>
                <w:ilvl w:val="0"/>
                <w:numId w:val="11"/>
              </w:numPr>
              <w:contextualSpacing w:val="0"/>
              <w:jc w:val="left"/>
            </w:pPr>
            <w:r>
              <w:t>Confident</w:t>
            </w:r>
          </w:p>
        </w:tc>
      </w:tr>
    </w:tbl>
    <w:p w14:paraId="25CECFCD" w14:textId="77777777" w:rsidR="00E35525" w:rsidRDefault="00E35525" w:rsidP="00E35525"/>
    <w:p w14:paraId="0A06A698" w14:textId="5CFDC707" w:rsidR="00E35525" w:rsidRDefault="00E35525" w:rsidP="00E35525">
      <w:r>
        <w:t xml:space="preserve">Each of these types of customer have service expectations and it is the retail sales consultant’s role to meet the expectations, in order to build positive customer relations, resulting in loyal customers and profits for the company. </w:t>
      </w:r>
    </w:p>
    <w:p w14:paraId="0EC934C2" w14:textId="77777777" w:rsidR="009147D1" w:rsidRDefault="009147D1" w:rsidP="00E35525"/>
    <w:p w14:paraId="3C31D4C2" w14:textId="7BE5F31B" w:rsidR="00E35525" w:rsidRDefault="00E35525" w:rsidP="00E35525">
      <w:r>
        <w:t>When attending to different customer behaviours, the retail sales advisor should keep in mind the main objectives in sales, which are listed in Figure 2.</w:t>
      </w:r>
    </w:p>
    <w:p w14:paraId="3FAC4AB2" w14:textId="77777777" w:rsidR="00011DC6" w:rsidRDefault="00011DC6" w:rsidP="00E35525"/>
    <w:p w14:paraId="5EBBF183" w14:textId="7D5A3476" w:rsidR="00E35525" w:rsidRDefault="0092269D" w:rsidP="00E35525">
      <w:pPr>
        <w:jc w:val="center"/>
      </w:pPr>
      <w:r>
        <w:rPr>
          <w:noProof/>
        </w:rPr>
        <w:drawing>
          <wp:inline distT="0" distB="0" distL="0" distR="0" wp14:anchorId="089B9013" wp14:editId="442B4EE0">
            <wp:extent cx="5237018" cy="3163826"/>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37" cstate="print">
                      <a:extLst>
                        <a:ext uri="{28A0092B-C50C-407E-A947-70E740481C1C}">
                          <a14:useLocalDpi xmlns:a14="http://schemas.microsoft.com/office/drawing/2010/main" val="0"/>
                        </a:ext>
                      </a:extLst>
                    </a:blip>
                    <a:srcRect l="2316" t="7077" r="28216" b="36973"/>
                    <a:stretch/>
                  </pic:blipFill>
                  <pic:spPr bwMode="auto">
                    <a:xfrm>
                      <a:off x="0" y="0"/>
                      <a:ext cx="5259864" cy="3177628"/>
                    </a:xfrm>
                    <a:prstGeom prst="rect">
                      <a:avLst/>
                    </a:prstGeom>
                    <a:ln>
                      <a:noFill/>
                    </a:ln>
                    <a:extLst>
                      <a:ext uri="{53640926-AAD7-44D8-BBD7-CCE9431645EC}">
                        <a14:shadowObscured xmlns:a14="http://schemas.microsoft.com/office/drawing/2010/main"/>
                      </a:ext>
                    </a:extLst>
                  </pic:spPr>
                </pic:pic>
              </a:graphicData>
            </a:graphic>
          </wp:inline>
        </w:drawing>
      </w:r>
    </w:p>
    <w:p w14:paraId="6B2D2307" w14:textId="77777777" w:rsidR="00E35525" w:rsidRDefault="00E35525" w:rsidP="00E35525">
      <w:pPr>
        <w:pStyle w:val="Caption"/>
      </w:pPr>
      <w:r>
        <w:lastRenderedPageBreak/>
        <w:t>figure 2: the main objectives in sales</w:t>
      </w:r>
    </w:p>
    <w:p w14:paraId="3DA5A7B9" w14:textId="1740D353" w:rsidR="00E35525" w:rsidRDefault="00E35525" w:rsidP="00E35525">
      <w:r>
        <w:t>The sections that follow, describe the various customer behaviour patterns and suggest techniques for dealing with each behaviour pattern.</w:t>
      </w:r>
    </w:p>
    <w:p w14:paraId="2CF7C589" w14:textId="77777777" w:rsidR="006C4F4F" w:rsidRDefault="006C4F4F" w:rsidP="00E35525"/>
    <w:p w14:paraId="17203881" w14:textId="33830958" w:rsidR="00E35525" w:rsidRDefault="00E35525" w:rsidP="00E35525">
      <w:r>
        <w:t>Sales objectives will only be achieved if customers have good experiences when they interact with the business.</w:t>
      </w:r>
    </w:p>
    <w:p w14:paraId="450A4405" w14:textId="77777777" w:rsidR="009147D1" w:rsidRDefault="009147D1" w:rsidP="00E35525"/>
    <w:p w14:paraId="4A246D9A" w14:textId="7BBFAAF4" w:rsidR="00E35525" w:rsidRDefault="00E35525" w:rsidP="00E35525">
      <w:pPr>
        <w:rPr>
          <w:lang w:eastAsia="en-ZA"/>
        </w:rPr>
      </w:pPr>
      <w:r w:rsidRPr="007B54A7">
        <w:rPr>
          <w:lang w:eastAsia="en-ZA"/>
        </w:rPr>
        <w:t>Customer experience</w:t>
      </w:r>
      <w:r>
        <w:rPr>
          <w:lang w:eastAsia="en-ZA"/>
        </w:rPr>
        <w:t xml:space="preserve"> includes</w:t>
      </w:r>
      <w:r w:rsidRPr="007B54A7">
        <w:rPr>
          <w:lang w:eastAsia="en-ZA"/>
        </w:rPr>
        <w:t xml:space="preserve"> every aspect of </w:t>
      </w:r>
      <w:r>
        <w:rPr>
          <w:lang w:eastAsia="en-ZA"/>
        </w:rPr>
        <w:t xml:space="preserve">what </w:t>
      </w:r>
      <w:r w:rsidRPr="007B54A7">
        <w:rPr>
          <w:lang w:eastAsia="en-ZA"/>
        </w:rPr>
        <w:t xml:space="preserve">a </w:t>
      </w:r>
      <w:r>
        <w:rPr>
          <w:lang w:eastAsia="en-ZA"/>
        </w:rPr>
        <w:t xml:space="preserve">retail business </w:t>
      </w:r>
      <w:r w:rsidRPr="007B54A7">
        <w:rPr>
          <w:lang w:eastAsia="en-ZA"/>
        </w:rPr>
        <w:t>offer</w:t>
      </w:r>
      <w:r>
        <w:rPr>
          <w:lang w:eastAsia="en-ZA"/>
        </w:rPr>
        <w:t xml:space="preserve">s - </w:t>
      </w:r>
      <w:r w:rsidRPr="007B54A7">
        <w:rPr>
          <w:lang w:eastAsia="en-ZA"/>
        </w:rPr>
        <w:t xml:space="preserve">the quality of customer </w:t>
      </w:r>
      <w:r>
        <w:rPr>
          <w:lang w:eastAsia="en-ZA"/>
        </w:rPr>
        <w:t>service</w:t>
      </w:r>
      <w:r w:rsidRPr="007B54A7">
        <w:rPr>
          <w:lang w:eastAsia="en-ZA"/>
        </w:rPr>
        <w:t xml:space="preserve">, advertising, packaging, product </w:t>
      </w:r>
      <w:r>
        <w:rPr>
          <w:lang w:eastAsia="en-ZA"/>
        </w:rPr>
        <w:t xml:space="preserve">features, </w:t>
      </w:r>
      <w:r w:rsidRPr="007B54A7">
        <w:rPr>
          <w:lang w:eastAsia="en-ZA"/>
        </w:rPr>
        <w:t>service features</w:t>
      </w:r>
      <w:r>
        <w:rPr>
          <w:lang w:eastAsia="en-ZA"/>
        </w:rPr>
        <w:t xml:space="preserve">, </w:t>
      </w:r>
      <w:r w:rsidRPr="007B54A7">
        <w:rPr>
          <w:lang w:eastAsia="en-ZA"/>
        </w:rPr>
        <w:t>and reliability</w:t>
      </w:r>
      <w:r>
        <w:rPr>
          <w:lang w:eastAsia="en-ZA"/>
        </w:rPr>
        <w:t xml:space="preserve"> of both the business and the products and services offered.</w:t>
      </w:r>
    </w:p>
    <w:p w14:paraId="030E4E0D" w14:textId="77777777" w:rsidR="006C4F4F" w:rsidRDefault="006C4F4F" w:rsidP="00E35525">
      <w:pPr>
        <w:rPr>
          <w:lang w:eastAsia="en-ZA"/>
        </w:rPr>
      </w:pPr>
    </w:p>
    <w:p w14:paraId="728D8462" w14:textId="56D5027E" w:rsidR="00E35525" w:rsidRDefault="00E35525" w:rsidP="00E35525">
      <w:pPr>
        <w:rPr>
          <w:lang w:eastAsia="en-ZA"/>
        </w:rPr>
      </w:pPr>
      <w:r>
        <w:rPr>
          <w:lang w:eastAsia="en-ZA"/>
        </w:rPr>
        <w:t>Harvard Business Report explains the customer experience as “</w:t>
      </w:r>
      <w:r w:rsidRPr="007B54A7">
        <w:rPr>
          <w:lang w:eastAsia="en-ZA"/>
        </w:rPr>
        <w:t>the internal and subjective response customers have to any direct or indirect contact with a company</w:t>
      </w:r>
      <w:r>
        <w:rPr>
          <w:lang w:eastAsia="en-ZA"/>
        </w:rPr>
        <w:t>”</w:t>
      </w:r>
      <w:r w:rsidRPr="007B54A7">
        <w:rPr>
          <w:lang w:eastAsia="en-ZA"/>
        </w:rPr>
        <w:t>. Direct contact generally occurs in the course of purchase, use, and service and is usually initiated by the customer.</w:t>
      </w:r>
      <w:r>
        <w:rPr>
          <w:lang w:eastAsia="en-ZA"/>
        </w:rPr>
        <w:t>”</w:t>
      </w:r>
    </w:p>
    <w:p w14:paraId="44CD7757" w14:textId="77777777" w:rsidR="006C4F4F" w:rsidRDefault="006C4F4F" w:rsidP="00E35525">
      <w:pPr>
        <w:rPr>
          <w:lang w:eastAsia="en-ZA"/>
        </w:rPr>
      </w:pPr>
    </w:p>
    <w:p w14:paraId="3A1CA2D5" w14:textId="33B96C7C" w:rsidR="00E35525" w:rsidRDefault="00E35525" w:rsidP="00E35525">
      <w:pPr>
        <w:rPr>
          <w:lang w:eastAsia="en-ZA"/>
        </w:rPr>
      </w:pPr>
      <w:r>
        <w:rPr>
          <w:lang w:eastAsia="en-ZA"/>
        </w:rPr>
        <w:t>Customers can also have indirect contact with the retail business. This type of</w:t>
      </w:r>
      <w:r w:rsidRPr="007B54A7">
        <w:rPr>
          <w:lang w:eastAsia="en-ZA"/>
        </w:rPr>
        <w:t xml:space="preserve"> contact most often involves unplanned encounters with a company’s products, services, or brands</w:t>
      </w:r>
      <w:r>
        <w:rPr>
          <w:lang w:eastAsia="en-ZA"/>
        </w:rPr>
        <w:t>. Such encounters may take</w:t>
      </w:r>
      <w:r w:rsidRPr="007B54A7">
        <w:rPr>
          <w:lang w:eastAsia="en-ZA"/>
        </w:rPr>
        <w:t xml:space="preserve"> the form of advertising, </w:t>
      </w:r>
      <w:r>
        <w:rPr>
          <w:lang w:eastAsia="en-ZA"/>
        </w:rPr>
        <w:t xml:space="preserve">communications in e-mails, social media posts and the business’ responses to customers on such posts, </w:t>
      </w:r>
      <w:r w:rsidRPr="007B54A7">
        <w:rPr>
          <w:lang w:eastAsia="en-ZA"/>
        </w:rPr>
        <w:t xml:space="preserve">news reports, </w:t>
      </w:r>
      <w:r w:rsidR="006C4F4F" w:rsidRPr="007B54A7">
        <w:rPr>
          <w:lang w:eastAsia="en-ZA"/>
        </w:rPr>
        <w:t xml:space="preserve">reviews, </w:t>
      </w:r>
      <w:r w:rsidR="006C4F4F">
        <w:rPr>
          <w:lang w:eastAsia="en-ZA"/>
        </w:rPr>
        <w:t>or</w:t>
      </w:r>
      <w:r>
        <w:rPr>
          <w:lang w:eastAsia="en-ZA"/>
        </w:rPr>
        <w:t xml:space="preserve"> </w:t>
      </w:r>
      <w:r w:rsidRPr="007B54A7">
        <w:rPr>
          <w:lang w:eastAsia="en-ZA"/>
        </w:rPr>
        <w:t>word-of-mouth recommendations</w:t>
      </w:r>
      <w:r>
        <w:rPr>
          <w:lang w:eastAsia="en-ZA"/>
        </w:rPr>
        <w:t>.</w:t>
      </w:r>
      <w:r w:rsidRPr="007B54A7">
        <w:rPr>
          <w:lang w:eastAsia="en-ZA"/>
        </w:rPr>
        <w:t xml:space="preserve"> </w:t>
      </w:r>
    </w:p>
    <w:p w14:paraId="47E3C9ED" w14:textId="77777777" w:rsidR="006C4F4F" w:rsidRPr="007B54A7" w:rsidRDefault="006C4F4F" w:rsidP="00E35525">
      <w:pPr>
        <w:rPr>
          <w:rFonts w:ascii="Times New Roman" w:eastAsia="Times New Roman" w:hAnsi="Times New Roman"/>
          <w:sz w:val="24"/>
          <w:szCs w:val="24"/>
          <w:lang w:eastAsia="en-ZA"/>
        </w:rPr>
      </w:pPr>
    </w:p>
    <w:p w14:paraId="779F8956" w14:textId="4C7DC46F" w:rsidR="00E35525" w:rsidRDefault="00E35525" w:rsidP="00E35525">
      <w:pPr>
        <w:rPr>
          <w:lang w:eastAsia="en-ZA"/>
        </w:rPr>
      </w:pPr>
      <w:r>
        <w:rPr>
          <w:lang w:eastAsia="en-ZA"/>
        </w:rPr>
        <w:t>Every sales advisor should be aware of the impact that his or her behaviour and service may have on customers. The first aspect to consider, is how to respond to different types of customers, such as high-response customers ad low-response customers.</w:t>
      </w:r>
    </w:p>
    <w:p w14:paraId="0FE5C718" w14:textId="7D13A55A" w:rsidR="00011DC6" w:rsidRDefault="00011DC6" w:rsidP="00E35525">
      <w:pPr>
        <w:rPr>
          <w:lang w:eastAsia="en-ZA"/>
        </w:rPr>
      </w:pPr>
    </w:p>
    <w:p w14:paraId="75BB7264" w14:textId="77777777" w:rsidR="00011DC6" w:rsidRDefault="00011DC6" w:rsidP="00E35525">
      <w:pPr>
        <w:rPr>
          <w:lang w:eastAsia="en-ZA"/>
        </w:rPr>
      </w:pPr>
    </w:p>
    <w:p w14:paraId="3E649EC7" w14:textId="77777777" w:rsidR="00E35525" w:rsidRDefault="00E35525" w:rsidP="00E35525">
      <w:pPr>
        <w:pStyle w:val="Heading3"/>
      </w:pPr>
      <w:bookmarkStart w:id="57" w:name="_Toc500686911"/>
      <w:bookmarkStart w:id="58" w:name="_Toc105711018"/>
      <w:bookmarkStart w:id="59" w:name="_Toc127921484"/>
      <w:r>
        <w:t>1.3.1</w:t>
      </w:r>
      <w:r>
        <w:tab/>
        <w:t>Wandering, “just looking”</w:t>
      </w:r>
      <w:bookmarkEnd w:id="57"/>
      <w:r>
        <w:t>, and indecisive customers</w:t>
      </w:r>
      <w:bookmarkEnd w:id="58"/>
      <w:bookmarkEnd w:id="59"/>
    </w:p>
    <w:p w14:paraId="31E13EF0" w14:textId="77777777" w:rsidR="006C4F4F" w:rsidRDefault="006C4F4F" w:rsidP="006C4F4F"/>
    <w:p w14:paraId="352C1FEB" w14:textId="2938390F" w:rsidR="00E35525" w:rsidRDefault="00E35525" w:rsidP="006C4F4F">
      <w:r>
        <w:t>These are customers who are not sure of what they want to buy.</w:t>
      </w:r>
    </w:p>
    <w:p w14:paraId="6CF1ACF1" w14:textId="77777777" w:rsidR="006C4F4F" w:rsidRDefault="006C4F4F" w:rsidP="006C4F4F"/>
    <w:p w14:paraId="78D15C39" w14:textId="0E84981C" w:rsidR="00E35525" w:rsidRDefault="00E35525" w:rsidP="006C4F4F">
      <w:r>
        <w:t>Wandering customers have no specific need or desire in mind and are mostly attracted by the location of the business. They enjoy the social interaction of the shopping experience.</w:t>
      </w:r>
    </w:p>
    <w:p w14:paraId="0FCC15B5" w14:textId="77777777" w:rsidR="006C4F4F" w:rsidRDefault="006C4F4F" w:rsidP="006C4F4F">
      <w:pPr>
        <w:rPr>
          <w:rFonts w:ascii="Times New Roman" w:hAnsi="Times New Roman"/>
          <w:szCs w:val="24"/>
          <w:lang w:eastAsia="en-ZA"/>
        </w:rPr>
      </w:pPr>
    </w:p>
    <w:p w14:paraId="12CBFF74" w14:textId="4B436561" w:rsidR="00E35525" w:rsidRDefault="00E35525" w:rsidP="006C4F4F">
      <w:r>
        <w:t>Wandering or “just looking” customers are potential customers. Useful information about products to these customers can stimulate their interest and result in a purchase</w:t>
      </w:r>
      <w:r w:rsidR="00B03762" w:rsidRPr="00B03762">
        <w:rPr>
          <w:vertAlign w:val="superscript"/>
        </w:rPr>
        <w:t>i</w:t>
      </w:r>
      <w:r>
        <w:t>.</w:t>
      </w:r>
    </w:p>
    <w:p w14:paraId="7F3E8225" w14:textId="77777777" w:rsidR="006C4F4F" w:rsidRDefault="006C4F4F" w:rsidP="006C4F4F"/>
    <w:p w14:paraId="3713CBA6" w14:textId="349424D4" w:rsidR="00E35525" w:rsidRDefault="00E35525" w:rsidP="006C4F4F">
      <w:r>
        <w:t>Wholesale and retail sales advisors should recognise that there is a reason why the customer has come into the store. It could be that the customer wants or needs an item; or the customer was in the area and was hoping to find something interesting or memorable. Effective engagement with such customers may lead to successful sales.</w:t>
      </w:r>
    </w:p>
    <w:p w14:paraId="3255B062" w14:textId="77777777" w:rsidR="00567652" w:rsidRDefault="00567652" w:rsidP="006C4F4F"/>
    <w:p w14:paraId="0D78763A" w14:textId="1C5C7180" w:rsidR="00E35525" w:rsidRDefault="00E35525" w:rsidP="006C4F4F">
      <w:r>
        <w:lastRenderedPageBreak/>
        <w:t>Figure 2 suggests approaches to engage different types of potential customers.</w:t>
      </w:r>
    </w:p>
    <w:p w14:paraId="615C3728" w14:textId="0029D7CE" w:rsidR="00E35525" w:rsidRDefault="0092269D" w:rsidP="0092269D">
      <w:pPr>
        <w:jc w:val="center"/>
      </w:pPr>
      <w:r>
        <w:rPr>
          <w:noProof/>
        </w:rPr>
        <w:drawing>
          <wp:inline distT="0" distB="0" distL="0" distR="0" wp14:anchorId="6048981B" wp14:editId="60EA909B">
            <wp:extent cx="5933498" cy="4185155"/>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rotWithShape="1">
                    <a:blip r:embed="rId38" cstate="print">
                      <a:extLst>
                        <a:ext uri="{28A0092B-C50C-407E-A947-70E740481C1C}">
                          <a14:useLocalDpi xmlns:a14="http://schemas.microsoft.com/office/drawing/2010/main" val="0"/>
                        </a:ext>
                      </a:extLst>
                    </a:blip>
                    <a:srcRect l="7328" t="2951" r="8403" b="17807"/>
                    <a:stretch/>
                  </pic:blipFill>
                  <pic:spPr bwMode="auto">
                    <a:xfrm>
                      <a:off x="0" y="0"/>
                      <a:ext cx="5987188" cy="4223025"/>
                    </a:xfrm>
                    <a:prstGeom prst="rect">
                      <a:avLst/>
                    </a:prstGeom>
                    <a:ln>
                      <a:noFill/>
                    </a:ln>
                    <a:extLst>
                      <a:ext uri="{53640926-AAD7-44D8-BBD7-CCE9431645EC}">
                        <a14:shadowObscured xmlns:a14="http://schemas.microsoft.com/office/drawing/2010/main"/>
                      </a:ext>
                    </a:extLst>
                  </pic:spPr>
                </pic:pic>
              </a:graphicData>
            </a:graphic>
          </wp:inline>
        </w:drawing>
      </w:r>
    </w:p>
    <w:p w14:paraId="29BCDA31" w14:textId="77777777" w:rsidR="00E35525" w:rsidRDefault="00E35525" w:rsidP="00E35525">
      <w:pPr>
        <w:pStyle w:val="Caption"/>
      </w:pPr>
      <w:r>
        <w:t>figure 2: approaches for engaging potential customers</w:t>
      </w:r>
    </w:p>
    <w:p w14:paraId="480A91B8" w14:textId="21BA6C3E" w:rsidR="0092320C" w:rsidRDefault="0092320C" w:rsidP="00011DC6">
      <w:pPr>
        <w:rPr>
          <w:lang w:val="en-ZA"/>
        </w:rPr>
      </w:pPr>
    </w:p>
    <w:p w14:paraId="07D74983" w14:textId="77777777" w:rsidR="00011DC6" w:rsidRDefault="00011DC6" w:rsidP="00011DC6">
      <w:pPr>
        <w:rPr>
          <w:lang w:val="en-ZA"/>
        </w:rPr>
      </w:pPr>
    </w:p>
    <w:p w14:paraId="4D0B496A" w14:textId="21702706" w:rsidR="00E35525" w:rsidRDefault="00E35525" w:rsidP="00011DC6">
      <w:pPr>
        <w:rPr>
          <w:lang w:val="en-ZA"/>
        </w:rPr>
      </w:pPr>
      <w:r>
        <w:rPr>
          <w:lang w:val="en-ZA"/>
        </w:rPr>
        <w:t>Table 1 provides examples of how to offer to provide information and to create a dialogue.</w:t>
      </w:r>
    </w:p>
    <w:p w14:paraId="6695C5DA" w14:textId="77777777" w:rsidR="00011DC6" w:rsidRDefault="00011DC6" w:rsidP="00011DC6">
      <w:pPr>
        <w:rPr>
          <w:lang w:val="en-ZA"/>
        </w:rPr>
      </w:pPr>
    </w:p>
    <w:p w14:paraId="450C4984" w14:textId="0FF9CD9A" w:rsidR="00E35525" w:rsidRDefault="00E35525" w:rsidP="00011DC6">
      <w:pPr>
        <w:pStyle w:val="Caption"/>
        <w:spacing w:before="0" w:line="360" w:lineRule="auto"/>
      </w:pPr>
      <w:r>
        <w:t>table 1: how to offer to provide information and create a dialogue</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72"/>
        <w:gridCol w:w="6044"/>
      </w:tblGrid>
      <w:tr w:rsidR="00567652" w:rsidRPr="00A041C7" w14:paraId="67F841DC" w14:textId="77777777" w:rsidTr="009D48FC">
        <w:tc>
          <w:tcPr>
            <w:tcW w:w="2972" w:type="dxa"/>
            <w:shd w:val="clear" w:color="auto" w:fill="808080" w:themeFill="background1" w:themeFillShade="80"/>
          </w:tcPr>
          <w:p w14:paraId="223C136C" w14:textId="58C967AD" w:rsidR="00567652" w:rsidRPr="00567652" w:rsidRDefault="00567652" w:rsidP="00567652">
            <w:pPr>
              <w:rPr>
                <w:b/>
                <w:bCs/>
                <w:color w:val="FFFFFF" w:themeColor="background1"/>
              </w:rPr>
            </w:pPr>
            <w:r w:rsidRPr="00567652">
              <w:rPr>
                <w:b/>
                <w:bCs/>
                <w:color w:val="FFFFFF" w:themeColor="background1"/>
                <w:lang w:val="en-ZA"/>
              </w:rPr>
              <w:t>Offer to provide information</w:t>
            </w:r>
          </w:p>
        </w:tc>
        <w:tc>
          <w:tcPr>
            <w:tcW w:w="6044" w:type="dxa"/>
            <w:shd w:val="clear" w:color="auto" w:fill="D9D9D9" w:themeFill="background1" w:themeFillShade="D9"/>
          </w:tcPr>
          <w:p w14:paraId="2024EE64" w14:textId="51AEC49C" w:rsidR="00567652" w:rsidRDefault="00567652" w:rsidP="00567652">
            <w:pPr>
              <w:widowControl w:val="0"/>
              <w:spacing w:after="120"/>
            </w:pPr>
            <w:r>
              <w:t>Help the customer find something. You may use phrases such as:</w:t>
            </w:r>
          </w:p>
          <w:p w14:paraId="43DA3AA2" w14:textId="77777777" w:rsidR="00567652" w:rsidRPr="00DF4738" w:rsidRDefault="00567652">
            <w:pPr>
              <w:pStyle w:val="ListParagraph"/>
              <w:widowControl w:val="0"/>
              <w:numPr>
                <w:ilvl w:val="0"/>
                <w:numId w:val="13"/>
              </w:numPr>
              <w:spacing w:after="120"/>
              <w:contextualSpacing w:val="0"/>
              <w:jc w:val="left"/>
            </w:pPr>
            <w:r>
              <w:rPr>
                <w:i/>
              </w:rPr>
              <w:t>“We have so many beautiful things to look at. It will be my pleasure to give you a short tour / assist you in finding something special.”</w:t>
            </w:r>
          </w:p>
          <w:p w14:paraId="26083D8F" w14:textId="77777777" w:rsidR="00567652" w:rsidRPr="00DF4738" w:rsidRDefault="00567652">
            <w:pPr>
              <w:pStyle w:val="ListParagraph"/>
              <w:widowControl w:val="0"/>
              <w:numPr>
                <w:ilvl w:val="0"/>
                <w:numId w:val="13"/>
              </w:numPr>
              <w:spacing w:after="120"/>
              <w:contextualSpacing w:val="0"/>
              <w:jc w:val="left"/>
            </w:pPr>
            <w:r>
              <w:rPr>
                <w:i/>
              </w:rPr>
              <w:t>“We always welcome browsers. Allow me to suggest some of our interesting products. Over here we have …”</w:t>
            </w:r>
          </w:p>
          <w:p w14:paraId="252E4F39" w14:textId="77777777" w:rsidR="00567652" w:rsidRPr="00491099" w:rsidRDefault="00567652">
            <w:pPr>
              <w:pStyle w:val="ListParagraph"/>
              <w:widowControl w:val="0"/>
              <w:numPr>
                <w:ilvl w:val="0"/>
                <w:numId w:val="13"/>
              </w:numPr>
              <w:spacing w:after="120"/>
              <w:contextualSpacing w:val="0"/>
              <w:jc w:val="left"/>
            </w:pPr>
            <w:r>
              <w:rPr>
                <w:i/>
              </w:rPr>
              <w:t>“Perhaps I can help point you in the right direction if I know what type of things you like.”</w:t>
            </w:r>
          </w:p>
          <w:p w14:paraId="7CA200FD" w14:textId="77777777" w:rsidR="00567652" w:rsidRPr="00491099" w:rsidRDefault="00567652">
            <w:pPr>
              <w:pStyle w:val="ListParagraph"/>
              <w:widowControl w:val="0"/>
              <w:numPr>
                <w:ilvl w:val="0"/>
                <w:numId w:val="13"/>
              </w:numPr>
              <w:spacing w:after="120"/>
              <w:contextualSpacing w:val="0"/>
              <w:jc w:val="left"/>
            </w:pPr>
            <w:r>
              <w:rPr>
                <w:i/>
              </w:rPr>
              <w:t xml:space="preserve">“Great. My job is to help you find the right products. Would you be looking at something bigger or smaller than what you </w:t>
            </w:r>
            <w:r>
              <w:rPr>
                <w:i/>
              </w:rPr>
              <w:lastRenderedPageBreak/>
              <w:t>have now?”</w:t>
            </w:r>
          </w:p>
          <w:p w14:paraId="53C0125F" w14:textId="77777777" w:rsidR="00567652" w:rsidRPr="00567652" w:rsidRDefault="00567652">
            <w:pPr>
              <w:pStyle w:val="ListParagraph"/>
              <w:widowControl w:val="0"/>
              <w:numPr>
                <w:ilvl w:val="0"/>
                <w:numId w:val="13"/>
              </w:numPr>
              <w:spacing w:after="120"/>
              <w:contextualSpacing w:val="0"/>
              <w:jc w:val="left"/>
            </w:pPr>
            <w:r>
              <w:rPr>
                <w:i/>
              </w:rPr>
              <w:t>“Let me know what you are looking for and I will point you in the right direction.”</w:t>
            </w:r>
          </w:p>
          <w:p w14:paraId="13BD8086" w14:textId="0AB819BD" w:rsidR="00567652" w:rsidRPr="00A041C7" w:rsidRDefault="00567652">
            <w:pPr>
              <w:pStyle w:val="ListParagraph"/>
              <w:widowControl w:val="0"/>
              <w:numPr>
                <w:ilvl w:val="0"/>
                <w:numId w:val="13"/>
              </w:numPr>
              <w:contextualSpacing w:val="0"/>
              <w:jc w:val="left"/>
            </w:pPr>
            <w:r w:rsidRPr="00567652">
              <w:rPr>
                <w:i/>
              </w:rPr>
              <w:t>“That is why we display our products, so you can see what we have. Where would you like start looking?”</w:t>
            </w:r>
          </w:p>
        </w:tc>
      </w:tr>
      <w:tr w:rsidR="00567652" w:rsidRPr="00A041C7" w14:paraId="3889B8ED" w14:textId="77777777" w:rsidTr="009D48FC">
        <w:tc>
          <w:tcPr>
            <w:tcW w:w="2972" w:type="dxa"/>
            <w:shd w:val="clear" w:color="auto" w:fill="808080" w:themeFill="background1" w:themeFillShade="80"/>
          </w:tcPr>
          <w:p w14:paraId="2A43D02C" w14:textId="419B30B6" w:rsidR="00567652" w:rsidRPr="00567652" w:rsidRDefault="00567652" w:rsidP="00567652">
            <w:pPr>
              <w:rPr>
                <w:b/>
                <w:bCs/>
                <w:color w:val="FFFFFF" w:themeColor="background1"/>
              </w:rPr>
            </w:pPr>
            <w:r w:rsidRPr="00567652">
              <w:rPr>
                <w:b/>
                <w:bCs/>
                <w:color w:val="FFFFFF" w:themeColor="background1"/>
                <w:lang w:val="en-ZA"/>
              </w:rPr>
              <w:lastRenderedPageBreak/>
              <w:t xml:space="preserve">Create a dialogue </w:t>
            </w:r>
          </w:p>
        </w:tc>
        <w:tc>
          <w:tcPr>
            <w:tcW w:w="6044" w:type="dxa"/>
            <w:shd w:val="clear" w:color="auto" w:fill="D9D9D9" w:themeFill="background1" w:themeFillShade="D9"/>
          </w:tcPr>
          <w:p w14:paraId="73EFF110" w14:textId="77777777" w:rsidR="00567652" w:rsidRDefault="00567652" w:rsidP="00567652">
            <w:pPr>
              <w:widowControl w:val="0"/>
              <w:spacing w:after="120"/>
            </w:pPr>
            <w:r>
              <w:t>The goal is to get the customer talking. The more the customer talks, the more cues you can gather what the customer needs or likes. Open questions such as the following can be helpful in engaging the customer:</w:t>
            </w:r>
          </w:p>
          <w:p w14:paraId="56FFF63C" w14:textId="77777777" w:rsidR="00567652" w:rsidRPr="00DF4738" w:rsidRDefault="00567652">
            <w:pPr>
              <w:pStyle w:val="ListParagraph"/>
              <w:widowControl w:val="0"/>
              <w:numPr>
                <w:ilvl w:val="0"/>
                <w:numId w:val="13"/>
              </w:numPr>
              <w:spacing w:after="120"/>
              <w:contextualSpacing w:val="0"/>
              <w:jc w:val="left"/>
            </w:pPr>
            <w:r>
              <w:rPr>
                <w:i/>
              </w:rPr>
              <w:t>“</w:t>
            </w:r>
            <w:r w:rsidRPr="00DF4738">
              <w:rPr>
                <w:i/>
              </w:rPr>
              <w:t>What enticed you into our store today?</w:t>
            </w:r>
            <w:r>
              <w:rPr>
                <w:i/>
              </w:rPr>
              <w:t>”</w:t>
            </w:r>
          </w:p>
          <w:p w14:paraId="40887B54" w14:textId="77777777" w:rsidR="00567652" w:rsidRPr="00567652" w:rsidRDefault="00567652">
            <w:pPr>
              <w:pStyle w:val="ListParagraph"/>
              <w:widowControl w:val="0"/>
              <w:numPr>
                <w:ilvl w:val="0"/>
                <w:numId w:val="13"/>
              </w:numPr>
              <w:spacing w:after="120"/>
              <w:contextualSpacing w:val="0"/>
              <w:jc w:val="left"/>
            </w:pPr>
            <w:r>
              <w:rPr>
                <w:i/>
              </w:rPr>
              <w:t>“I see you are looking at our newest design. What do you think of it?”</w:t>
            </w:r>
          </w:p>
          <w:p w14:paraId="7A26AB62" w14:textId="35600ABB" w:rsidR="00567652" w:rsidRPr="00A041C7" w:rsidRDefault="00567652">
            <w:pPr>
              <w:pStyle w:val="ListParagraph"/>
              <w:widowControl w:val="0"/>
              <w:numPr>
                <w:ilvl w:val="0"/>
                <w:numId w:val="13"/>
              </w:numPr>
              <w:contextualSpacing w:val="0"/>
              <w:jc w:val="left"/>
            </w:pPr>
            <w:r w:rsidRPr="00567652">
              <w:rPr>
                <w:i/>
              </w:rPr>
              <w:t>“I see you are looking at cameras. What features do you need in a camera?”</w:t>
            </w:r>
          </w:p>
        </w:tc>
      </w:tr>
    </w:tbl>
    <w:p w14:paraId="770A8EB9" w14:textId="3343D7F0" w:rsidR="00E35525" w:rsidRDefault="00E35525" w:rsidP="00E35525">
      <w:pPr>
        <w:widowControl w:val="0"/>
        <w:spacing w:after="240"/>
        <w:rPr>
          <w:color w:val="171717" w:themeColor="background2" w:themeShade="1A"/>
          <w:sz w:val="16"/>
          <w:szCs w:val="16"/>
        </w:rPr>
      </w:pPr>
      <w:r w:rsidRPr="00D87C44">
        <w:rPr>
          <w:color w:val="171717" w:themeColor="background2" w:themeShade="1A"/>
          <w:sz w:val="16"/>
          <w:szCs w:val="16"/>
        </w:rPr>
        <w:t xml:space="preserve">(Sources: Adapted from </w:t>
      </w:r>
      <w:r w:rsidRPr="009147D1">
        <w:rPr>
          <w:sz w:val="16"/>
          <w:szCs w:val="16"/>
        </w:rPr>
        <w:t>www.entrepreneur.com</w:t>
      </w:r>
      <w:r w:rsidRPr="00D87C44">
        <w:rPr>
          <w:color w:val="171717" w:themeColor="background2" w:themeShade="1A"/>
          <w:sz w:val="16"/>
          <w:szCs w:val="16"/>
        </w:rPr>
        <w:t xml:space="preserve">,  </w:t>
      </w:r>
      <w:r w:rsidRPr="009147D1">
        <w:rPr>
          <w:sz w:val="16"/>
          <w:szCs w:val="16"/>
        </w:rPr>
        <w:t>http://jeffshore.com</w:t>
      </w:r>
      <w:r w:rsidRPr="00D87C44">
        <w:rPr>
          <w:color w:val="171717" w:themeColor="background2" w:themeShade="1A"/>
          <w:sz w:val="16"/>
          <w:szCs w:val="16"/>
        </w:rPr>
        <w:t xml:space="preserve">; </w:t>
      </w:r>
      <w:r w:rsidR="00123966" w:rsidRPr="009147D1">
        <w:rPr>
          <w:sz w:val="16"/>
          <w:szCs w:val="16"/>
        </w:rPr>
        <w:t>www.luxsell.me</w:t>
      </w:r>
      <w:r w:rsidRPr="00D87C44">
        <w:rPr>
          <w:color w:val="171717" w:themeColor="background2" w:themeShade="1A"/>
          <w:sz w:val="16"/>
          <w:szCs w:val="16"/>
        </w:rPr>
        <w:t>)</w:t>
      </w:r>
    </w:p>
    <w:p w14:paraId="7AC0BDB7" w14:textId="77777777" w:rsidR="00123966" w:rsidRPr="00D87C44" w:rsidRDefault="00123966" w:rsidP="00123966"/>
    <w:p w14:paraId="6B124A3D" w14:textId="77777777" w:rsidR="00E35525" w:rsidRDefault="00E35525" w:rsidP="00E35525">
      <w:pPr>
        <w:pStyle w:val="Heading3"/>
      </w:pPr>
      <w:bookmarkStart w:id="60" w:name="_Toc105711019"/>
      <w:bookmarkStart w:id="61" w:name="_Toc127921485"/>
      <w:r>
        <w:t>1.3.2</w:t>
      </w:r>
      <w:r>
        <w:tab/>
        <w:t>The customer who is in a hurry</w:t>
      </w:r>
      <w:bookmarkEnd w:id="60"/>
      <w:bookmarkEnd w:id="61"/>
    </w:p>
    <w:p w14:paraId="43389C2A" w14:textId="77777777" w:rsidR="00567652" w:rsidRDefault="00567652" w:rsidP="00E35525"/>
    <w:p w14:paraId="37B6E9E4" w14:textId="37374195" w:rsidR="00E35525" w:rsidRDefault="00E35525" w:rsidP="00E35525">
      <w:r>
        <w:t xml:space="preserve">Customers are often in a hurry to conduct their business and move on. Your interaction with a customer who is in a hurry should reflect that you understand the customer’s need for speed. </w:t>
      </w:r>
    </w:p>
    <w:p w14:paraId="5DDBB2EA" w14:textId="77777777" w:rsidR="00123966" w:rsidRDefault="00123966" w:rsidP="00E35525"/>
    <w:p w14:paraId="7F37A0AC" w14:textId="739526E2" w:rsidR="00E35525" w:rsidRDefault="00E35525" w:rsidP="00E35525">
      <w:r>
        <w:t>If you handle the situation in the right manner, you have a chance to make your customer happy and satisfied.</w:t>
      </w:r>
      <w:r w:rsidR="00B03762" w:rsidRPr="00B03762">
        <w:rPr>
          <w:vertAlign w:val="superscript"/>
        </w:rPr>
        <w:t>ii</w:t>
      </w:r>
    </w:p>
    <w:p w14:paraId="4CFD3AB0" w14:textId="77777777" w:rsidR="00123966" w:rsidRDefault="00123966" w:rsidP="00E35525"/>
    <w:p w14:paraId="141BE651" w14:textId="77777777" w:rsidR="00E35525" w:rsidRDefault="00E35525" w:rsidP="00F5684D">
      <w:pPr>
        <w:spacing w:after="120"/>
      </w:pPr>
      <w:r>
        <w:t>You may use the following techniques:</w:t>
      </w:r>
    </w:p>
    <w:p w14:paraId="0D5F6069" w14:textId="2F1276DE" w:rsidR="00E35525" w:rsidRDefault="00E35525">
      <w:pPr>
        <w:pStyle w:val="ListParagraph"/>
        <w:widowControl w:val="0"/>
        <w:numPr>
          <w:ilvl w:val="0"/>
          <w:numId w:val="12"/>
        </w:numPr>
        <w:spacing w:after="120"/>
        <w:contextualSpacing w:val="0"/>
        <w:jc w:val="left"/>
      </w:pPr>
      <w:r>
        <w:t xml:space="preserve">Move at a speed that reflects your understanding of the customer’s need for speed. Few things are as frustrating to a customer in a hurry as a </w:t>
      </w:r>
      <w:r w:rsidR="00E26EF7">
        <w:t>salesperson</w:t>
      </w:r>
      <w:r>
        <w:t xml:space="preserve"> who walks slowly or creates the impression that there is lots of time to complete the sale. Where possible, speed up things. You can, for example, pack the purchase while you are waiting for authorisation of a credit card transaction.</w:t>
      </w:r>
    </w:p>
    <w:p w14:paraId="1F024B5A" w14:textId="20F72EA0" w:rsidR="00E35525" w:rsidRDefault="00E35525">
      <w:pPr>
        <w:pStyle w:val="ListParagraph"/>
        <w:widowControl w:val="0"/>
        <w:numPr>
          <w:ilvl w:val="0"/>
          <w:numId w:val="12"/>
        </w:numPr>
        <w:ind w:left="357" w:hanging="357"/>
        <w:contextualSpacing w:val="0"/>
        <w:jc w:val="left"/>
      </w:pPr>
      <w:r>
        <w:t>Use an empathetic tone of voice and speak at an appropriate speed.</w:t>
      </w:r>
    </w:p>
    <w:p w14:paraId="45C46566" w14:textId="7A406CC3" w:rsidR="009147D1" w:rsidRDefault="009147D1" w:rsidP="009147D1">
      <w:pPr>
        <w:widowControl w:val="0"/>
        <w:jc w:val="left"/>
      </w:pPr>
    </w:p>
    <w:p w14:paraId="14997425" w14:textId="77777777" w:rsidR="00936AFC" w:rsidRDefault="00936AFC" w:rsidP="009147D1">
      <w:pPr>
        <w:widowControl w:val="0"/>
        <w:jc w:val="left"/>
      </w:pPr>
    </w:p>
    <w:p w14:paraId="36117FCE" w14:textId="77777777" w:rsidR="00E35525" w:rsidRDefault="00E35525" w:rsidP="00E35525">
      <w:pPr>
        <w:pStyle w:val="Heading3"/>
      </w:pPr>
      <w:bookmarkStart w:id="62" w:name="_Toc500686913"/>
      <w:bookmarkStart w:id="63" w:name="_Toc105711020"/>
      <w:bookmarkStart w:id="64" w:name="_Toc127921486"/>
      <w:r>
        <w:t>1.3.3</w:t>
      </w:r>
      <w:r>
        <w:tab/>
        <w:t>The excited customer</w:t>
      </w:r>
      <w:bookmarkEnd w:id="62"/>
      <w:bookmarkEnd w:id="63"/>
      <w:bookmarkEnd w:id="64"/>
    </w:p>
    <w:p w14:paraId="779FD549" w14:textId="77777777" w:rsidR="00123966" w:rsidRDefault="00123966" w:rsidP="00E35525"/>
    <w:p w14:paraId="5860DFF2" w14:textId="49C63DF1" w:rsidR="00E35525" w:rsidRDefault="00E35525" w:rsidP="00E35525">
      <w:r>
        <w:lastRenderedPageBreak/>
        <w:t xml:space="preserve">An excited customer is a customer who is really interested in a product. They will ask lots of questions to confirm their impression of the product features and benefits. </w:t>
      </w:r>
    </w:p>
    <w:p w14:paraId="45F41093" w14:textId="1D6F93AF" w:rsidR="00123966" w:rsidRDefault="00E35525" w:rsidP="00E35525">
      <w:r>
        <w:t>The retail sales advisor should confirm the facts and explain any benefits that the customer might not be aware of. You should also confirm that they are making the right decisions by explaining how the product features and benefits meet the customer needs or desires.</w:t>
      </w:r>
    </w:p>
    <w:p w14:paraId="2239CBA5" w14:textId="692BE8E6" w:rsidR="0092320C" w:rsidRDefault="0092320C" w:rsidP="00E35525"/>
    <w:p w14:paraId="5492B63D" w14:textId="77777777" w:rsidR="00011DC6" w:rsidRDefault="00011DC6" w:rsidP="00E35525"/>
    <w:p w14:paraId="10D0547A" w14:textId="77777777" w:rsidR="00E35525" w:rsidRDefault="00E35525" w:rsidP="00E35525">
      <w:pPr>
        <w:pStyle w:val="Heading3"/>
        <w:rPr>
          <w:lang w:eastAsia="en-ZA"/>
        </w:rPr>
      </w:pPr>
      <w:bookmarkStart w:id="65" w:name="_Toc105711021"/>
      <w:bookmarkStart w:id="66" w:name="_Toc127921487"/>
      <w:r>
        <w:rPr>
          <w:lang w:eastAsia="en-ZA"/>
        </w:rPr>
        <w:t>1.3.4</w:t>
      </w:r>
      <w:r>
        <w:rPr>
          <w:lang w:eastAsia="en-ZA"/>
        </w:rPr>
        <w:tab/>
        <w:t>The detail-oriented customer</w:t>
      </w:r>
      <w:bookmarkEnd w:id="65"/>
      <w:bookmarkEnd w:id="66"/>
    </w:p>
    <w:p w14:paraId="2FE35158" w14:textId="77777777" w:rsidR="00123966" w:rsidRDefault="00123966" w:rsidP="00E35525">
      <w:pPr>
        <w:rPr>
          <w:lang w:eastAsia="en-ZA"/>
        </w:rPr>
      </w:pPr>
    </w:p>
    <w:p w14:paraId="2345898A" w14:textId="3EB46D71" w:rsidR="00E35525" w:rsidRDefault="00E35525" w:rsidP="00E35525">
      <w:pPr>
        <w:rPr>
          <w:lang w:eastAsia="en-ZA"/>
        </w:rPr>
      </w:pPr>
      <w:r>
        <w:rPr>
          <w:lang w:eastAsia="en-ZA"/>
        </w:rPr>
        <w:t>The detailed customer is a customer who wants to have as much information as possible on a product, its features, and benefits, so that he or she can make an informed buying decision.</w:t>
      </w:r>
    </w:p>
    <w:p w14:paraId="2AD7650A" w14:textId="77777777" w:rsidR="00123966" w:rsidRDefault="00123966" w:rsidP="00E35525">
      <w:pPr>
        <w:rPr>
          <w:lang w:eastAsia="en-ZA"/>
        </w:rPr>
      </w:pPr>
    </w:p>
    <w:p w14:paraId="3DBA35F8" w14:textId="5A4D6D91" w:rsidR="00E35525" w:rsidRDefault="00E35525" w:rsidP="00E35525">
      <w:pPr>
        <w:rPr>
          <w:lang w:eastAsia="en-ZA"/>
        </w:rPr>
      </w:pPr>
      <w:r>
        <w:rPr>
          <w:lang w:eastAsia="en-ZA"/>
        </w:rPr>
        <w:t>The first step is to fully understand the customer needs or desires, and then to help identify products that will satisfy such needs and desires. Techniques for this will be discussed in Module 3 on selling goods and services to customers.</w:t>
      </w:r>
    </w:p>
    <w:p w14:paraId="3A08BE73" w14:textId="1B663793" w:rsidR="00EB22CD" w:rsidRDefault="00EB22CD" w:rsidP="00E35525">
      <w:pPr>
        <w:rPr>
          <w:lang w:eastAsia="en-ZA"/>
        </w:rPr>
      </w:pPr>
    </w:p>
    <w:p w14:paraId="3B6ECE15" w14:textId="77777777" w:rsidR="00011DC6" w:rsidRDefault="00011DC6" w:rsidP="00E35525">
      <w:pPr>
        <w:rPr>
          <w:lang w:eastAsia="en-ZA"/>
        </w:rPr>
      </w:pPr>
    </w:p>
    <w:p w14:paraId="2BB545D5" w14:textId="77777777" w:rsidR="00E35525" w:rsidRDefault="00E35525" w:rsidP="00E35525">
      <w:pPr>
        <w:pStyle w:val="Heading3"/>
      </w:pPr>
      <w:bookmarkStart w:id="67" w:name="_Toc105711022"/>
      <w:bookmarkStart w:id="68" w:name="_Toc127921488"/>
      <w:r>
        <w:t xml:space="preserve">1.3.5 </w:t>
      </w:r>
      <w:r>
        <w:tab/>
        <w:t>The confident customer</w:t>
      </w:r>
      <w:bookmarkEnd w:id="67"/>
      <w:bookmarkEnd w:id="68"/>
    </w:p>
    <w:p w14:paraId="17405E00" w14:textId="77777777" w:rsidR="00123966" w:rsidRDefault="00123966" w:rsidP="00E35525"/>
    <w:p w14:paraId="6444D4F1" w14:textId="1B62EFE2" w:rsidR="00E35525" w:rsidRDefault="00E35525" w:rsidP="00E35525">
      <w:r>
        <w:t>Confident customers are well-informed about the products they want to buy. Consumers these days do much research before making purchase decisions: They use online resources to read product descriptions, compare prices, and check reviews, so when they walk into a store, they already know a whole lot about the product they want to purchase and what a store has to offer.</w:t>
      </w:r>
    </w:p>
    <w:p w14:paraId="3D9976B1" w14:textId="77777777" w:rsidR="00123966" w:rsidRDefault="00123966" w:rsidP="00E35525"/>
    <w:p w14:paraId="3FAA1637" w14:textId="4F9E29FB" w:rsidR="00E35525" w:rsidRDefault="00E35525" w:rsidP="00E35525">
      <w:r>
        <w:t>Well-informed or confident shoppers have most likely made up their minds before they go into a store. The sales consultant should, therefore, rather confirm the customer’s needs and confirm how the needs will be fulfilled by the purchase, instead of explaining in length the benefits of a product.</w:t>
      </w:r>
    </w:p>
    <w:p w14:paraId="30457140" w14:textId="1B2AC27E" w:rsidR="00EB22CD" w:rsidRDefault="00EB22CD" w:rsidP="00E35525"/>
    <w:p w14:paraId="52740EA6" w14:textId="77777777" w:rsidR="00011DC6" w:rsidRDefault="00011DC6" w:rsidP="00E35525"/>
    <w:p w14:paraId="7B230EB3" w14:textId="77777777" w:rsidR="00E35525" w:rsidRDefault="00E35525" w:rsidP="00E35525">
      <w:pPr>
        <w:pStyle w:val="Heading3"/>
      </w:pPr>
      <w:bookmarkStart w:id="69" w:name="_Toc105711023"/>
      <w:bookmarkStart w:id="70" w:name="_Toc127921489"/>
      <w:r>
        <w:t>1.3.6</w:t>
      </w:r>
      <w:r>
        <w:tab/>
        <w:t>The “big picture” customer</w:t>
      </w:r>
      <w:bookmarkEnd w:id="69"/>
      <w:bookmarkEnd w:id="70"/>
    </w:p>
    <w:p w14:paraId="0F5C20C5" w14:textId="77777777" w:rsidR="00123966" w:rsidRDefault="00123966" w:rsidP="00E35525"/>
    <w:p w14:paraId="0AF7D740" w14:textId="5C61ECBF" w:rsidR="00E35525" w:rsidRDefault="00E35525" w:rsidP="00E35525">
      <w:r>
        <w:t>A “big picture” customer is one who is not looking at the details, but rather at the overall features and benefits of a product. Such a customer may, for example, look at a camping chair that is comfortable to sit in for long periods, not caring what materials the chair is made of, or whether it has a space for holding a drink.</w:t>
      </w:r>
    </w:p>
    <w:p w14:paraId="33C44AA8" w14:textId="77777777" w:rsidR="00123966" w:rsidRDefault="00123966" w:rsidP="00E35525"/>
    <w:p w14:paraId="61096D38" w14:textId="68A72FB9" w:rsidR="00E35525" w:rsidRDefault="00E35525" w:rsidP="00E35525">
      <w:r>
        <w:t>Big picture customers should be approached by finding out what the most important feature is that the customer is looking at, or the basic need of the customer, and then presenting products that meet the overall need.</w:t>
      </w:r>
    </w:p>
    <w:p w14:paraId="74ABD7DF" w14:textId="77777777" w:rsidR="00EB22CD" w:rsidRDefault="00EB22CD" w:rsidP="00E35525"/>
    <w:p w14:paraId="058C0717" w14:textId="231331F7" w:rsidR="00123966" w:rsidRDefault="00123966" w:rsidP="00E35525"/>
    <w:p w14:paraId="7266DDD7" w14:textId="3326BF4F" w:rsidR="00E26EF7" w:rsidRDefault="00E26EF7" w:rsidP="00E26EF7">
      <w:pPr>
        <w:pStyle w:val="Heading2"/>
        <w:spacing w:after="240"/>
      </w:pPr>
      <w:bookmarkStart w:id="71" w:name="_Toc127921490"/>
      <w:r>
        <w:rPr>
          <w:lang w:eastAsia="en-GB"/>
        </w:rPr>
        <w:lastRenderedPageBreak/>
        <w:t>1.4</w:t>
      </w:r>
      <w:r>
        <w:rPr>
          <w:lang w:eastAsia="en-GB"/>
        </w:rPr>
        <w:tab/>
      </w:r>
      <w:bookmarkStart w:id="72" w:name="_Toc105711024"/>
      <w:r>
        <w:t>The impact of interacting with and greeting diverse customers professionally</w:t>
      </w:r>
      <w:bookmarkEnd w:id="71"/>
      <w:bookmarkEnd w:id="72"/>
    </w:p>
    <w:p w14:paraId="70860274" w14:textId="77777777" w:rsidR="00A0742A" w:rsidRPr="00A0742A" w:rsidRDefault="00A0742A" w:rsidP="00A0742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5525" w:rsidRPr="00A96233" w14:paraId="1D7FE1DE" w14:textId="77777777" w:rsidTr="00155430">
        <w:tc>
          <w:tcPr>
            <w:tcW w:w="784" w:type="pct"/>
            <w:tcBorders>
              <w:top w:val="single" w:sz="4" w:space="0" w:color="auto"/>
              <w:left w:val="single" w:sz="4" w:space="0" w:color="auto"/>
              <w:bottom w:val="single" w:sz="4" w:space="0" w:color="auto"/>
              <w:right w:val="nil"/>
            </w:tcBorders>
            <w:hideMark/>
          </w:tcPr>
          <w:p w14:paraId="11971AFB" w14:textId="77777777" w:rsidR="00E35525" w:rsidRPr="00A96233" w:rsidRDefault="00E35525" w:rsidP="00155430">
            <w:pPr>
              <w:jc w:val="center"/>
            </w:pPr>
            <w:r w:rsidRPr="00A96233">
              <w:rPr>
                <w:noProof/>
              </w:rPr>
              <w:drawing>
                <wp:inline distT="0" distB="0" distL="0" distR="0" wp14:anchorId="43F61640" wp14:editId="52C0760E">
                  <wp:extent cx="466090" cy="466090"/>
                  <wp:effectExtent l="0" t="0" r="0" b="0"/>
                  <wp:docPr id="34" name="Picture 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CF2DC82" w14:textId="77777777" w:rsidR="00E35525" w:rsidRDefault="00E35525" w:rsidP="00E26EF7">
            <w:pPr>
              <w:spacing w:after="120"/>
            </w:pPr>
            <w:r>
              <w:t>Explain the contents of this section.</w:t>
            </w:r>
          </w:p>
          <w:p w14:paraId="3C025273" w14:textId="77777777" w:rsidR="00E35525" w:rsidRPr="00A96233" w:rsidRDefault="00E35525" w:rsidP="00155430">
            <w:r>
              <w:t>Use the questions to facilitate group discussions.</w:t>
            </w:r>
          </w:p>
        </w:tc>
        <w:tc>
          <w:tcPr>
            <w:tcW w:w="872" w:type="pct"/>
            <w:tcBorders>
              <w:top w:val="single" w:sz="4" w:space="0" w:color="auto"/>
              <w:left w:val="nil"/>
              <w:bottom w:val="single" w:sz="4" w:space="0" w:color="auto"/>
              <w:right w:val="single" w:sz="4" w:space="0" w:color="auto"/>
            </w:tcBorders>
            <w:hideMark/>
          </w:tcPr>
          <w:p w14:paraId="4021DCEB" w14:textId="77777777" w:rsidR="00E35525" w:rsidRPr="00A96233" w:rsidRDefault="00E35525" w:rsidP="00155430">
            <w:r w:rsidRPr="00A96233">
              <w:t>Time:</w:t>
            </w:r>
          </w:p>
          <w:p w14:paraId="6E2506B9" w14:textId="77777777" w:rsidR="00E35525" w:rsidRPr="00A96233" w:rsidRDefault="00E35525" w:rsidP="00155430">
            <w:r>
              <w:t xml:space="preserve">3 </w:t>
            </w:r>
            <w:r w:rsidRPr="00A96233">
              <w:t>hour</w:t>
            </w:r>
            <w:r>
              <w:t>s</w:t>
            </w:r>
          </w:p>
        </w:tc>
      </w:tr>
    </w:tbl>
    <w:p w14:paraId="792DCBE6" w14:textId="52BDBEF6" w:rsidR="0092320C" w:rsidRDefault="0092320C" w:rsidP="0092320C">
      <w:bookmarkStart w:id="73" w:name="_Toc105711025"/>
    </w:p>
    <w:p w14:paraId="5453D4BC" w14:textId="77777777" w:rsidR="000209A3" w:rsidRDefault="000209A3" w:rsidP="0092320C"/>
    <w:p w14:paraId="41190747" w14:textId="0A3F5CAB" w:rsidR="00E35525" w:rsidRPr="00813A90" w:rsidRDefault="00E35525" w:rsidP="00E35525">
      <w:pPr>
        <w:pStyle w:val="Heading3"/>
      </w:pPr>
      <w:bookmarkStart w:id="74" w:name="_Toc127921491"/>
      <w:r>
        <w:t>1.4.1</w:t>
      </w:r>
      <w:r>
        <w:tab/>
        <w:t>The impact of interacting and greeting</w:t>
      </w:r>
      <w:bookmarkEnd w:id="73"/>
      <w:bookmarkEnd w:id="74"/>
    </w:p>
    <w:p w14:paraId="2ECC6792" w14:textId="77777777" w:rsidR="00E26EF7" w:rsidRDefault="00E26EF7" w:rsidP="00E35525"/>
    <w:p w14:paraId="78390389" w14:textId="20F4DF8D" w:rsidR="00E35525" w:rsidRDefault="00E35525" w:rsidP="00E35525">
      <w:r>
        <w:t xml:space="preserve">Figure 1 listed the benefits of positive relationships with customers. The foundation of positive relationships is that customers feel “at home”. </w:t>
      </w:r>
      <w:bookmarkStart w:id="75" w:name="_Hlk127922219"/>
      <w:r>
        <w:t xml:space="preserve">In his book, </w:t>
      </w:r>
      <w:r w:rsidRPr="00130F30">
        <w:rPr>
          <w:i/>
          <w:iCs/>
        </w:rPr>
        <w:t>I was your customer</w:t>
      </w:r>
      <w:r>
        <w:t xml:space="preserve">, Peter Cheales states that he shops in specific stores, not because their prices are lower, and not because they carry the most comprehensive range of products, but because they are friendly, and because he knows he can call on sales advisors to provide knowledgeable advice. </w:t>
      </w:r>
      <w:bookmarkEnd w:id="75"/>
      <w:r>
        <w:t>These stores make him feel comfortable and at home.</w:t>
      </w:r>
    </w:p>
    <w:p w14:paraId="6D30EA81" w14:textId="6019044A" w:rsidR="00E26EF7" w:rsidRDefault="00E26EF7" w:rsidP="00E35525"/>
    <w:p w14:paraId="3AC6774E" w14:textId="77777777" w:rsidR="00A0742A" w:rsidRDefault="00A0742A" w:rsidP="00E3552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C2994" w:rsidRPr="00A96233" w14:paraId="44B00CFA" w14:textId="77777777" w:rsidTr="00DC2994">
        <w:tc>
          <w:tcPr>
            <w:tcW w:w="784" w:type="pct"/>
            <w:tcBorders>
              <w:top w:val="single" w:sz="4" w:space="0" w:color="auto"/>
              <w:left w:val="single" w:sz="4" w:space="0" w:color="auto"/>
              <w:bottom w:val="single" w:sz="4" w:space="0" w:color="auto"/>
              <w:right w:val="nil"/>
            </w:tcBorders>
            <w:hideMark/>
          </w:tcPr>
          <w:p w14:paraId="184867D8" w14:textId="25215A64" w:rsidR="00DC2994" w:rsidRPr="00A96233" w:rsidRDefault="00DC2994" w:rsidP="00155430">
            <w:pPr>
              <w:jc w:val="center"/>
            </w:pPr>
            <w:r w:rsidRPr="00DF46FF">
              <w:rPr>
                <w:noProof/>
              </w:rPr>
              <w:drawing>
                <wp:inline distT="0" distB="0" distL="0" distR="0" wp14:anchorId="0B957E94" wp14:editId="0125BBDA">
                  <wp:extent cx="464820" cy="464820"/>
                  <wp:effectExtent l="0" t="0" r="0" b="0"/>
                  <wp:docPr id="3163" name="Picture 31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72EAD03" w14:textId="6F71CF2C" w:rsidR="00DC2994" w:rsidRPr="00A96233" w:rsidRDefault="00DC2994" w:rsidP="00155430">
            <w:r>
              <w:t>What makes you immediately feel welcome or unwelcome in a store?</w:t>
            </w:r>
          </w:p>
        </w:tc>
      </w:tr>
    </w:tbl>
    <w:p w14:paraId="30EEB833" w14:textId="0F475319" w:rsidR="00DC2994" w:rsidRDefault="00DC2994" w:rsidP="00A0742A"/>
    <w:p w14:paraId="3E4BA9F8" w14:textId="77777777" w:rsidR="00A0742A" w:rsidRDefault="00A0742A" w:rsidP="00A0742A"/>
    <w:p w14:paraId="14635DAA" w14:textId="7C25AD10" w:rsidR="00E35525" w:rsidRDefault="00E35525" w:rsidP="00E35525">
      <w:r>
        <w:t>A courteous greeting is an excellent way to make a positive first impression on a customer and make the customer feel welcome and comfortable.</w:t>
      </w:r>
    </w:p>
    <w:p w14:paraId="14AEE77D" w14:textId="77C4584C" w:rsidR="00DC2994" w:rsidRDefault="00DC2994" w:rsidP="00DC2994"/>
    <w:p w14:paraId="427C4735" w14:textId="77777777" w:rsidR="00A0742A" w:rsidRDefault="00A0742A" w:rsidP="00DC299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C2994" w:rsidRPr="00A96233" w14:paraId="41AB2C8A" w14:textId="77777777" w:rsidTr="00155430">
        <w:tc>
          <w:tcPr>
            <w:tcW w:w="784" w:type="pct"/>
            <w:tcBorders>
              <w:top w:val="single" w:sz="4" w:space="0" w:color="auto"/>
              <w:left w:val="single" w:sz="4" w:space="0" w:color="auto"/>
              <w:bottom w:val="single" w:sz="4" w:space="0" w:color="auto"/>
              <w:right w:val="nil"/>
            </w:tcBorders>
            <w:hideMark/>
          </w:tcPr>
          <w:p w14:paraId="14F375B0" w14:textId="7197D524" w:rsidR="00DC2994" w:rsidRPr="00A96233" w:rsidRDefault="00DC2994" w:rsidP="00155430">
            <w:pPr>
              <w:jc w:val="center"/>
            </w:pPr>
            <w:r w:rsidRPr="00DF46FF">
              <w:rPr>
                <w:noProof/>
              </w:rPr>
              <w:drawing>
                <wp:inline distT="0" distB="0" distL="0" distR="0" wp14:anchorId="68D8BC03" wp14:editId="5DB1BBB2">
                  <wp:extent cx="464820" cy="464820"/>
                  <wp:effectExtent l="0" t="0" r="0" b="0"/>
                  <wp:docPr id="3167" name="Picture 31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AF69B28" w14:textId="0C8988AA" w:rsidR="00DC2994" w:rsidRPr="00A96233" w:rsidRDefault="00DC2994" w:rsidP="00155430">
            <w:r w:rsidRPr="0092320C">
              <w:rPr>
                <w:b/>
                <w:bCs/>
              </w:rPr>
              <w:t>Truth or myth:</w:t>
            </w:r>
            <w:r>
              <w:t xml:space="preserve"> Most customers don’t want to be greeted.</w:t>
            </w:r>
          </w:p>
        </w:tc>
      </w:tr>
    </w:tbl>
    <w:p w14:paraId="5ED89042" w14:textId="34C48FCD" w:rsidR="00DC2994" w:rsidRDefault="00DC2994" w:rsidP="00DC2994"/>
    <w:p w14:paraId="73CD7340" w14:textId="77777777" w:rsidR="00A0742A" w:rsidRDefault="00A0742A" w:rsidP="00DC299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35525" w:rsidRPr="00A96233" w14:paraId="29EB9EC4" w14:textId="77777777" w:rsidTr="00155430">
        <w:tc>
          <w:tcPr>
            <w:tcW w:w="784" w:type="pct"/>
            <w:tcBorders>
              <w:top w:val="single" w:sz="4" w:space="0" w:color="auto"/>
              <w:left w:val="single" w:sz="4" w:space="0" w:color="auto"/>
              <w:bottom w:val="single" w:sz="4" w:space="0" w:color="auto"/>
              <w:right w:val="nil"/>
            </w:tcBorders>
            <w:hideMark/>
          </w:tcPr>
          <w:p w14:paraId="63D58624" w14:textId="77777777" w:rsidR="00E35525" w:rsidRPr="00A96233" w:rsidRDefault="00E35525" w:rsidP="00155430">
            <w:pPr>
              <w:jc w:val="center"/>
            </w:pPr>
            <w:r w:rsidRPr="00A96233">
              <w:rPr>
                <w:noProof/>
              </w:rPr>
              <w:drawing>
                <wp:inline distT="0" distB="0" distL="0" distR="0" wp14:anchorId="70DFFF98" wp14:editId="5C5D5FDB">
                  <wp:extent cx="466090" cy="466090"/>
                  <wp:effectExtent l="0" t="0" r="0" b="0"/>
                  <wp:docPr id="35" name="Picture 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1880319" w14:textId="77777777" w:rsidR="00E35525" w:rsidRPr="00A96233" w:rsidRDefault="00E35525" w:rsidP="00155430">
            <w:r w:rsidRPr="00051EBE">
              <w:t>This is mostly a myth. Almost everyone will respond positively to a greeting that is warm and sincere. Remember, this isn’t about being pushy, it’s about opening a conversation.</w:t>
            </w:r>
          </w:p>
        </w:tc>
      </w:tr>
    </w:tbl>
    <w:p w14:paraId="4F368005" w14:textId="2BCB5EE7" w:rsidR="00E35525" w:rsidRDefault="00E35525" w:rsidP="00E35525"/>
    <w:p w14:paraId="3404991D" w14:textId="77777777" w:rsidR="00A0742A" w:rsidRDefault="00A0742A" w:rsidP="00E35525"/>
    <w:p w14:paraId="78DA3035" w14:textId="09F313F9" w:rsidR="00E35525" w:rsidRDefault="00E35525" w:rsidP="00E35525">
      <w:r>
        <w:t xml:space="preserve">Cheales advises store management teams to encourage everyone in the company to establish a friendly relationship with customers. Retail customers like doing business with stores that employ staff who greet customers, who acknowledge their presence. Most people like being greeted by name, so </w:t>
      </w:r>
      <w:r>
        <w:lastRenderedPageBreak/>
        <w:t>sales advisors are encouraged to introduce themselves to customers, prompting a similar response from the customers.</w:t>
      </w:r>
      <w:r w:rsidR="00B03762" w:rsidRPr="00B03762">
        <w:rPr>
          <w:vertAlign w:val="superscript"/>
        </w:rPr>
        <w:t>iii</w:t>
      </w:r>
      <w:r>
        <w:t xml:space="preserve"> </w:t>
      </w:r>
    </w:p>
    <w:p w14:paraId="7B5C5818" w14:textId="77777777" w:rsidR="00DC2994" w:rsidRDefault="00DC2994" w:rsidP="00E35525"/>
    <w:p w14:paraId="65784CC6" w14:textId="2F72B52B" w:rsidR="00E35525" w:rsidRDefault="00E35525" w:rsidP="00E35525">
      <w:r>
        <w:t>When a sales advisor focuses on greeting a customer, she or she can establish an emotional bond before making the sales pitch and help the customer decide whether to make a purchase. Without the emotional bond, a customer has no motivation to take a sales advisor's pitch seriously.</w:t>
      </w:r>
    </w:p>
    <w:p w14:paraId="5E9CFEF9" w14:textId="77777777" w:rsidR="00A0742A" w:rsidRDefault="00A0742A" w:rsidP="00E35525"/>
    <w:p w14:paraId="53263AF2" w14:textId="6128CEA0" w:rsidR="00E35525" w:rsidRDefault="00E35525" w:rsidP="00A0742A">
      <w:r>
        <w:t xml:space="preserve">Hyun Lee argues that the simplest and best way to increase sales is to greet every customer. “To understand how to improve the bottom line through customer service, let’s take a step back and do </w:t>
      </w:r>
      <w:r w:rsidRPr="00975487">
        <w:rPr>
          <w:i/>
          <w:iCs/>
        </w:rPr>
        <w:t>some reverse thinking.</w:t>
      </w:r>
      <w:r>
        <w:t xml:space="preserve"> What are the lost opportunities when a customer is NOT greeted?”</w:t>
      </w:r>
      <w:r w:rsidR="00B03762" w:rsidRPr="00B03762">
        <w:rPr>
          <w:vertAlign w:val="superscript"/>
        </w:rPr>
        <w:t>iv</w:t>
      </w:r>
      <w:r>
        <w:t xml:space="preserve"> He states that not greeting a customer results in lost selling opportunities, and this impacts on sales turnover for the company. The following are examples of lost opportunities:</w:t>
      </w:r>
    </w:p>
    <w:p w14:paraId="758BB234" w14:textId="77777777" w:rsidR="008225F8" w:rsidRDefault="008225F8" w:rsidP="00A0742A"/>
    <w:p w14:paraId="7CB028C8" w14:textId="2EBA0122" w:rsidR="00E35525" w:rsidRPr="00A0742A" w:rsidRDefault="00E35525">
      <w:pPr>
        <w:pStyle w:val="ListParagraph"/>
        <w:numPr>
          <w:ilvl w:val="0"/>
          <w:numId w:val="14"/>
        </w:numPr>
        <w:contextualSpacing w:val="0"/>
        <w:rPr>
          <w:rFonts w:ascii="Times New Roman" w:hAnsi="Times New Roman"/>
          <w:szCs w:val="24"/>
          <w:lang w:eastAsia="en-ZA"/>
        </w:rPr>
      </w:pPr>
      <w:r>
        <w:t>Customers who know exactly what they want but could not find it. It is true that some will proactively ask for help, but many will not. Not greeting a customer can easily make a potential sale walk out the door.</w:t>
      </w:r>
    </w:p>
    <w:p w14:paraId="30CA4992" w14:textId="77777777" w:rsidR="00A0742A" w:rsidRPr="00A0742A" w:rsidRDefault="00A0742A" w:rsidP="00A0742A">
      <w:pPr>
        <w:rPr>
          <w:lang w:eastAsia="en-ZA"/>
        </w:rPr>
      </w:pPr>
    </w:p>
    <w:p w14:paraId="0D197CD1" w14:textId="714D4872" w:rsidR="00E35525" w:rsidRDefault="00E35525">
      <w:pPr>
        <w:pStyle w:val="ListParagraph"/>
        <w:numPr>
          <w:ilvl w:val="0"/>
          <w:numId w:val="14"/>
        </w:numPr>
        <w:ind w:left="357" w:hanging="357"/>
        <w:contextualSpacing w:val="0"/>
      </w:pPr>
      <w:r>
        <w:t>Lack of trust. It is a proven fact that people buy more when they feel a sense of trust, and trust is best established in a retail setting by engaging potential customers in conversation, which starts with greeting a customer.</w:t>
      </w:r>
    </w:p>
    <w:p w14:paraId="3CE12DB2" w14:textId="77777777" w:rsidR="00A0742A" w:rsidRDefault="00A0742A" w:rsidP="00A0742A"/>
    <w:p w14:paraId="25D610A7" w14:textId="3635D695" w:rsidR="00E35525" w:rsidRDefault="00E35525">
      <w:pPr>
        <w:pStyle w:val="ListParagraph"/>
        <w:numPr>
          <w:ilvl w:val="0"/>
          <w:numId w:val="14"/>
        </w:numPr>
        <w:contextualSpacing w:val="0"/>
      </w:pPr>
      <w:r>
        <w:t xml:space="preserve">Potential repeat sales. Many shoppers will give a store one chance of making a positive impact. If they are ignored or receive poor service, they will return and </w:t>
      </w:r>
      <w:r w:rsidR="00DC2994">
        <w:t>potential</w:t>
      </w:r>
      <w:r>
        <w:t xml:space="preserve"> repeat sales are lost.</w:t>
      </w:r>
    </w:p>
    <w:p w14:paraId="5A2DC9B1" w14:textId="76F16324" w:rsidR="00DC2994" w:rsidRDefault="00DC2994" w:rsidP="00A0742A">
      <w:pPr>
        <w:jc w:val="left"/>
      </w:pPr>
    </w:p>
    <w:p w14:paraId="25755A7C" w14:textId="77777777" w:rsidR="008225F8" w:rsidRDefault="008225F8" w:rsidP="008225F8">
      <w:pPr>
        <w:jc w:val="left"/>
      </w:pPr>
    </w:p>
    <w:p w14:paraId="2049AF63" w14:textId="77777777" w:rsidR="00E35525" w:rsidRDefault="00E35525" w:rsidP="00E35525">
      <w:pPr>
        <w:pStyle w:val="Heading3"/>
      </w:pPr>
      <w:bookmarkStart w:id="76" w:name="_Toc105711026"/>
      <w:bookmarkStart w:id="77" w:name="_Toc127921492"/>
      <w:r>
        <w:t>1.4.2</w:t>
      </w:r>
      <w:r>
        <w:tab/>
        <w:t>Greeting diverse customers professionally</w:t>
      </w:r>
      <w:bookmarkEnd w:id="76"/>
      <w:bookmarkEnd w:id="77"/>
    </w:p>
    <w:p w14:paraId="0CA35580" w14:textId="77777777" w:rsidR="00DC2994" w:rsidRDefault="00DC2994" w:rsidP="00E35525"/>
    <w:p w14:paraId="45DA1ED7" w14:textId="373085BC" w:rsidR="00E35525" w:rsidRDefault="00E35525" w:rsidP="00E35525">
      <w:r>
        <w:t xml:space="preserve">First impressions are important for a variety of reasons; greetings can be culturally </w:t>
      </w:r>
      <w:r w:rsidR="00C411C0">
        <w:t>diverse,</w:t>
      </w:r>
      <w:r>
        <w:t xml:space="preserve"> and it is important for sales advisors to be aware of this as they aim to communicate positively with customers.</w:t>
      </w:r>
      <w:r>
        <w:rPr>
          <w:rFonts w:ascii="Times New Roman" w:hAnsi="Times New Roman"/>
          <w:szCs w:val="24"/>
          <w:lang w:eastAsia="en-ZA"/>
        </w:rPr>
        <w:t xml:space="preserve"> </w:t>
      </w:r>
      <w:r>
        <w:t xml:space="preserve">You may never get a second chance to make that first good impression communicating confidence, sincerity and professionalism. </w:t>
      </w:r>
    </w:p>
    <w:p w14:paraId="30F81E0F" w14:textId="77777777" w:rsidR="00DC2994" w:rsidRDefault="00DC2994" w:rsidP="00E35525"/>
    <w:p w14:paraId="5BDDE895" w14:textId="39A603C9" w:rsidR="00E35525" w:rsidRDefault="00E35525" w:rsidP="00E35525">
      <w:r>
        <w:t>When sales advisors acknowledge and respect diversity, they have a greater opportunity to attract and retain diverse customers, build better rapport with them and increase customer satisfaction.</w:t>
      </w:r>
    </w:p>
    <w:p w14:paraId="30EC03CC" w14:textId="2F150352" w:rsidR="00DC2994" w:rsidRDefault="00DC2994" w:rsidP="00E35525"/>
    <w:p w14:paraId="542D1E28" w14:textId="77777777" w:rsidR="000209A3" w:rsidRDefault="000209A3" w:rsidP="00E35525"/>
    <w:p w14:paraId="6B308B18" w14:textId="77777777" w:rsidR="00E35525" w:rsidRDefault="00E35525" w:rsidP="00E35525">
      <w:pPr>
        <w:pStyle w:val="Heading4"/>
        <w:ind w:left="1134" w:hanging="1134"/>
      </w:pPr>
      <w:r>
        <w:t>1.4.2.1</w:t>
      </w:r>
      <w:r>
        <w:tab/>
        <w:t>Professional greeting in face-to-face situations</w:t>
      </w:r>
    </w:p>
    <w:p w14:paraId="106D902F" w14:textId="77777777" w:rsidR="008E2310" w:rsidRDefault="008E2310" w:rsidP="008E2310"/>
    <w:p w14:paraId="4055184C" w14:textId="5F320AA4" w:rsidR="00E35525" w:rsidRDefault="00E35525" w:rsidP="00A0742A">
      <w:pPr>
        <w:spacing w:after="120"/>
        <w:rPr>
          <w:vertAlign w:val="superscript"/>
        </w:rPr>
      </w:pPr>
      <w:r>
        <w:t>Recommended steps for professional greeting are:</w:t>
      </w:r>
      <w:r w:rsidR="006F30C4" w:rsidRPr="006F30C4">
        <w:rPr>
          <w:vertAlign w:val="superscript"/>
        </w:rPr>
        <w:t>v</w:t>
      </w:r>
    </w:p>
    <w:p w14:paraId="1B91E9C3" w14:textId="58DDAD7A" w:rsidR="00E35525" w:rsidRDefault="00E35525">
      <w:pPr>
        <w:pStyle w:val="ListParagraph"/>
        <w:numPr>
          <w:ilvl w:val="0"/>
          <w:numId w:val="15"/>
        </w:numPr>
        <w:ind w:left="357" w:hanging="357"/>
        <w:contextualSpacing w:val="0"/>
      </w:pPr>
      <w:r w:rsidRPr="005522FF">
        <w:rPr>
          <w:b/>
          <w:bCs/>
          <w:i/>
          <w:iCs/>
        </w:rPr>
        <w:lastRenderedPageBreak/>
        <w:t>Acknowledge the customer’s presence</w:t>
      </w:r>
      <w:r>
        <w:t>. Customers want to feel valued and important. To make a good first impression when greeting customers, acknowledge them immediately. Not acknowledging customers in a timely manner gives the impression that you don not value their presence or potential purchase. Simple acknowledgements such as "Welcome" or "Hello" indicate that you noticed them. This small step helps start the relationship on a positive note.</w:t>
      </w:r>
    </w:p>
    <w:p w14:paraId="4B5501E7" w14:textId="77777777" w:rsidR="00B114FF" w:rsidRDefault="00B114FF" w:rsidP="00B114FF"/>
    <w:p w14:paraId="3044F556" w14:textId="00C96D28" w:rsidR="008E2310" w:rsidRDefault="00E35525">
      <w:pPr>
        <w:pStyle w:val="ListParagraph"/>
        <w:numPr>
          <w:ilvl w:val="0"/>
          <w:numId w:val="15"/>
        </w:numPr>
        <w:ind w:left="357" w:hanging="357"/>
        <w:contextualSpacing w:val="0"/>
      </w:pPr>
      <w:r w:rsidRPr="005522FF">
        <w:rPr>
          <w:b/>
          <w:bCs/>
          <w:i/>
          <w:iCs/>
        </w:rPr>
        <w:t>Smile.</w:t>
      </w:r>
      <w:r>
        <w:t xml:space="preserve"> Smiling is a powerful and effective technique to greet customers. Authentic smiles have the power to elicit a reflexive response in the recipient, causing them to smile back. This simple non-verbal gesture indicates to customers that the company is friendly and welcomes their business. Combining a smile with direct eye contact also communicates to a customer that you are interested in what brings them into your business.</w:t>
      </w:r>
    </w:p>
    <w:p w14:paraId="4A6D39D9" w14:textId="77777777" w:rsidR="00B114FF" w:rsidRDefault="00B114FF" w:rsidP="00B114FF"/>
    <w:p w14:paraId="6A88A439" w14:textId="02CDB122" w:rsidR="00E35525" w:rsidRDefault="00E35525">
      <w:pPr>
        <w:pStyle w:val="ListParagraph"/>
        <w:numPr>
          <w:ilvl w:val="0"/>
          <w:numId w:val="15"/>
        </w:numPr>
        <w:contextualSpacing w:val="0"/>
        <w:jc w:val="left"/>
      </w:pPr>
      <w:r w:rsidRPr="008D0275">
        <w:rPr>
          <w:b/>
          <w:bCs/>
          <w:i/>
          <w:iCs/>
        </w:rPr>
        <w:t xml:space="preserve">Extend a friendly, warm greeting. </w:t>
      </w:r>
      <w:r>
        <w:t>Customers should be greeted and approached in a warm and friendly manner. Your greeting should be:</w:t>
      </w:r>
    </w:p>
    <w:p w14:paraId="28111FB9" w14:textId="39DA711E" w:rsidR="008225F8" w:rsidRDefault="008225F8" w:rsidP="00B114FF">
      <w:pPr>
        <w:pStyle w:val="ListParagraph"/>
        <w:ind w:left="0"/>
        <w:contextualSpacing w:val="0"/>
        <w:jc w:val="left"/>
      </w:pP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970"/>
        <w:gridCol w:w="7046"/>
      </w:tblGrid>
      <w:tr w:rsidR="008E2310" w:rsidRPr="00A041C7" w14:paraId="2B6176C1" w14:textId="77777777" w:rsidTr="00FC3440">
        <w:trPr>
          <w:tblHeader/>
        </w:trPr>
        <w:tc>
          <w:tcPr>
            <w:tcW w:w="1970" w:type="dxa"/>
            <w:shd w:val="clear" w:color="auto" w:fill="808080" w:themeFill="background1" w:themeFillShade="80"/>
          </w:tcPr>
          <w:p w14:paraId="40B35D19" w14:textId="21270EE6" w:rsidR="008E2310" w:rsidRPr="00567652" w:rsidRDefault="008E2310" w:rsidP="00FC3440">
            <w:pPr>
              <w:rPr>
                <w:b/>
                <w:bCs/>
                <w:color w:val="FFFFFF" w:themeColor="background1"/>
              </w:rPr>
            </w:pPr>
            <w:r w:rsidRPr="008D0275">
              <w:rPr>
                <w:b/>
                <w:bCs/>
                <w:color w:val="FFFFFF" w:themeColor="background1"/>
              </w:rPr>
              <w:t xml:space="preserve">Welcoming </w:t>
            </w:r>
          </w:p>
        </w:tc>
        <w:tc>
          <w:tcPr>
            <w:tcW w:w="7046" w:type="dxa"/>
            <w:shd w:val="clear" w:color="auto" w:fill="D9D9D9" w:themeFill="background1" w:themeFillShade="D9"/>
          </w:tcPr>
          <w:p w14:paraId="30AB0166" w14:textId="3FBDD141" w:rsidR="008E2310" w:rsidRPr="00A041C7" w:rsidRDefault="008E2310" w:rsidP="00FC3440">
            <w:pPr>
              <w:widowControl w:val="0"/>
            </w:pPr>
            <w:r>
              <w:t>Staff members are the “hosts” and should approach customers to greet them and make them feel welcome, by extending a friendly greeting with a sincere smile.</w:t>
            </w:r>
          </w:p>
        </w:tc>
      </w:tr>
      <w:tr w:rsidR="008E2310" w:rsidRPr="00A041C7" w14:paraId="4BA7BF37" w14:textId="77777777" w:rsidTr="00FC3440">
        <w:trPr>
          <w:tblHeader/>
        </w:trPr>
        <w:tc>
          <w:tcPr>
            <w:tcW w:w="1970" w:type="dxa"/>
            <w:shd w:val="clear" w:color="auto" w:fill="808080" w:themeFill="background1" w:themeFillShade="80"/>
          </w:tcPr>
          <w:p w14:paraId="6173441B" w14:textId="727351BD" w:rsidR="008E2310" w:rsidRPr="00567652" w:rsidRDefault="008E2310" w:rsidP="00FC3440">
            <w:pPr>
              <w:rPr>
                <w:b/>
                <w:bCs/>
                <w:color w:val="FFFFFF" w:themeColor="background1"/>
              </w:rPr>
            </w:pPr>
            <w:r w:rsidRPr="008D0275">
              <w:rPr>
                <w:b/>
                <w:bCs/>
                <w:color w:val="FFFFFF" w:themeColor="background1"/>
              </w:rPr>
              <w:t>Attentive</w:t>
            </w:r>
          </w:p>
        </w:tc>
        <w:tc>
          <w:tcPr>
            <w:tcW w:w="7046" w:type="dxa"/>
            <w:shd w:val="clear" w:color="auto" w:fill="D9D9D9" w:themeFill="background1" w:themeFillShade="D9"/>
          </w:tcPr>
          <w:p w14:paraId="70119190" w14:textId="52CAF414" w:rsidR="008E2310" w:rsidRDefault="008E2310" w:rsidP="00B114FF">
            <w:r>
              <w:t xml:space="preserve">You should be alert and attentive to notice when customers enter the store or your operational area. </w:t>
            </w:r>
          </w:p>
          <w:p w14:paraId="4F029109" w14:textId="77777777" w:rsidR="00B114FF" w:rsidRDefault="00B114FF" w:rsidP="00B114FF"/>
          <w:p w14:paraId="1E089E25" w14:textId="6D0A312E" w:rsidR="008E2310" w:rsidRPr="00A041C7" w:rsidRDefault="008E2310" w:rsidP="00FC3440">
            <w:pPr>
              <w:widowControl w:val="0"/>
            </w:pPr>
            <w:r>
              <w:t>This does not mean that you must enter into a conversation the moment a customer enters the area, but you need to notice and acknowledge them so they know you are aware of them and you are available to assist them if they need help.</w:t>
            </w:r>
          </w:p>
        </w:tc>
      </w:tr>
      <w:tr w:rsidR="008E2310" w:rsidRPr="00A041C7" w14:paraId="0B9BF2BA" w14:textId="77777777" w:rsidTr="00FC3440">
        <w:trPr>
          <w:tblHeader/>
        </w:trPr>
        <w:tc>
          <w:tcPr>
            <w:tcW w:w="1970" w:type="dxa"/>
            <w:shd w:val="clear" w:color="auto" w:fill="808080" w:themeFill="background1" w:themeFillShade="80"/>
          </w:tcPr>
          <w:p w14:paraId="409E035C" w14:textId="3B1049A6" w:rsidR="008E2310" w:rsidRPr="00567652" w:rsidRDefault="008E2310" w:rsidP="00FC3440">
            <w:pPr>
              <w:rPr>
                <w:b/>
                <w:bCs/>
                <w:color w:val="FFFFFF" w:themeColor="background1"/>
              </w:rPr>
            </w:pPr>
            <w:r w:rsidRPr="008D0275">
              <w:rPr>
                <w:b/>
                <w:bCs/>
                <w:color w:val="FFFFFF" w:themeColor="background1"/>
              </w:rPr>
              <w:t>Responsive</w:t>
            </w:r>
          </w:p>
        </w:tc>
        <w:tc>
          <w:tcPr>
            <w:tcW w:w="7046" w:type="dxa"/>
            <w:shd w:val="clear" w:color="auto" w:fill="D9D9D9" w:themeFill="background1" w:themeFillShade="D9"/>
          </w:tcPr>
          <w:p w14:paraId="08F3CA13" w14:textId="59E167C1" w:rsidR="008E2310" w:rsidRPr="00A041C7" w:rsidRDefault="008E2310" w:rsidP="00FC3440">
            <w:pPr>
              <w:widowControl w:val="0"/>
            </w:pPr>
            <w:r w:rsidRPr="00940D63">
              <w:t>R</w:t>
            </w:r>
            <w:r w:rsidRPr="00EE469A">
              <w:t xml:space="preserve">esponsiveness </w:t>
            </w:r>
            <w:r w:rsidRPr="00940D63">
              <w:t>is about fast service and a willingness to help customers.</w:t>
            </w:r>
          </w:p>
        </w:tc>
      </w:tr>
      <w:tr w:rsidR="008E2310" w:rsidRPr="00A041C7" w14:paraId="1C267346" w14:textId="77777777" w:rsidTr="00FC3440">
        <w:trPr>
          <w:tblHeader/>
        </w:trPr>
        <w:tc>
          <w:tcPr>
            <w:tcW w:w="1970" w:type="dxa"/>
            <w:shd w:val="clear" w:color="auto" w:fill="808080" w:themeFill="background1" w:themeFillShade="80"/>
          </w:tcPr>
          <w:p w14:paraId="27B1D755" w14:textId="7AE645CF" w:rsidR="008E2310" w:rsidRPr="00567652" w:rsidRDefault="008E2310" w:rsidP="00FC3440">
            <w:pPr>
              <w:rPr>
                <w:b/>
                <w:bCs/>
                <w:color w:val="FFFFFF" w:themeColor="background1"/>
              </w:rPr>
            </w:pPr>
            <w:r w:rsidRPr="008D0275">
              <w:rPr>
                <w:b/>
                <w:bCs/>
                <w:color w:val="FFFFFF" w:themeColor="background1"/>
              </w:rPr>
              <w:t>Mindful</w:t>
            </w:r>
          </w:p>
        </w:tc>
        <w:tc>
          <w:tcPr>
            <w:tcW w:w="7046" w:type="dxa"/>
            <w:shd w:val="clear" w:color="auto" w:fill="D9D9D9" w:themeFill="background1" w:themeFillShade="D9"/>
          </w:tcPr>
          <w:p w14:paraId="6C9E9E29" w14:textId="37564F26" w:rsidR="008E2310" w:rsidRPr="00A041C7" w:rsidRDefault="008E2310" w:rsidP="00FC3440">
            <w:pPr>
              <w:widowControl w:val="0"/>
            </w:pPr>
            <w:r>
              <w:t>You should be mindful of the customer. Show respect. Greet and approach in a manner that demonstrates your respect for the customer, their needs and emotions.</w:t>
            </w:r>
          </w:p>
        </w:tc>
      </w:tr>
    </w:tbl>
    <w:p w14:paraId="1714E21A" w14:textId="3082E415" w:rsidR="00FC3440" w:rsidRDefault="00FC3440" w:rsidP="008E2310"/>
    <w:p w14:paraId="2874BCFE" w14:textId="21831B11" w:rsidR="00B114FF" w:rsidRDefault="00B114FF" w:rsidP="008E2310"/>
    <w:p w14:paraId="3DB216E5" w14:textId="77777777" w:rsidR="00B114FF" w:rsidRDefault="00B114FF" w:rsidP="008E2310"/>
    <w:p w14:paraId="7BDE6FB9" w14:textId="05273E33" w:rsidR="00E35525" w:rsidRDefault="00E35525" w:rsidP="008E2310">
      <w:pPr>
        <w:rPr>
          <w:b/>
          <w:bCs/>
          <w:i/>
          <w:iCs/>
        </w:rPr>
      </w:pPr>
      <w:r w:rsidRPr="00CF00B1">
        <w:rPr>
          <w:b/>
          <w:bCs/>
          <w:i/>
          <w:iCs/>
        </w:rPr>
        <w:t>Things to remember when greeting customers face-to-face</w:t>
      </w:r>
    </w:p>
    <w:p w14:paraId="4D89D264" w14:textId="77777777" w:rsidR="008E2310" w:rsidRPr="00CF00B1" w:rsidRDefault="008E2310" w:rsidP="0092320C"/>
    <w:p w14:paraId="1F71067E" w14:textId="424F77B4" w:rsidR="00E35525" w:rsidRDefault="00E35525" w:rsidP="008E2310">
      <w:r>
        <w:t>Remember the following six things when greeting customers:</w:t>
      </w:r>
      <w:r w:rsidR="006F30C4" w:rsidRPr="006F30C4">
        <w:rPr>
          <w:vertAlign w:val="superscript"/>
        </w:rPr>
        <w:t>vi</w:t>
      </w:r>
    </w:p>
    <w:p w14:paraId="4E12D408" w14:textId="1732CECC" w:rsidR="00E35525" w:rsidRDefault="0092269D" w:rsidP="008E2310">
      <w:pPr>
        <w:jc w:val="center"/>
      </w:pPr>
      <w:r>
        <w:rPr>
          <w:noProof/>
        </w:rPr>
        <w:lastRenderedPageBreak/>
        <w:drawing>
          <wp:inline distT="0" distB="0" distL="0" distR="0" wp14:anchorId="1F02C51D" wp14:editId="33880DB3">
            <wp:extent cx="5097911" cy="3864634"/>
            <wp:effectExtent l="0" t="0" r="762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rotWithShape="1">
                    <a:blip r:embed="rId39" cstate="print">
                      <a:extLst>
                        <a:ext uri="{28A0092B-C50C-407E-A947-70E740481C1C}">
                          <a14:useLocalDpi xmlns:a14="http://schemas.microsoft.com/office/drawing/2010/main" val="0"/>
                        </a:ext>
                      </a:extLst>
                    </a:blip>
                    <a:srcRect l="7741" t="4002" r="3325" b="6116"/>
                    <a:stretch/>
                  </pic:blipFill>
                  <pic:spPr bwMode="auto">
                    <a:xfrm>
                      <a:off x="0" y="0"/>
                      <a:ext cx="5122100" cy="3882971"/>
                    </a:xfrm>
                    <a:prstGeom prst="rect">
                      <a:avLst/>
                    </a:prstGeom>
                    <a:ln>
                      <a:noFill/>
                    </a:ln>
                    <a:extLst>
                      <a:ext uri="{53640926-AAD7-44D8-BBD7-CCE9431645EC}">
                        <a14:shadowObscured xmlns:a14="http://schemas.microsoft.com/office/drawing/2010/main"/>
                      </a:ext>
                    </a:extLst>
                  </pic:spPr>
                </pic:pic>
              </a:graphicData>
            </a:graphic>
          </wp:inline>
        </w:drawing>
      </w:r>
    </w:p>
    <w:p w14:paraId="1334294D" w14:textId="77777777" w:rsidR="00FC3440" w:rsidRDefault="00FC3440" w:rsidP="008E2310">
      <w:pPr>
        <w:jc w:val="center"/>
      </w:pPr>
    </w:p>
    <w:p w14:paraId="6712C1A1" w14:textId="77777777" w:rsidR="00E35525" w:rsidRDefault="00E35525" w:rsidP="00E35525">
      <w:pPr>
        <w:pStyle w:val="Heading4"/>
        <w:ind w:left="1134" w:hanging="1134"/>
      </w:pPr>
      <w:r>
        <w:t>1.4.2.2</w:t>
      </w:r>
      <w:r>
        <w:tab/>
        <w:t>Professional greeting of customers on the telephone</w:t>
      </w:r>
    </w:p>
    <w:p w14:paraId="464105D0" w14:textId="77777777" w:rsidR="008E2310" w:rsidRDefault="008E2310" w:rsidP="00E35525">
      <w:pPr>
        <w:rPr>
          <w:lang w:eastAsia="x-none"/>
        </w:rPr>
      </w:pPr>
    </w:p>
    <w:p w14:paraId="559B3945" w14:textId="7C1DB230" w:rsidR="00E35525" w:rsidRDefault="00E35525" w:rsidP="00E35525">
      <w:pPr>
        <w:rPr>
          <w:lang w:eastAsia="x-none"/>
        </w:rPr>
      </w:pPr>
      <w:r w:rsidRPr="00B64E5E">
        <w:rPr>
          <w:lang w:eastAsia="x-none"/>
        </w:rPr>
        <w:t>The difference between face-to-face customer service and telephone customer service is that customers cannot see your personal appearance over the phone and can only judge your professionalism by what they hear.</w:t>
      </w:r>
    </w:p>
    <w:p w14:paraId="64FD738D" w14:textId="5E9E7CC3" w:rsidR="008E2310" w:rsidRDefault="008E2310" w:rsidP="008E231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E2310" w:rsidRPr="00A96233" w14:paraId="4318FFF9" w14:textId="77777777" w:rsidTr="00155430">
        <w:tc>
          <w:tcPr>
            <w:tcW w:w="784" w:type="pct"/>
            <w:tcBorders>
              <w:top w:val="single" w:sz="4" w:space="0" w:color="auto"/>
              <w:left w:val="single" w:sz="4" w:space="0" w:color="auto"/>
              <w:bottom w:val="single" w:sz="4" w:space="0" w:color="auto"/>
              <w:right w:val="nil"/>
            </w:tcBorders>
            <w:hideMark/>
          </w:tcPr>
          <w:p w14:paraId="6A46E6B3" w14:textId="77777777" w:rsidR="008E2310" w:rsidRPr="00A96233" w:rsidRDefault="008E2310" w:rsidP="00155430">
            <w:pPr>
              <w:jc w:val="center"/>
            </w:pPr>
            <w:r w:rsidRPr="00DF46FF">
              <w:rPr>
                <w:noProof/>
              </w:rPr>
              <w:drawing>
                <wp:inline distT="0" distB="0" distL="0" distR="0" wp14:anchorId="4F689133" wp14:editId="79972B10">
                  <wp:extent cx="464820" cy="464820"/>
                  <wp:effectExtent l="0" t="0" r="0" b="0"/>
                  <wp:docPr id="3168" name="Picture 31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D0D523F" w14:textId="63FAFEBE" w:rsidR="008E2310" w:rsidRPr="00A96233" w:rsidRDefault="008E2310" w:rsidP="00155430">
            <w:r>
              <w:t>How do you greet customers telephonically?</w:t>
            </w:r>
          </w:p>
        </w:tc>
      </w:tr>
    </w:tbl>
    <w:p w14:paraId="2C7EA776" w14:textId="77777777" w:rsidR="008D718F" w:rsidRDefault="008D718F" w:rsidP="008E2310"/>
    <w:p w14:paraId="62EAA041" w14:textId="77777777" w:rsidR="00E35525" w:rsidRPr="00401BBC" w:rsidRDefault="00E35525" w:rsidP="008E2310">
      <w:pPr>
        <w:spacing w:after="120"/>
        <w:rPr>
          <w:b/>
          <w:bCs/>
          <w:i/>
          <w:iCs/>
          <w:lang w:eastAsia="x-none"/>
        </w:rPr>
      </w:pPr>
      <w:r w:rsidRPr="00401BBC">
        <w:rPr>
          <w:b/>
          <w:bCs/>
          <w:i/>
          <w:iCs/>
          <w:lang w:eastAsia="x-none"/>
        </w:rPr>
        <w:t>Tips for professional telephone greeting:</w:t>
      </w:r>
    </w:p>
    <w:p w14:paraId="5E12CB88" w14:textId="77777777" w:rsidR="00E35525" w:rsidRDefault="00E35525">
      <w:pPr>
        <w:numPr>
          <w:ilvl w:val="0"/>
          <w:numId w:val="17"/>
        </w:numPr>
        <w:spacing w:after="120"/>
        <w:ind w:left="357" w:hanging="357"/>
        <w:jc w:val="left"/>
        <w:rPr>
          <w:lang w:eastAsia="x-none"/>
        </w:rPr>
      </w:pPr>
      <w:r>
        <w:rPr>
          <w:lang w:eastAsia="x-none"/>
        </w:rPr>
        <w:t>Make a good first impression with an effective, efficient greeting. Follow the organisation’s internal standards.</w:t>
      </w:r>
    </w:p>
    <w:p w14:paraId="12170C28" w14:textId="77777777" w:rsidR="00E35525" w:rsidRDefault="00E35525">
      <w:pPr>
        <w:numPr>
          <w:ilvl w:val="0"/>
          <w:numId w:val="17"/>
        </w:numPr>
        <w:spacing w:after="120"/>
        <w:ind w:left="357" w:hanging="357"/>
        <w:jc w:val="left"/>
        <w:rPr>
          <w:lang w:eastAsia="x-none"/>
        </w:rPr>
      </w:pPr>
      <w:r>
        <w:rPr>
          <w:lang w:eastAsia="x-none"/>
        </w:rPr>
        <w:t xml:space="preserve">Do not say more than three things when answering, and offer to be of service, for example: </w:t>
      </w:r>
    </w:p>
    <w:p w14:paraId="193A15A7" w14:textId="77777777" w:rsidR="00E35525" w:rsidRPr="00FA57E7" w:rsidRDefault="00E35525">
      <w:pPr>
        <w:numPr>
          <w:ilvl w:val="0"/>
          <w:numId w:val="17"/>
        </w:numPr>
        <w:spacing w:after="120"/>
        <w:ind w:left="357" w:hanging="357"/>
        <w:jc w:val="left"/>
        <w:rPr>
          <w:lang w:eastAsia="x-none"/>
        </w:rPr>
      </w:pPr>
      <w:r>
        <w:rPr>
          <w:i/>
          <w:lang w:eastAsia="x-none"/>
        </w:rPr>
        <w:t>“</w:t>
      </w:r>
      <w:r w:rsidRPr="00B47610">
        <w:rPr>
          <w:i/>
          <w:lang w:eastAsia="x-none"/>
        </w:rPr>
        <w:t>Good morning. Sam speaking. How may I help you?</w:t>
      </w:r>
      <w:r>
        <w:rPr>
          <w:i/>
          <w:lang w:eastAsia="x-none"/>
        </w:rPr>
        <w:t>”</w:t>
      </w:r>
      <w:r w:rsidRPr="00B47610">
        <w:rPr>
          <w:i/>
          <w:lang w:eastAsia="x-none"/>
        </w:rPr>
        <w:t xml:space="preserve"> or:</w:t>
      </w:r>
    </w:p>
    <w:p w14:paraId="645D6735" w14:textId="77777777" w:rsidR="00E35525" w:rsidRPr="00401BBC" w:rsidRDefault="00E35525">
      <w:pPr>
        <w:numPr>
          <w:ilvl w:val="0"/>
          <w:numId w:val="17"/>
        </w:numPr>
        <w:spacing w:after="120"/>
        <w:ind w:left="357" w:hanging="357"/>
        <w:jc w:val="left"/>
        <w:rPr>
          <w:lang w:eastAsia="x-none"/>
        </w:rPr>
      </w:pPr>
      <w:r>
        <w:rPr>
          <w:i/>
          <w:lang w:eastAsia="x-none"/>
        </w:rPr>
        <w:t>“</w:t>
      </w:r>
      <w:r w:rsidRPr="00B47610">
        <w:rPr>
          <w:i/>
          <w:lang w:eastAsia="x-none"/>
        </w:rPr>
        <w:t>Good day. Accounts department. What can I do for you?</w:t>
      </w:r>
      <w:r>
        <w:rPr>
          <w:i/>
          <w:lang w:eastAsia="x-none"/>
        </w:rPr>
        <w:t>”</w:t>
      </w:r>
    </w:p>
    <w:p w14:paraId="6E4D374A" w14:textId="77777777" w:rsidR="00E35525" w:rsidRDefault="00E35525">
      <w:pPr>
        <w:pStyle w:val="ListParagraph"/>
        <w:numPr>
          <w:ilvl w:val="0"/>
          <w:numId w:val="17"/>
        </w:numPr>
        <w:spacing w:after="120"/>
        <w:contextualSpacing w:val="0"/>
        <w:jc w:val="left"/>
        <w:rPr>
          <w:lang w:eastAsia="x-none"/>
        </w:rPr>
      </w:pPr>
      <w:r>
        <w:rPr>
          <w:lang w:eastAsia="x-none"/>
        </w:rPr>
        <w:t>Always greet first. Then identify yourself or your department and then offer help.</w:t>
      </w:r>
    </w:p>
    <w:p w14:paraId="234F0653" w14:textId="11EB2CDA" w:rsidR="00E35525" w:rsidRDefault="00E35525">
      <w:pPr>
        <w:pStyle w:val="ListParagraph"/>
        <w:numPr>
          <w:ilvl w:val="0"/>
          <w:numId w:val="17"/>
        </w:numPr>
        <w:spacing w:after="120"/>
        <w:contextualSpacing w:val="0"/>
        <w:jc w:val="left"/>
        <w:rPr>
          <w:i/>
          <w:iCs/>
          <w:lang w:eastAsia="x-none"/>
        </w:rPr>
      </w:pPr>
      <w:r>
        <w:rPr>
          <w:lang w:eastAsia="x-none"/>
        </w:rPr>
        <w:t>If the customer does not offer his or her name when greeting you, ask, “</w:t>
      </w:r>
      <w:r w:rsidRPr="00401BBC">
        <w:rPr>
          <w:i/>
          <w:iCs/>
          <w:lang w:eastAsia="x-none"/>
        </w:rPr>
        <w:t>May I ask who I am speaking to?”</w:t>
      </w:r>
    </w:p>
    <w:p w14:paraId="68CEEAC7" w14:textId="5E44D197" w:rsidR="00C33634" w:rsidRDefault="00C33634" w:rsidP="00C33634">
      <w:pPr>
        <w:pStyle w:val="Heading2"/>
        <w:spacing w:after="240"/>
      </w:pPr>
      <w:bookmarkStart w:id="78" w:name="_Toc127921493"/>
      <w:r>
        <w:rPr>
          <w:lang w:eastAsia="en-GB"/>
        </w:rPr>
        <w:lastRenderedPageBreak/>
        <w:t>1.5</w:t>
      </w:r>
      <w:r>
        <w:rPr>
          <w:lang w:eastAsia="en-GB"/>
        </w:rPr>
        <w:tab/>
      </w:r>
      <w:r>
        <w:t>The benefits of acknowledging unattended customers</w:t>
      </w:r>
      <w:bookmarkEnd w:id="78"/>
    </w:p>
    <w:p w14:paraId="11297EB3" w14:textId="77777777" w:rsidR="008D718F" w:rsidRPr="008D718F" w:rsidRDefault="008D718F" w:rsidP="008D718F"/>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5525" w:rsidRPr="00A96233" w14:paraId="248DE698" w14:textId="77777777" w:rsidTr="00155430">
        <w:tc>
          <w:tcPr>
            <w:tcW w:w="784" w:type="pct"/>
            <w:tcBorders>
              <w:top w:val="single" w:sz="4" w:space="0" w:color="auto"/>
              <w:left w:val="single" w:sz="4" w:space="0" w:color="auto"/>
              <w:bottom w:val="single" w:sz="4" w:space="0" w:color="auto"/>
              <w:right w:val="nil"/>
            </w:tcBorders>
            <w:hideMark/>
          </w:tcPr>
          <w:p w14:paraId="3A84CD0E" w14:textId="77777777" w:rsidR="00E35525" w:rsidRPr="00A96233" w:rsidRDefault="00E35525" w:rsidP="00155430">
            <w:pPr>
              <w:jc w:val="center"/>
            </w:pPr>
            <w:r w:rsidRPr="00A96233">
              <w:rPr>
                <w:noProof/>
              </w:rPr>
              <w:drawing>
                <wp:inline distT="0" distB="0" distL="0" distR="0" wp14:anchorId="61F87E6A" wp14:editId="15169AB4">
                  <wp:extent cx="466090" cy="466090"/>
                  <wp:effectExtent l="0" t="0" r="0" b="0"/>
                  <wp:docPr id="3144" name="Picture 31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3BB69FB" w14:textId="50D4FEB9" w:rsidR="00E35525" w:rsidRDefault="00E35525" w:rsidP="00C33634">
            <w:pPr>
              <w:spacing w:after="120"/>
            </w:pPr>
            <w:r>
              <w:t>State that, in the diverse world in which we are living, it is important to greet different customers in a way that shows respect and professionalism on the side of the sales advisor.</w:t>
            </w:r>
          </w:p>
          <w:p w14:paraId="17DD7822" w14:textId="77777777" w:rsidR="00E35525" w:rsidRPr="00A96233" w:rsidRDefault="00E35525" w:rsidP="00155430">
            <w:r>
              <w:t>Lead a group discussion around the question below.</w:t>
            </w:r>
          </w:p>
        </w:tc>
        <w:tc>
          <w:tcPr>
            <w:tcW w:w="872" w:type="pct"/>
            <w:tcBorders>
              <w:top w:val="single" w:sz="4" w:space="0" w:color="auto"/>
              <w:left w:val="nil"/>
              <w:bottom w:val="single" w:sz="4" w:space="0" w:color="auto"/>
              <w:right w:val="single" w:sz="4" w:space="0" w:color="auto"/>
            </w:tcBorders>
            <w:hideMark/>
          </w:tcPr>
          <w:p w14:paraId="265681CD" w14:textId="77777777" w:rsidR="00E35525" w:rsidRPr="00A96233" w:rsidRDefault="00E35525" w:rsidP="00155430">
            <w:r w:rsidRPr="00A96233">
              <w:t>Time:</w:t>
            </w:r>
          </w:p>
          <w:p w14:paraId="5FBE59F5" w14:textId="77777777" w:rsidR="00E35525" w:rsidRPr="00A96233" w:rsidRDefault="00E35525" w:rsidP="00155430">
            <w:r>
              <w:t xml:space="preserve">1 </w:t>
            </w:r>
            <w:r w:rsidRPr="00A96233">
              <w:t>hour</w:t>
            </w:r>
          </w:p>
        </w:tc>
      </w:tr>
    </w:tbl>
    <w:p w14:paraId="72D41FD8" w14:textId="2B9AA585" w:rsidR="00E35525" w:rsidRDefault="00E35525" w:rsidP="00C33634"/>
    <w:p w14:paraId="66CCB46F" w14:textId="77777777" w:rsidR="00FC3440" w:rsidRDefault="00FC3440" w:rsidP="00C33634"/>
    <w:p w14:paraId="4ED69E60" w14:textId="0166BDD7" w:rsidR="00E35525" w:rsidRDefault="00E35525" w:rsidP="00C33634">
      <w:r>
        <w:t>In the diverse world in which we are living, it is important to greet different customers in a way that shows respect and professionalism on the side of the sales advisor.</w:t>
      </w:r>
    </w:p>
    <w:p w14:paraId="5D8D9E78" w14:textId="5632FB23" w:rsidR="00C33634" w:rsidRDefault="00C33634" w:rsidP="00C33634"/>
    <w:p w14:paraId="7CD94E5E" w14:textId="77777777" w:rsidR="00FC3440" w:rsidRDefault="00FC3440" w:rsidP="00C3363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33634" w:rsidRPr="00A96233" w14:paraId="57484223" w14:textId="77777777" w:rsidTr="00C33634">
        <w:tc>
          <w:tcPr>
            <w:tcW w:w="784" w:type="pct"/>
            <w:tcBorders>
              <w:top w:val="single" w:sz="4" w:space="0" w:color="auto"/>
              <w:left w:val="single" w:sz="4" w:space="0" w:color="auto"/>
              <w:bottom w:val="single" w:sz="4" w:space="0" w:color="auto"/>
              <w:right w:val="nil"/>
            </w:tcBorders>
            <w:hideMark/>
          </w:tcPr>
          <w:p w14:paraId="5FB1998F" w14:textId="62235EDF" w:rsidR="00C33634" w:rsidRPr="00A96233" w:rsidRDefault="00C33634" w:rsidP="00155430">
            <w:pPr>
              <w:jc w:val="center"/>
            </w:pPr>
            <w:r w:rsidRPr="00DF46FF">
              <w:rPr>
                <w:noProof/>
              </w:rPr>
              <w:drawing>
                <wp:inline distT="0" distB="0" distL="0" distR="0" wp14:anchorId="01FB7D23" wp14:editId="27FC5F50">
                  <wp:extent cx="464820" cy="464820"/>
                  <wp:effectExtent l="0" t="0" r="0" b="0"/>
                  <wp:docPr id="3173" name="Picture 317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01F9949" w14:textId="1FDC4A5B" w:rsidR="00C33634" w:rsidRPr="00A96233" w:rsidRDefault="00C33634" w:rsidP="00155430">
            <w:r>
              <w:t>Based on what we have already discussed, and your own experiences, what are the benefits of acknowledging unattended customers?</w:t>
            </w:r>
          </w:p>
        </w:tc>
      </w:tr>
    </w:tbl>
    <w:p w14:paraId="7129DBE4" w14:textId="737E5B7F" w:rsidR="00C33634" w:rsidRDefault="00C33634" w:rsidP="00C33634"/>
    <w:p w14:paraId="00006E78" w14:textId="77777777" w:rsidR="00FC3440" w:rsidRDefault="00FC3440" w:rsidP="00E35525"/>
    <w:p w14:paraId="1CBF48BA" w14:textId="30E2987B" w:rsidR="00E35525" w:rsidRDefault="00E35525" w:rsidP="00E35525">
      <w:r>
        <w:t xml:space="preserve">The benefits of acknowledging unattended customers include those listed in Figure </w:t>
      </w:r>
      <w:r w:rsidR="00C33634">
        <w:t>3</w:t>
      </w:r>
      <w:r>
        <w:t>:</w:t>
      </w:r>
    </w:p>
    <w:p w14:paraId="7C56D8C1" w14:textId="77777777" w:rsidR="00FC3440" w:rsidRDefault="00FC3440" w:rsidP="00E35525"/>
    <w:p w14:paraId="7155CE26" w14:textId="67117BAC" w:rsidR="00E35525" w:rsidRDefault="0092269D" w:rsidP="00E35525">
      <w:pPr>
        <w:jc w:val="center"/>
      </w:pPr>
      <w:r>
        <w:rPr>
          <w:noProof/>
        </w:rPr>
        <w:drawing>
          <wp:inline distT="0" distB="0" distL="0" distR="0" wp14:anchorId="24C25BB0" wp14:editId="5D2BD54D">
            <wp:extent cx="3743340" cy="3439886"/>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40" cstate="print">
                      <a:extLst>
                        <a:ext uri="{28A0092B-C50C-407E-A947-70E740481C1C}">
                          <a14:useLocalDpi xmlns:a14="http://schemas.microsoft.com/office/drawing/2010/main" val="0"/>
                        </a:ext>
                      </a:extLst>
                    </a:blip>
                    <a:srcRect l="14532" t="7791" r="17384" b="8799"/>
                    <a:stretch/>
                  </pic:blipFill>
                  <pic:spPr bwMode="auto">
                    <a:xfrm>
                      <a:off x="0" y="0"/>
                      <a:ext cx="3759026" cy="3454300"/>
                    </a:xfrm>
                    <a:prstGeom prst="rect">
                      <a:avLst/>
                    </a:prstGeom>
                    <a:ln>
                      <a:noFill/>
                    </a:ln>
                    <a:extLst>
                      <a:ext uri="{53640926-AAD7-44D8-BBD7-CCE9431645EC}">
                        <a14:shadowObscured xmlns:a14="http://schemas.microsoft.com/office/drawing/2010/main"/>
                      </a:ext>
                    </a:extLst>
                  </pic:spPr>
                </pic:pic>
              </a:graphicData>
            </a:graphic>
          </wp:inline>
        </w:drawing>
      </w:r>
    </w:p>
    <w:p w14:paraId="03D28C0F" w14:textId="06AB9B91" w:rsidR="00E35525" w:rsidRDefault="00E35525" w:rsidP="00E35525">
      <w:pPr>
        <w:pStyle w:val="Caption"/>
      </w:pPr>
      <w:r>
        <w:t xml:space="preserve">figure </w:t>
      </w:r>
      <w:r w:rsidR="00C33634">
        <w:t>3</w:t>
      </w:r>
      <w:r>
        <w:t>: benefits of acknowledging unattended customers</w:t>
      </w:r>
    </w:p>
    <w:p w14:paraId="293F9F11" w14:textId="75A2DA8A" w:rsidR="00C33634" w:rsidRDefault="00C33634" w:rsidP="00C33634">
      <w:pPr>
        <w:rPr>
          <w:lang w:val="en-ZA"/>
        </w:rPr>
      </w:pPr>
    </w:p>
    <w:p w14:paraId="03A6CBBC" w14:textId="77777777" w:rsidR="00FC3440" w:rsidRDefault="00FC3440" w:rsidP="00C33634">
      <w:pPr>
        <w:rPr>
          <w:lang w:val="en-ZA"/>
        </w:rPr>
      </w:pP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7"/>
        <w:gridCol w:w="6469"/>
      </w:tblGrid>
      <w:tr w:rsidR="00C33634" w:rsidRPr="00A041C7" w14:paraId="7818FA32" w14:textId="77777777" w:rsidTr="00453946">
        <w:tc>
          <w:tcPr>
            <w:tcW w:w="2547" w:type="dxa"/>
            <w:shd w:val="clear" w:color="auto" w:fill="808080" w:themeFill="background1" w:themeFillShade="80"/>
          </w:tcPr>
          <w:p w14:paraId="5029E328" w14:textId="0074A0B6" w:rsidR="00C33634" w:rsidRPr="00A1545A" w:rsidRDefault="00C33634" w:rsidP="00C33634">
            <w:pPr>
              <w:jc w:val="left"/>
              <w:rPr>
                <w:b/>
                <w:bCs/>
                <w:color w:val="FFFFFF" w:themeColor="background1"/>
              </w:rPr>
            </w:pPr>
            <w:r w:rsidRPr="00A1545A">
              <w:rPr>
                <w:b/>
                <w:bCs/>
                <w:color w:val="F2F2F2" w:themeColor="background1" w:themeShade="F2"/>
                <w:lang w:val="en-ZA"/>
              </w:rPr>
              <w:lastRenderedPageBreak/>
              <w:t>Increased comfort levels for customers</w:t>
            </w:r>
          </w:p>
        </w:tc>
        <w:tc>
          <w:tcPr>
            <w:tcW w:w="6469" w:type="dxa"/>
            <w:shd w:val="clear" w:color="auto" w:fill="D9D9D9" w:themeFill="background1" w:themeFillShade="D9"/>
          </w:tcPr>
          <w:p w14:paraId="6CAFC40D" w14:textId="77777777" w:rsidR="00C33634" w:rsidRDefault="00C33634" w:rsidP="00A1545A">
            <w:pPr>
              <w:spacing w:after="200"/>
            </w:pPr>
            <w:r>
              <w:t>Acknowledging makes the customer feel comfortable and at home and creates a positive experience for the customer.</w:t>
            </w:r>
          </w:p>
          <w:p w14:paraId="71FC536A" w14:textId="2E0119F7" w:rsidR="00C33634" w:rsidRPr="00A041C7" w:rsidRDefault="00C33634" w:rsidP="00A1545A">
            <w:pPr>
              <w:widowControl w:val="0"/>
            </w:pPr>
            <w:r>
              <w:t>Greeting therefore opens the lines of communication. Customers are comfortable asking questions and receiving information about products. This gives sales advisors an opportunity to explain product features or show customers where they can find an item.</w:t>
            </w:r>
          </w:p>
        </w:tc>
      </w:tr>
      <w:tr w:rsidR="00C33634" w:rsidRPr="00A041C7" w14:paraId="6BCF3610" w14:textId="77777777" w:rsidTr="00453946">
        <w:tc>
          <w:tcPr>
            <w:tcW w:w="2547" w:type="dxa"/>
            <w:shd w:val="clear" w:color="auto" w:fill="808080" w:themeFill="background1" w:themeFillShade="80"/>
          </w:tcPr>
          <w:p w14:paraId="75EDC714" w14:textId="0DA81A1E"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t>Customer feedback opportunities</w:t>
            </w:r>
          </w:p>
        </w:tc>
        <w:tc>
          <w:tcPr>
            <w:tcW w:w="6469" w:type="dxa"/>
            <w:shd w:val="clear" w:color="auto" w:fill="D9D9D9" w:themeFill="background1" w:themeFillShade="D9"/>
          </w:tcPr>
          <w:p w14:paraId="3DFB4692" w14:textId="3111CEA8" w:rsidR="00C33634" w:rsidRDefault="00C33634" w:rsidP="00A1545A">
            <w:r>
              <w:t>When communication lines are open, customers might be encouraged to talk about quality concerns, the store's return policy or inventory levels, if the item they are seeking is out of stock.</w:t>
            </w:r>
          </w:p>
        </w:tc>
      </w:tr>
      <w:tr w:rsidR="00C33634" w:rsidRPr="00A041C7" w14:paraId="61DD3D66" w14:textId="77777777" w:rsidTr="00453946">
        <w:tc>
          <w:tcPr>
            <w:tcW w:w="2547" w:type="dxa"/>
            <w:shd w:val="clear" w:color="auto" w:fill="808080" w:themeFill="background1" w:themeFillShade="80"/>
          </w:tcPr>
          <w:p w14:paraId="3463DFA9" w14:textId="2EA73B34"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t>Increased sales</w:t>
            </w:r>
          </w:p>
        </w:tc>
        <w:tc>
          <w:tcPr>
            <w:tcW w:w="6469" w:type="dxa"/>
            <w:shd w:val="clear" w:color="auto" w:fill="D9D9D9" w:themeFill="background1" w:themeFillShade="D9"/>
          </w:tcPr>
          <w:p w14:paraId="3F53F6DF" w14:textId="77777777" w:rsidR="00C33634" w:rsidRDefault="00C33634" w:rsidP="00A1545A">
            <w:pPr>
              <w:spacing w:after="200"/>
            </w:pPr>
            <w:r>
              <w:t>When the sales advisor acknowledges an unattended customer, he or she creates the opportunity to find out what the customer needs or desires, and to offer suitable products.</w:t>
            </w:r>
          </w:p>
          <w:p w14:paraId="1332961E" w14:textId="77777777" w:rsidR="00C33634" w:rsidRDefault="00C33634" w:rsidP="00A1545A">
            <w:pPr>
              <w:spacing w:after="120"/>
            </w:pPr>
            <w:r>
              <w:t>Without establishing that initial rapport with a greeting, the potential customer might leave without the information needed to make a purchase.</w:t>
            </w:r>
          </w:p>
          <w:p w14:paraId="16B5ACDB" w14:textId="72D323A0" w:rsidR="00C33634" w:rsidRDefault="00C33634" w:rsidP="00A1545A">
            <w:pPr>
              <w:spacing w:after="200"/>
            </w:pPr>
            <w:r>
              <w:t xml:space="preserve">Engaged customers who might have been “just looking” customers could become more interested in what the store has to </w:t>
            </w:r>
            <w:r w:rsidR="00C411C0">
              <w:t>offer and</w:t>
            </w:r>
            <w:r>
              <w:t xml:space="preserve"> make purchases.</w:t>
            </w:r>
          </w:p>
          <w:p w14:paraId="7688316E" w14:textId="52B50AA0" w:rsidR="00C33634" w:rsidRDefault="00C33634" w:rsidP="00A1545A">
            <w:r>
              <w:t>Sales advisors should acknowledge each customer immediately, even if they are helping another customer. A brief statement, such as, "Hello, I will be right with you," can encourage a customer to stay until the sales advisor is free to provide help.</w:t>
            </w:r>
          </w:p>
        </w:tc>
      </w:tr>
      <w:tr w:rsidR="00C33634" w:rsidRPr="00A041C7" w14:paraId="0BEFFA5D" w14:textId="77777777" w:rsidTr="00453946">
        <w:tc>
          <w:tcPr>
            <w:tcW w:w="2547" w:type="dxa"/>
            <w:shd w:val="clear" w:color="auto" w:fill="808080" w:themeFill="background1" w:themeFillShade="80"/>
          </w:tcPr>
          <w:p w14:paraId="491862BB" w14:textId="4A266AFF"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t>Repeat business</w:t>
            </w:r>
          </w:p>
        </w:tc>
        <w:tc>
          <w:tcPr>
            <w:tcW w:w="6469" w:type="dxa"/>
            <w:shd w:val="clear" w:color="auto" w:fill="D9D9D9" w:themeFill="background1" w:themeFillShade="D9"/>
          </w:tcPr>
          <w:p w14:paraId="30DF7ACF" w14:textId="77777777" w:rsidR="00C33634" w:rsidRDefault="00C33634" w:rsidP="00A1545A">
            <w:pPr>
              <w:spacing w:after="200"/>
            </w:pPr>
            <w:r>
              <w:t>Positive customer experiences result in repeat businesses. As Peter Cheales says, most customers return to stores where they felt welcome.</w:t>
            </w:r>
          </w:p>
          <w:p w14:paraId="47907547" w14:textId="0877135F" w:rsidR="00C33634" w:rsidRDefault="00C33634" w:rsidP="00A1545A">
            <w:r>
              <w:t>Welcoming customers with a friendly greeting can lead them to return to your store as regulars. Customers sometimes bond with employees who have helped them in the past. If patrons are ignored when they enter your shop, the perceived unpleasant atmosphere might discourage return visits. By contrast, a positive encounter with your staff could lead to "word-of-mouth advertising" to relatives, friends, acquaintances and perhaps even through Internet review sites. Customer service starts with an employee greeting at the door and builds through a willingness to help during the shopping experience.</w:t>
            </w:r>
          </w:p>
        </w:tc>
      </w:tr>
    </w:tbl>
    <w:p w14:paraId="25DD4504" w14:textId="34AD8438" w:rsidR="00C33634" w:rsidRDefault="00C33634" w:rsidP="00C33634">
      <w:pPr>
        <w:rPr>
          <w:lang w:val="en-ZA"/>
        </w:rPr>
      </w:pPr>
    </w:p>
    <w:p w14:paraId="7FB6230B" w14:textId="4B835688" w:rsidR="00C33634" w:rsidRDefault="00C33634" w:rsidP="00C33634">
      <w:pPr>
        <w:rPr>
          <w:lang w:val="en-ZA"/>
        </w:rPr>
      </w:pPr>
    </w:p>
    <w:p w14:paraId="5B5714D7" w14:textId="5F35ABFB" w:rsidR="00AC6CA9" w:rsidRDefault="00AC6CA9" w:rsidP="00AC6CA9">
      <w:pPr>
        <w:pStyle w:val="Heading2"/>
        <w:spacing w:after="240"/>
        <w:rPr>
          <w:lang w:eastAsia="en-GB"/>
        </w:rPr>
      </w:pPr>
      <w:bookmarkStart w:id="79" w:name="_Toc127921494"/>
      <w:r>
        <w:rPr>
          <w:lang w:eastAsia="en-GB"/>
        </w:rPr>
        <w:lastRenderedPageBreak/>
        <w:t>1.</w:t>
      </w:r>
      <w:r w:rsidR="00F5684D">
        <w:rPr>
          <w:lang w:eastAsia="en-GB"/>
        </w:rPr>
        <w:t>6</w:t>
      </w:r>
      <w:r>
        <w:rPr>
          <w:lang w:eastAsia="en-GB"/>
        </w:rPr>
        <w:tab/>
      </w:r>
      <w:r>
        <w:t>The principles of acknowledging unattended customers</w:t>
      </w:r>
      <w:bookmarkEnd w:id="7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5525" w:rsidRPr="00A96233" w14:paraId="1D7AA8B8" w14:textId="77777777" w:rsidTr="00155430">
        <w:tc>
          <w:tcPr>
            <w:tcW w:w="784" w:type="pct"/>
            <w:tcBorders>
              <w:top w:val="single" w:sz="4" w:space="0" w:color="auto"/>
              <w:left w:val="single" w:sz="4" w:space="0" w:color="auto"/>
              <w:bottom w:val="single" w:sz="4" w:space="0" w:color="auto"/>
              <w:right w:val="nil"/>
            </w:tcBorders>
            <w:hideMark/>
          </w:tcPr>
          <w:p w14:paraId="1DCD1767" w14:textId="77777777" w:rsidR="00E35525" w:rsidRPr="00A96233" w:rsidRDefault="00E35525" w:rsidP="00155430">
            <w:pPr>
              <w:jc w:val="center"/>
            </w:pPr>
            <w:r w:rsidRPr="00A96233">
              <w:rPr>
                <w:noProof/>
              </w:rPr>
              <w:drawing>
                <wp:inline distT="0" distB="0" distL="0" distR="0" wp14:anchorId="063FCDDE" wp14:editId="58C96F06">
                  <wp:extent cx="466090" cy="466090"/>
                  <wp:effectExtent l="0" t="0" r="0" b="0"/>
                  <wp:docPr id="3145" name="Picture 31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00794D2" w14:textId="77777777" w:rsidR="00E35525" w:rsidRDefault="00E35525" w:rsidP="00AC6CA9">
            <w:pPr>
              <w:spacing w:after="120"/>
            </w:pPr>
            <w:r>
              <w:t>Discuss the principles of acknowledging unattended customers.</w:t>
            </w:r>
          </w:p>
          <w:p w14:paraId="1DE5244B" w14:textId="2F92152F" w:rsidR="00E35525" w:rsidRPr="00A96233" w:rsidRDefault="00E35525" w:rsidP="00155430">
            <w:r>
              <w:t xml:space="preserve">Ask learners to do the group discussion and to complete activity </w:t>
            </w:r>
            <w:r w:rsidR="0005068E">
              <w:t>3</w:t>
            </w:r>
            <w:r>
              <w:t xml:space="preserve"> where indicated.</w:t>
            </w:r>
          </w:p>
        </w:tc>
        <w:tc>
          <w:tcPr>
            <w:tcW w:w="872" w:type="pct"/>
            <w:tcBorders>
              <w:top w:val="single" w:sz="4" w:space="0" w:color="auto"/>
              <w:left w:val="nil"/>
              <w:bottom w:val="single" w:sz="4" w:space="0" w:color="auto"/>
              <w:right w:val="single" w:sz="4" w:space="0" w:color="auto"/>
            </w:tcBorders>
            <w:hideMark/>
          </w:tcPr>
          <w:p w14:paraId="7AAE0937" w14:textId="77777777" w:rsidR="00E35525" w:rsidRPr="00A96233" w:rsidRDefault="00E35525" w:rsidP="00155430">
            <w:r w:rsidRPr="00A96233">
              <w:t>Time:</w:t>
            </w:r>
          </w:p>
          <w:p w14:paraId="01A47720" w14:textId="77777777" w:rsidR="00E35525" w:rsidRPr="00A96233" w:rsidRDefault="00E35525" w:rsidP="00155430">
            <w:r>
              <w:t xml:space="preserve">2 ½ </w:t>
            </w:r>
            <w:r w:rsidRPr="00A96233">
              <w:t>hour</w:t>
            </w:r>
            <w:r>
              <w:t>s</w:t>
            </w:r>
          </w:p>
        </w:tc>
      </w:tr>
    </w:tbl>
    <w:p w14:paraId="05A76720" w14:textId="77777777" w:rsidR="00E35525" w:rsidRDefault="00E35525" w:rsidP="00AC6CA9"/>
    <w:p w14:paraId="15FB3F83" w14:textId="62C042B4" w:rsidR="00AC6CA9" w:rsidRDefault="00E35525" w:rsidP="00AC6CA9">
      <w:pPr>
        <w:spacing w:after="120"/>
      </w:pPr>
      <w:r>
        <w:t>In a wholesale or retail setting, both the sales advisor and the customer have expectations of interactions between them:</w:t>
      </w:r>
    </w:p>
    <w:p w14:paraId="6AF5BB36" w14:textId="77777777" w:rsidR="00E35525" w:rsidRDefault="00E35525">
      <w:pPr>
        <w:pStyle w:val="ListParagraph"/>
        <w:numPr>
          <w:ilvl w:val="0"/>
          <w:numId w:val="105"/>
        </w:numPr>
        <w:spacing w:after="120"/>
        <w:contextualSpacing w:val="0"/>
      </w:pPr>
      <w:r>
        <w:t xml:space="preserve">Customers want to feel valued and important. </w:t>
      </w:r>
    </w:p>
    <w:p w14:paraId="701C0489" w14:textId="77777777" w:rsidR="00E35525" w:rsidRDefault="00E35525">
      <w:pPr>
        <w:pStyle w:val="ListParagraph"/>
        <w:numPr>
          <w:ilvl w:val="0"/>
          <w:numId w:val="105"/>
        </w:numPr>
      </w:pPr>
      <w:r>
        <w:t>The sales advisor wants the customer to trust and engage with him or her, for a greater chance of a successful sales interaction.</w:t>
      </w:r>
    </w:p>
    <w:p w14:paraId="1CE2DBB3" w14:textId="77777777" w:rsidR="00AC6CA9" w:rsidRDefault="00AC6CA9" w:rsidP="00AC6CA9"/>
    <w:p w14:paraId="7DE6E2F1" w14:textId="461318BA" w:rsidR="00E35525" w:rsidRDefault="00E35525" w:rsidP="00AC6CA9">
      <w:r>
        <w:t>It is, therefore, important for the sales advisor to understand and apply the principles of acknowledging unattended customers.</w:t>
      </w:r>
    </w:p>
    <w:p w14:paraId="65A861F9" w14:textId="77777777" w:rsidR="00AC6CA9" w:rsidRDefault="00AC6CA9" w:rsidP="00AC6CA9"/>
    <w:p w14:paraId="1D9D3C67" w14:textId="34516F96" w:rsidR="00E35525" w:rsidRDefault="00E35525" w:rsidP="00AC6CA9">
      <w:r w:rsidRPr="00AC6CA9">
        <w:t xml:space="preserve">Figure </w:t>
      </w:r>
      <w:r w:rsidR="00AC6CA9" w:rsidRPr="00AC6CA9">
        <w:t>4</w:t>
      </w:r>
      <w:r w:rsidRPr="00AC6CA9">
        <w:t xml:space="preserve"> lists the</w:t>
      </w:r>
      <w:r>
        <w:t xml:space="preserve"> three key principles of acknowledging unattended customers.</w:t>
      </w:r>
    </w:p>
    <w:p w14:paraId="3422F0D8" w14:textId="5623D807" w:rsidR="00E35525" w:rsidRDefault="0092269D" w:rsidP="0092269D">
      <w:pPr>
        <w:jc w:val="center"/>
      </w:pPr>
      <w:r>
        <w:rPr>
          <w:noProof/>
        </w:rPr>
        <w:drawing>
          <wp:inline distT="0" distB="0" distL="0" distR="0" wp14:anchorId="38235D1D" wp14:editId="7289F291">
            <wp:extent cx="5748890" cy="1611516"/>
            <wp:effectExtent l="0" t="0" r="4445"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rotWithShape="1">
                    <a:blip r:embed="rId41" cstate="print">
                      <a:extLst>
                        <a:ext uri="{28A0092B-C50C-407E-A947-70E740481C1C}">
                          <a14:useLocalDpi xmlns:a14="http://schemas.microsoft.com/office/drawing/2010/main" val="0"/>
                        </a:ext>
                      </a:extLst>
                    </a:blip>
                    <a:srcRect l="3001" t="4633" r="1759" b="59774"/>
                    <a:stretch/>
                  </pic:blipFill>
                  <pic:spPr bwMode="auto">
                    <a:xfrm>
                      <a:off x="0" y="0"/>
                      <a:ext cx="5756730" cy="1613714"/>
                    </a:xfrm>
                    <a:prstGeom prst="rect">
                      <a:avLst/>
                    </a:prstGeom>
                    <a:ln>
                      <a:noFill/>
                    </a:ln>
                    <a:extLst>
                      <a:ext uri="{53640926-AAD7-44D8-BBD7-CCE9431645EC}">
                        <a14:shadowObscured xmlns:a14="http://schemas.microsoft.com/office/drawing/2010/main"/>
                      </a:ext>
                    </a:extLst>
                  </pic:spPr>
                </pic:pic>
              </a:graphicData>
            </a:graphic>
          </wp:inline>
        </w:drawing>
      </w:r>
    </w:p>
    <w:p w14:paraId="3B7E5580" w14:textId="6425573A" w:rsidR="00E35525" w:rsidRDefault="00E35525" w:rsidP="00E35525">
      <w:pPr>
        <w:pStyle w:val="Caption"/>
      </w:pPr>
      <w:r w:rsidRPr="00AC6CA9">
        <w:t xml:space="preserve">figure </w:t>
      </w:r>
      <w:r w:rsidR="00AC6CA9" w:rsidRPr="00AC6CA9">
        <w:t>4</w:t>
      </w:r>
      <w:r w:rsidRPr="00AC6CA9">
        <w:t>: key principles</w:t>
      </w:r>
      <w:r>
        <w:t xml:space="preserve"> of acknowledging unattended customers</w:t>
      </w:r>
    </w:p>
    <w:p w14:paraId="07903C77" w14:textId="51C0F176" w:rsidR="00AC6CA9" w:rsidRDefault="00AC6CA9" w:rsidP="00AC6CA9">
      <w:pPr>
        <w:rPr>
          <w:lang w:val="en-ZA"/>
        </w:rPr>
      </w:pPr>
    </w:p>
    <w:p w14:paraId="71FC0D16" w14:textId="77777777" w:rsidR="00154F81" w:rsidRDefault="00154F81" w:rsidP="00AC6CA9">
      <w:pPr>
        <w:rPr>
          <w:lang w:val="en-ZA"/>
        </w:rPr>
      </w:pPr>
    </w:p>
    <w:p w14:paraId="78A2F0D4" w14:textId="77777777" w:rsidR="00E35525" w:rsidRDefault="00E35525" w:rsidP="00E35525">
      <w:pPr>
        <w:pStyle w:val="Heading3"/>
      </w:pPr>
      <w:bookmarkStart w:id="80" w:name="_Toc105711029"/>
      <w:bookmarkStart w:id="81" w:name="_Toc127921495"/>
      <w:r>
        <w:t>1.6.1</w:t>
      </w:r>
      <w:r>
        <w:tab/>
        <w:t>Acknowledge the customer’s presence</w:t>
      </w:r>
      <w:bookmarkEnd w:id="80"/>
      <w:bookmarkEnd w:id="81"/>
    </w:p>
    <w:p w14:paraId="677A55B5" w14:textId="77777777" w:rsidR="00AC6CA9" w:rsidRDefault="00AC6CA9" w:rsidP="00E35525">
      <w:pPr>
        <w:rPr>
          <w:rStyle w:val="hscoswrapper"/>
        </w:rPr>
      </w:pPr>
    </w:p>
    <w:p w14:paraId="1DFDF359" w14:textId="1976E149" w:rsidR="00E35525" w:rsidRDefault="00E35525" w:rsidP="00E35525">
      <w:pPr>
        <w:rPr>
          <w:rStyle w:val="hscoswrapper"/>
        </w:rPr>
      </w:pPr>
      <w:r>
        <w:rPr>
          <w:rStyle w:val="hscoswrapper"/>
        </w:rPr>
        <w:t xml:space="preserve">Acknowledging the customer as they enter the store demonstrates that you have recognised their presence and should convey a friendly attitude. Imagine if you were welcoming someone into your home, you would smile; your body language would be </w:t>
      </w:r>
      <w:r w:rsidR="00C411C0">
        <w:rPr>
          <w:rStyle w:val="hscoswrapper"/>
        </w:rPr>
        <w:t>open,</w:t>
      </w:r>
      <w:r>
        <w:rPr>
          <w:rStyle w:val="hscoswrapper"/>
        </w:rPr>
        <w:t xml:space="preserve"> and you would maintain eye contact.</w:t>
      </w:r>
    </w:p>
    <w:p w14:paraId="66A59A43" w14:textId="77777777" w:rsidR="00AC6CA9" w:rsidRDefault="00AC6CA9" w:rsidP="00E35525"/>
    <w:p w14:paraId="326D5A66" w14:textId="454C3F89" w:rsidR="00E35525" w:rsidRDefault="00E35525" w:rsidP="00E35525">
      <w:r>
        <w:t xml:space="preserve">To make a good first impression when greeting customers, acknowledge them immediately. Not acknowledging customers in a timely manner gives the impression that you don't value their presence or potential sale. </w:t>
      </w:r>
    </w:p>
    <w:p w14:paraId="192E388C" w14:textId="77777777" w:rsidR="00AC6CA9" w:rsidRDefault="00AC6CA9" w:rsidP="00E35525"/>
    <w:p w14:paraId="2831D652" w14:textId="77777777" w:rsidR="00E35525" w:rsidRDefault="00E35525" w:rsidP="00E35525">
      <w:r>
        <w:t>Simple acknowledgements such as "</w:t>
      </w:r>
      <w:r w:rsidRPr="005C7676">
        <w:rPr>
          <w:i/>
          <w:iCs/>
        </w:rPr>
        <w:t>Welcome</w:t>
      </w:r>
      <w:r>
        <w:t>" or "</w:t>
      </w:r>
      <w:r w:rsidRPr="005C7676">
        <w:rPr>
          <w:i/>
          <w:iCs/>
        </w:rPr>
        <w:t>Hello</w:t>
      </w:r>
      <w:r>
        <w:t>" indicate that you noticed them. This small step helps start the relationship on a positive note.</w:t>
      </w:r>
    </w:p>
    <w:p w14:paraId="1AF7C469" w14:textId="1D3C1B2B" w:rsidR="00E35525" w:rsidRDefault="00E35525" w:rsidP="00E35525">
      <w:r>
        <w:lastRenderedPageBreak/>
        <w:t xml:space="preserve">If you are busy with another customer, you should still let the customer know that you are aware of his or her presence. Greet the customer and say that you will be with them in a moment. </w:t>
      </w:r>
    </w:p>
    <w:p w14:paraId="25EAFEF7" w14:textId="77777777" w:rsidR="00AC6CA9" w:rsidRDefault="00AC6CA9" w:rsidP="00E35525"/>
    <w:p w14:paraId="2E36A199" w14:textId="43440200" w:rsidR="00E35525" w:rsidRDefault="00E35525" w:rsidP="00E35525">
      <w:pPr>
        <w:rPr>
          <w:rStyle w:val="hscoswrapper"/>
        </w:rPr>
      </w:pPr>
      <w:r>
        <w:t xml:space="preserve">You may also acknowledge another customer while you are busy with one, through non-verbal communication. </w:t>
      </w:r>
      <w:r>
        <w:rPr>
          <w:rStyle w:val="hscoswrapper"/>
        </w:rPr>
        <w:t>A non-verbal acknowledgement can be making eye contact with customers and smiling and nodding if you are busy with another customer.</w:t>
      </w:r>
    </w:p>
    <w:p w14:paraId="230DA3A7" w14:textId="65F8E8C3" w:rsidR="00AC6CA9" w:rsidRDefault="00AC6CA9" w:rsidP="00E35525"/>
    <w:p w14:paraId="190664CC" w14:textId="77777777" w:rsidR="00154F81" w:rsidRDefault="00154F81" w:rsidP="00E35525"/>
    <w:p w14:paraId="00E23FEE" w14:textId="5D4BF57D" w:rsidR="00E35525" w:rsidRDefault="00E35525" w:rsidP="00E35525">
      <w:pPr>
        <w:pStyle w:val="Heading3"/>
      </w:pPr>
      <w:bookmarkStart w:id="82" w:name="_Toc105711030"/>
      <w:bookmarkStart w:id="83" w:name="_Toc127921496"/>
      <w:r>
        <w:t>1.6.2</w:t>
      </w:r>
      <w:r>
        <w:tab/>
        <w:t>Approach and greet the customer</w:t>
      </w:r>
      <w:bookmarkEnd w:id="82"/>
      <w:bookmarkEnd w:id="83"/>
      <w:r>
        <w:t xml:space="preserve"> </w:t>
      </w:r>
    </w:p>
    <w:p w14:paraId="4615A29D" w14:textId="470C3195" w:rsidR="00AC6CA9" w:rsidRDefault="00AC6CA9" w:rsidP="00AC6CA9"/>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6CA9" w:rsidRPr="00A96233" w14:paraId="1F800394" w14:textId="77777777" w:rsidTr="00AC6CA9">
        <w:tc>
          <w:tcPr>
            <w:tcW w:w="784" w:type="pct"/>
            <w:tcBorders>
              <w:top w:val="single" w:sz="4" w:space="0" w:color="auto"/>
              <w:left w:val="single" w:sz="4" w:space="0" w:color="auto"/>
              <w:bottom w:val="single" w:sz="4" w:space="0" w:color="auto"/>
              <w:right w:val="nil"/>
            </w:tcBorders>
            <w:hideMark/>
          </w:tcPr>
          <w:p w14:paraId="1ABD54A7" w14:textId="0F380156" w:rsidR="00AC6CA9" w:rsidRPr="00A96233" w:rsidRDefault="00AC6CA9" w:rsidP="00155430">
            <w:pPr>
              <w:jc w:val="center"/>
            </w:pPr>
            <w:r w:rsidRPr="00DF46FF">
              <w:rPr>
                <w:noProof/>
              </w:rPr>
              <w:drawing>
                <wp:inline distT="0" distB="0" distL="0" distR="0" wp14:anchorId="7297F5F7" wp14:editId="4AC3E7A3">
                  <wp:extent cx="464820" cy="464820"/>
                  <wp:effectExtent l="0" t="0" r="0" b="0"/>
                  <wp:docPr id="3147" name="Picture 314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6412401" w14:textId="77777777" w:rsidR="00AC6CA9" w:rsidRPr="00AC6CA9" w:rsidRDefault="00AC6CA9" w:rsidP="00AC6CA9">
            <w:pPr>
              <w:spacing w:after="120"/>
              <w:rPr>
                <w:b/>
                <w:bCs/>
              </w:rPr>
            </w:pPr>
            <w:r w:rsidRPr="00AC6CA9">
              <w:rPr>
                <w:b/>
                <w:bCs/>
              </w:rPr>
              <w:t>Small group discussion</w:t>
            </w:r>
          </w:p>
          <w:p w14:paraId="7C0F1194" w14:textId="77777777" w:rsidR="00AC6CA9" w:rsidRDefault="00AC6CA9" w:rsidP="00AC6CA9">
            <w:pPr>
              <w:spacing w:after="120"/>
              <w:rPr>
                <w:lang w:val="en-ZA" w:eastAsia="en-ZA"/>
              </w:rPr>
            </w:pPr>
            <w:r w:rsidRPr="00FB6CF0">
              <w:rPr>
                <w:lang w:val="en-ZA" w:eastAsia="en-ZA"/>
              </w:rPr>
              <w:t>Imagine this scenario</w:t>
            </w:r>
            <w:r>
              <w:rPr>
                <w:lang w:val="en-ZA" w:eastAsia="en-ZA"/>
              </w:rPr>
              <w:t xml:space="preserve">: </w:t>
            </w:r>
            <w:r w:rsidRPr="00FB6CF0">
              <w:rPr>
                <w:lang w:val="en-ZA" w:eastAsia="en-ZA"/>
              </w:rPr>
              <w:t>The customer enters your store</w:t>
            </w:r>
            <w:r>
              <w:rPr>
                <w:lang w:val="en-ZA" w:eastAsia="en-ZA"/>
              </w:rPr>
              <w:t>. A</w:t>
            </w:r>
            <w:r w:rsidRPr="00FB6CF0">
              <w:rPr>
                <w:lang w:val="en-ZA" w:eastAsia="en-ZA"/>
              </w:rPr>
              <w:t xml:space="preserve"> sales </w:t>
            </w:r>
            <w:r>
              <w:rPr>
                <w:lang w:val="en-ZA" w:eastAsia="en-ZA"/>
              </w:rPr>
              <w:t xml:space="preserve">advisor </w:t>
            </w:r>
            <w:r w:rsidRPr="00FB6CF0">
              <w:rPr>
                <w:lang w:val="en-ZA" w:eastAsia="en-ZA"/>
              </w:rPr>
              <w:t>approaches them and asks a question such as:</w:t>
            </w:r>
          </w:p>
          <w:p w14:paraId="69224516" w14:textId="77777777" w:rsidR="00AC6CA9" w:rsidRDefault="00AC6CA9" w:rsidP="00AC6CA9">
            <w:pPr>
              <w:spacing w:after="120"/>
              <w:rPr>
                <w:i/>
                <w:iCs/>
                <w:lang w:val="en-ZA" w:eastAsia="en-ZA"/>
              </w:rPr>
            </w:pPr>
            <w:r>
              <w:rPr>
                <w:i/>
                <w:iCs/>
                <w:lang w:val="en-ZA" w:eastAsia="en-ZA"/>
              </w:rPr>
              <w:t>“</w:t>
            </w:r>
            <w:r w:rsidRPr="0004738E">
              <w:rPr>
                <w:i/>
                <w:iCs/>
                <w:lang w:val="en-ZA" w:eastAsia="en-ZA"/>
              </w:rPr>
              <w:t>Can I help you?</w:t>
            </w:r>
            <w:r>
              <w:rPr>
                <w:i/>
                <w:iCs/>
                <w:lang w:val="en-ZA" w:eastAsia="en-ZA"/>
              </w:rPr>
              <w:t>”</w:t>
            </w:r>
          </w:p>
          <w:p w14:paraId="62C1539A" w14:textId="77777777" w:rsidR="00AC6CA9" w:rsidRDefault="00AC6CA9" w:rsidP="00AC6CA9">
            <w:pPr>
              <w:spacing w:after="120"/>
              <w:rPr>
                <w:i/>
                <w:iCs/>
                <w:lang w:val="en-ZA" w:eastAsia="en-ZA"/>
              </w:rPr>
            </w:pPr>
            <w:r>
              <w:rPr>
                <w:i/>
                <w:iCs/>
                <w:lang w:val="en-ZA" w:eastAsia="en-ZA"/>
              </w:rPr>
              <w:t>“</w:t>
            </w:r>
            <w:r w:rsidRPr="0004738E">
              <w:rPr>
                <w:i/>
                <w:iCs/>
                <w:lang w:val="en-ZA" w:eastAsia="en-ZA"/>
              </w:rPr>
              <w:t>Do you want any assistance?</w:t>
            </w:r>
            <w:r>
              <w:rPr>
                <w:i/>
                <w:iCs/>
                <w:lang w:val="en-ZA" w:eastAsia="en-ZA"/>
              </w:rPr>
              <w:t>”</w:t>
            </w:r>
          </w:p>
          <w:p w14:paraId="2DB12964" w14:textId="77777777" w:rsidR="00AC6CA9" w:rsidRDefault="00AC6CA9" w:rsidP="00AC6CA9">
            <w:pPr>
              <w:spacing w:after="120"/>
              <w:rPr>
                <w:lang w:val="en-ZA" w:eastAsia="en-ZA"/>
              </w:rPr>
            </w:pPr>
            <w:r>
              <w:rPr>
                <w:i/>
                <w:iCs/>
                <w:lang w:val="en-ZA" w:eastAsia="en-ZA"/>
              </w:rPr>
              <w:t>“</w:t>
            </w:r>
            <w:r w:rsidRPr="0004738E">
              <w:rPr>
                <w:i/>
                <w:iCs/>
                <w:lang w:val="en-ZA" w:eastAsia="en-ZA"/>
              </w:rPr>
              <w:t>Are you okay there?</w:t>
            </w:r>
            <w:r w:rsidRPr="00FB6CF0">
              <w:rPr>
                <w:lang w:val="en-ZA" w:eastAsia="en-ZA"/>
              </w:rPr>
              <w:t xml:space="preserve"> </w:t>
            </w:r>
          </w:p>
          <w:p w14:paraId="7657C07A" w14:textId="008DB122" w:rsidR="00AC6CA9" w:rsidRPr="00A96233" w:rsidRDefault="00AC6CA9" w:rsidP="00AC6CA9">
            <w:r>
              <w:rPr>
                <w:lang w:val="en-ZA" w:eastAsia="en-ZA"/>
              </w:rPr>
              <w:t>What do you think the customer’s answer will be?”</w:t>
            </w:r>
          </w:p>
        </w:tc>
      </w:tr>
    </w:tbl>
    <w:p w14:paraId="737C57D4" w14:textId="77777777" w:rsidR="00154F81" w:rsidRDefault="00154F81" w:rsidP="00AC6CA9">
      <w:pPr>
        <w:spacing w:after="120"/>
      </w:pPr>
    </w:p>
    <w:p w14:paraId="69F6C64D" w14:textId="3106F89C" w:rsidR="00E35525" w:rsidRDefault="00E35525" w:rsidP="00AC6CA9">
      <w:pPr>
        <w:spacing w:after="120"/>
      </w:pPr>
      <w:r>
        <w:t>When a sales advisor approaches an unattended customer with a general question such as the questions posed in the group activity, the customer’s response is most like to be similar to the following:</w:t>
      </w:r>
    </w:p>
    <w:p w14:paraId="3B225E40" w14:textId="77777777" w:rsidR="00E35525" w:rsidRPr="00AC6CA9" w:rsidRDefault="00E35525">
      <w:pPr>
        <w:pStyle w:val="ListParagraph"/>
        <w:numPr>
          <w:ilvl w:val="0"/>
          <w:numId w:val="106"/>
        </w:numPr>
        <w:spacing w:after="120"/>
        <w:contextualSpacing w:val="0"/>
        <w:rPr>
          <w:i/>
          <w:iCs/>
          <w:lang w:val="en-ZA" w:eastAsia="en-ZA"/>
        </w:rPr>
      </w:pPr>
      <w:r w:rsidRPr="00AC6CA9">
        <w:rPr>
          <w:i/>
          <w:iCs/>
          <w:lang w:val="en-ZA" w:eastAsia="en-ZA"/>
        </w:rPr>
        <w:t>“No, thank you.”</w:t>
      </w:r>
    </w:p>
    <w:p w14:paraId="308694C4" w14:textId="77777777" w:rsidR="00E35525" w:rsidRPr="00AC6CA9" w:rsidRDefault="00E35525">
      <w:pPr>
        <w:pStyle w:val="ListParagraph"/>
        <w:numPr>
          <w:ilvl w:val="0"/>
          <w:numId w:val="106"/>
        </w:numPr>
        <w:spacing w:after="120"/>
        <w:contextualSpacing w:val="0"/>
        <w:rPr>
          <w:i/>
          <w:iCs/>
          <w:lang w:val="en-ZA" w:eastAsia="en-ZA"/>
        </w:rPr>
      </w:pPr>
      <w:r w:rsidRPr="00AC6CA9">
        <w:rPr>
          <w:i/>
          <w:iCs/>
          <w:lang w:val="en-ZA" w:eastAsia="en-ZA"/>
        </w:rPr>
        <w:t>“I’m just browsing.”</w:t>
      </w:r>
    </w:p>
    <w:p w14:paraId="3606030A" w14:textId="66BBD445" w:rsidR="00E35525" w:rsidRPr="00AC6CA9" w:rsidRDefault="00E35525">
      <w:pPr>
        <w:pStyle w:val="ListParagraph"/>
        <w:numPr>
          <w:ilvl w:val="0"/>
          <w:numId w:val="106"/>
        </w:numPr>
        <w:rPr>
          <w:i/>
          <w:iCs/>
          <w:lang w:val="en-ZA" w:eastAsia="en-ZA"/>
        </w:rPr>
      </w:pPr>
      <w:r w:rsidRPr="00AC6CA9">
        <w:rPr>
          <w:i/>
          <w:iCs/>
          <w:lang w:val="en-ZA" w:eastAsia="en-ZA"/>
        </w:rPr>
        <w:t>“I’m okay.”</w:t>
      </w:r>
    </w:p>
    <w:p w14:paraId="440D4816" w14:textId="77777777" w:rsidR="0092320C" w:rsidRDefault="0092320C" w:rsidP="00AC6CA9">
      <w:pPr>
        <w:rPr>
          <w:i/>
          <w:iCs/>
          <w:lang w:val="en-ZA"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6CA9" w:rsidRPr="00A96233" w14:paraId="517D93BD" w14:textId="77777777" w:rsidTr="00155430">
        <w:tc>
          <w:tcPr>
            <w:tcW w:w="784" w:type="pct"/>
            <w:tcBorders>
              <w:top w:val="single" w:sz="4" w:space="0" w:color="auto"/>
              <w:left w:val="single" w:sz="4" w:space="0" w:color="auto"/>
              <w:bottom w:val="single" w:sz="4" w:space="0" w:color="auto"/>
              <w:right w:val="nil"/>
            </w:tcBorders>
            <w:hideMark/>
          </w:tcPr>
          <w:p w14:paraId="41A6E2EA" w14:textId="3A7EB2BF" w:rsidR="00AC6CA9" w:rsidRPr="00A96233" w:rsidRDefault="00AC6CA9" w:rsidP="00155430">
            <w:pPr>
              <w:jc w:val="center"/>
            </w:pPr>
            <w:r w:rsidRPr="00DF46FF">
              <w:rPr>
                <w:noProof/>
              </w:rPr>
              <w:drawing>
                <wp:inline distT="0" distB="0" distL="0" distR="0" wp14:anchorId="299C0D59" wp14:editId="62B8DF81">
                  <wp:extent cx="464820" cy="464820"/>
                  <wp:effectExtent l="0" t="0" r="0" b="0"/>
                  <wp:docPr id="3148" name="Picture 31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3710A08" w14:textId="77777777" w:rsidR="0092320C" w:rsidRDefault="00AC6CA9" w:rsidP="0092320C">
            <w:pPr>
              <w:spacing w:after="120"/>
            </w:pPr>
            <w:r>
              <w:t>Greet the customer starting with “</w:t>
            </w:r>
            <w:r w:rsidRPr="005C7676">
              <w:rPr>
                <w:i/>
                <w:iCs/>
              </w:rPr>
              <w:t>Good</w:t>
            </w:r>
            <w:r>
              <w:t xml:space="preserve"> …”. </w:t>
            </w:r>
          </w:p>
          <w:p w14:paraId="56ECB236" w14:textId="26B6F210" w:rsidR="00AC6CA9" w:rsidRPr="00A96233" w:rsidRDefault="00AC6CA9" w:rsidP="00155430">
            <w:r>
              <w:rPr>
                <w:rStyle w:val="hscoswrapper"/>
              </w:rPr>
              <w:t>By starting with “</w:t>
            </w:r>
            <w:r w:rsidRPr="005C7676">
              <w:rPr>
                <w:rStyle w:val="hscoswrapper"/>
                <w:i/>
                <w:iCs/>
              </w:rPr>
              <w:t>Good morning</w:t>
            </w:r>
            <w:r>
              <w:rPr>
                <w:rStyle w:val="hscoswrapper"/>
              </w:rPr>
              <w:t>,” “</w:t>
            </w:r>
            <w:r w:rsidRPr="005C7676">
              <w:rPr>
                <w:rStyle w:val="hscoswrapper"/>
                <w:i/>
                <w:iCs/>
              </w:rPr>
              <w:t>Good afternoon</w:t>
            </w:r>
            <w:r>
              <w:rPr>
                <w:rStyle w:val="hscoswrapper"/>
              </w:rPr>
              <w:t>” or “</w:t>
            </w:r>
            <w:r w:rsidRPr="005C7676">
              <w:rPr>
                <w:rStyle w:val="hscoswrapper"/>
                <w:i/>
                <w:iCs/>
              </w:rPr>
              <w:t>Good evening</w:t>
            </w:r>
            <w:r>
              <w:rPr>
                <w:rStyle w:val="hscoswrapper"/>
              </w:rPr>
              <w:t>,” you are extending cordiality without being insincere.</w:t>
            </w:r>
          </w:p>
        </w:tc>
      </w:tr>
    </w:tbl>
    <w:p w14:paraId="3A6FD3CA" w14:textId="4C935A58" w:rsidR="00AC6CA9" w:rsidRDefault="00AC6CA9" w:rsidP="00AC6CA9">
      <w:pPr>
        <w:rPr>
          <w:i/>
          <w:iCs/>
          <w:lang w:val="en-ZA" w:eastAsia="en-ZA"/>
        </w:rPr>
      </w:pPr>
    </w:p>
    <w:p w14:paraId="2F2A34B4" w14:textId="3A286BCF" w:rsidR="00E35525" w:rsidRDefault="00E35525" w:rsidP="00E35525">
      <w:r>
        <w:t xml:space="preserve">It is important to make customers feel comfortable so that they feel welcome to look at products and to ask questions. </w:t>
      </w:r>
    </w:p>
    <w:p w14:paraId="3BBCB99E" w14:textId="77777777" w:rsidR="00AC6CA9" w:rsidRDefault="00AC6CA9" w:rsidP="00E35525"/>
    <w:p w14:paraId="0134BAAE" w14:textId="5229BEEF" w:rsidR="00E35525" w:rsidRDefault="00E35525" w:rsidP="00E35525">
      <w:r>
        <w:t xml:space="preserve">A good guideline is to treat customers as guests – make them feel special. You make people feel special by greeting them in a friendly manner, showing personal interest in what they need and want (not what you want to sell to them) and by showing a ‘no problem attitude’. This means they should never feel that you are getting tired of answering their questions, showing them products and demonstrating how products work. </w:t>
      </w:r>
    </w:p>
    <w:p w14:paraId="5EEA5E28" w14:textId="4CFC45D5" w:rsidR="00E35525" w:rsidRDefault="00E35525" w:rsidP="00E35525">
      <w:r>
        <w:lastRenderedPageBreak/>
        <w:t>You should be aware of different types of customers and their habits or preferences. Some people, for example, do not want to be ‘shadowed’ by a Sales Assistant while they are looking around. Others want someone to be at their side all the time to answer questions while they are browsing. You should observe customers, approach them and then take your clue as to what they prefer. But remember, even customers who want to be left alone might need your assistance so give them the assurance that you will be around to answer any questions they have and stand back, ready to assist when needed.</w:t>
      </w:r>
    </w:p>
    <w:p w14:paraId="050FD818" w14:textId="77777777" w:rsidR="00AC6CA9" w:rsidRDefault="00AC6CA9" w:rsidP="00AC6CA9"/>
    <w:p w14:paraId="602B002B" w14:textId="026488D5" w:rsidR="00E35525" w:rsidRDefault="00E35525" w:rsidP="0092320C">
      <w:r>
        <w:t>The following guidelines may help you identify whether customers are ready to be approached:</w:t>
      </w:r>
    </w:p>
    <w:p w14:paraId="65E1FA44" w14:textId="77777777" w:rsidR="0092320C" w:rsidRDefault="0092320C" w:rsidP="0092320C"/>
    <w:p w14:paraId="6CB25C8B" w14:textId="294AE6F6" w:rsidR="00E35525" w:rsidRDefault="00E35525">
      <w:pPr>
        <w:pStyle w:val="ListParagraph"/>
        <w:numPr>
          <w:ilvl w:val="0"/>
          <w:numId w:val="107"/>
        </w:numPr>
        <w:contextualSpacing w:val="0"/>
      </w:pPr>
      <w:r w:rsidRPr="00AC6CA9">
        <w:rPr>
          <w:b/>
          <w:i/>
        </w:rPr>
        <w:t>Avoiding eye contact with you.</w:t>
      </w:r>
      <w:r>
        <w:t xml:space="preserve"> If they immediately look away when you make eye contact, they probably do not need assistance right now. You should, however, watch what they are doing because they might need assistance soon.</w:t>
      </w:r>
    </w:p>
    <w:p w14:paraId="398B3732" w14:textId="77777777" w:rsidR="0092320C" w:rsidRDefault="0092320C" w:rsidP="0092320C"/>
    <w:p w14:paraId="1195220E" w14:textId="294EE76E" w:rsidR="00E35525" w:rsidRDefault="00E35525">
      <w:pPr>
        <w:pStyle w:val="ListParagraph"/>
        <w:numPr>
          <w:ilvl w:val="0"/>
          <w:numId w:val="107"/>
        </w:numPr>
        <w:contextualSpacing w:val="0"/>
      </w:pPr>
      <w:r w:rsidRPr="00AC6CA9">
        <w:rPr>
          <w:b/>
          <w:i/>
        </w:rPr>
        <w:t>Handling a limited range of products</w:t>
      </w:r>
      <w:r>
        <w:t>, spending time looking at things, then it may be a good idea to stand nearby, relaxed and ready to help. Do not be anxious and ready to pounce. When they look at you with a longer glance, move toward them. If they keep looking, keep moving in and start the sale.</w:t>
      </w:r>
    </w:p>
    <w:p w14:paraId="214839BF" w14:textId="028B02AD" w:rsidR="00E35525" w:rsidRDefault="00E35525">
      <w:pPr>
        <w:pStyle w:val="ListParagraph"/>
        <w:numPr>
          <w:ilvl w:val="0"/>
          <w:numId w:val="107"/>
        </w:numPr>
        <w:contextualSpacing w:val="0"/>
      </w:pPr>
      <w:r w:rsidRPr="00AC6CA9">
        <w:rPr>
          <w:b/>
          <w:i/>
        </w:rPr>
        <w:t>Saying “Not now” or “Just looking”</w:t>
      </w:r>
      <w:r>
        <w:t xml:space="preserve">. If they say </w:t>
      </w:r>
      <w:r w:rsidRPr="00AC6CA9">
        <w:rPr>
          <w:i/>
        </w:rPr>
        <w:t>Just looking”</w:t>
      </w:r>
      <w:r>
        <w:t xml:space="preserve"> or “</w:t>
      </w:r>
      <w:r w:rsidRPr="00AC6CA9">
        <w:rPr>
          <w:i/>
        </w:rPr>
        <w:t>I don’t need help now”</w:t>
      </w:r>
      <w:r>
        <w:t>, then make an encouraging remark to keep them looking. Stand back but keep an eye on them to see if their behaviour changes.</w:t>
      </w:r>
    </w:p>
    <w:p w14:paraId="29F25FCB" w14:textId="77777777" w:rsidR="0092320C" w:rsidRDefault="0092320C" w:rsidP="0092320C"/>
    <w:p w14:paraId="6ADC12E0" w14:textId="4E4BEF88" w:rsidR="00E35525" w:rsidRDefault="00E35525">
      <w:pPr>
        <w:pStyle w:val="ListParagraph"/>
        <w:numPr>
          <w:ilvl w:val="0"/>
          <w:numId w:val="107"/>
        </w:numPr>
        <w:contextualSpacing w:val="0"/>
      </w:pPr>
      <w:r w:rsidRPr="00AC6CA9">
        <w:rPr>
          <w:b/>
          <w:i/>
        </w:rPr>
        <w:t>Casual handling of the product</w:t>
      </w:r>
      <w:r>
        <w:t>. If the customer is casually picking up different products and putting them back, it may be a signal of a bored browser. Do not become irritated if they do not put things back tidily. Keep them in the eye so you can move closer when you see a change in your behaviour.</w:t>
      </w:r>
    </w:p>
    <w:p w14:paraId="523104E1" w14:textId="77777777" w:rsidR="0092320C" w:rsidRDefault="0092320C" w:rsidP="0092320C"/>
    <w:p w14:paraId="17CD07F3" w14:textId="3A573524" w:rsidR="00E35525" w:rsidRDefault="00E35525">
      <w:pPr>
        <w:pStyle w:val="ListParagraph"/>
        <w:numPr>
          <w:ilvl w:val="0"/>
          <w:numId w:val="107"/>
        </w:numPr>
        <w:contextualSpacing w:val="0"/>
      </w:pPr>
      <w:r w:rsidRPr="00AC6CA9">
        <w:rPr>
          <w:b/>
          <w:i/>
        </w:rPr>
        <w:t>Looking at many products.</w:t>
      </w:r>
      <w:r>
        <w:t xml:space="preserve"> If the customer is wandering around, almost randomly looking at products, spending only a short time looking at each product, it may be a bored browser. Treat the customer in the same manner as described above for the customer who is casually handling products.</w:t>
      </w:r>
    </w:p>
    <w:p w14:paraId="3E9E8889" w14:textId="77777777" w:rsidR="0092320C" w:rsidRDefault="0092320C" w:rsidP="0092320C"/>
    <w:p w14:paraId="2FB6B066" w14:textId="77777777" w:rsidR="00E35525" w:rsidRDefault="00E35525">
      <w:pPr>
        <w:pStyle w:val="ListParagraph"/>
        <w:numPr>
          <w:ilvl w:val="0"/>
          <w:numId w:val="107"/>
        </w:numPr>
        <w:contextualSpacing w:val="0"/>
      </w:pPr>
      <w:r w:rsidRPr="00AC6CA9">
        <w:rPr>
          <w:b/>
          <w:i/>
        </w:rPr>
        <w:t>Moving around quickly.</w:t>
      </w:r>
      <w:r>
        <w:t xml:space="preserve"> When the customer is moving around quickly, he or she may be scanning for something. If the customer slows down, watch him or more carefully and move closer when they show more interest.</w:t>
      </w:r>
    </w:p>
    <w:p w14:paraId="0D40CB7E" w14:textId="77777777" w:rsidR="005051A8" w:rsidRDefault="005051A8" w:rsidP="0092320C"/>
    <w:p w14:paraId="0E99F899" w14:textId="64C8FA8C" w:rsidR="00E35525" w:rsidRDefault="00E35525" w:rsidP="00AC6CA9">
      <w:r>
        <w:t>The way in which you approach the customer should be adapted to the type of shopper he appears to be. Watching your customer before you approach will allow you to decide the most effective approach. The three basic ways to initially engage with the customer are:</w:t>
      </w:r>
    </w:p>
    <w:p w14:paraId="4247E67D" w14:textId="1F5D5063" w:rsidR="005051A8" w:rsidRDefault="005051A8" w:rsidP="00AC6CA9"/>
    <w:p w14:paraId="59E1B384" w14:textId="77777777" w:rsidR="0092320C" w:rsidRDefault="0092320C" w:rsidP="00AC6CA9"/>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7"/>
        <w:gridCol w:w="2250"/>
        <w:gridCol w:w="2250"/>
        <w:gridCol w:w="2250"/>
      </w:tblGrid>
      <w:tr w:rsidR="005051A8" w:rsidRPr="00B42294" w14:paraId="09764C4A" w14:textId="77777777" w:rsidTr="00453946">
        <w:trPr>
          <w:tblHeader/>
        </w:trPr>
        <w:tc>
          <w:tcPr>
            <w:tcW w:w="2254" w:type="dxa"/>
            <w:shd w:val="clear" w:color="auto" w:fill="auto"/>
            <w:vAlign w:val="center"/>
          </w:tcPr>
          <w:p w14:paraId="4C15FA2A" w14:textId="77777777" w:rsidR="005051A8" w:rsidRPr="00B42294" w:rsidRDefault="005051A8" w:rsidP="005051A8">
            <w:pPr>
              <w:spacing w:line="240" w:lineRule="auto"/>
              <w:jc w:val="center"/>
              <w:rPr>
                <w:b/>
                <w:color w:val="FFFFFF" w:themeColor="background1"/>
              </w:rPr>
            </w:pPr>
          </w:p>
        </w:tc>
        <w:tc>
          <w:tcPr>
            <w:tcW w:w="2254" w:type="dxa"/>
            <w:shd w:val="clear" w:color="auto" w:fill="808080" w:themeFill="background1" w:themeFillShade="80"/>
          </w:tcPr>
          <w:p w14:paraId="4483FA40" w14:textId="516152B1" w:rsidR="005051A8" w:rsidRPr="00B42294" w:rsidRDefault="005051A8" w:rsidP="005051A8">
            <w:pPr>
              <w:spacing w:line="240" w:lineRule="auto"/>
              <w:jc w:val="left"/>
              <w:rPr>
                <w:b/>
                <w:color w:val="FFFFFF" w:themeColor="background1"/>
              </w:rPr>
            </w:pPr>
            <w:r w:rsidRPr="008251FA">
              <w:rPr>
                <w:b/>
                <w:bCs/>
                <w:color w:val="FFFFFF" w:themeColor="background1"/>
              </w:rPr>
              <w:t>Product approach</w:t>
            </w:r>
          </w:p>
        </w:tc>
        <w:tc>
          <w:tcPr>
            <w:tcW w:w="2254" w:type="dxa"/>
            <w:shd w:val="clear" w:color="auto" w:fill="808080" w:themeFill="background1" w:themeFillShade="80"/>
          </w:tcPr>
          <w:p w14:paraId="089077FC" w14:textId="1DAE2652" w:rsidR="005051A8" w:rsidRPr="00B42294" w:rsidRDefault="005051A8" w:rsidP="005051A8">
            <w:pPr>
              <w:spacing w:line="240" w:lineRule="auto"/>
              <w:jc w:val="center"/>
              <w:rPr>
                <w:b/>
                <w:color w:val="FFFFFF" w:themeColor="background1"/>
              </w:rPr>
            </w:pPr>
            <w:r w:rsidRPr="008251FA">
              <w:rPr>
                <w:b/>
                <w:bCs/>
                <w:color w:val="FFFFFF" w:themeColor="background1"/>
              </w:rPr>
              <w:t>Service approach</w:t>
            </w:r>
          </w:p>
        </w:tc>
        <w:tc>
          <w:tcPr>
            <w:tcW w:w="2254" w:type="dxa"/>
            <w:shd w:val="clear" w:color="auto" w:fill="808080" w:themeFill="background1" w:themeFillShade="80"/>
          </w:tcPr>
          <w:p w14:paraId="16244BA2" w14:textId="3D00DF59" w:rsidR="005051A8" w:rsidRPr="00B42294" w:rsidRDefault="005051A8" w:rsidP="005051A8">
            <w:pPr>
              <w:spacing w:line="240" w:lineRule="auto"/>
              <w:jc w:val="center"/>
              <w:rPr>
                <w:b/>
                <w:color w:val="FFFFFF" w:themeColor="background1"/>
              </w:rPr>
            </w:pPr>
            <w:r w:rsidRPr="008251FA">
              <w:rPr>
                <w:b/>
                <w:bCs/>
                <w:color w:val="FFFFFF" w:themeColor="background1"/>
              </w:rPr>
              <w:t>Social approach</w:t>
            </w:r>
          </w:p>
        </w:tc>
      </w:tr>
      <w:tr w:rsidR="005051A8" w:rsidRPr="00A041C7" w14:paraId="5667A49F" w14:textId="77777777" w:rsidTr="00453946">
        <w:tc>
          <w:tcPr>
            <w:tcW w:w="2254" w:type="dxa"/>
            <w:shd w:val="clear" w:color="auto" w:fill="D9D9D9" w:themeFill="background1" w:themeFillShade="D9"/>
          </w:tcPr>
          <w:p w14:paraId="48B1CC3D" w14:textId="2AEBE6F6" w:rsidR="005051A8" w:rsidRPr="00070E5C" w:rsidRDefault="005051A8" w:rsidP="00070E5C">
            <w:pPr>
              <w:jc w:val="left"/>
              <w:rPr>
                <w:b/>
                <w:bCs/>
              </w:rPr>
            </w:pPr>
            <w:r w:rsidRPr="00070E5C">
              <w:rPr>
                <w:b/>
                <w:bCs/>
              </w:rPr>
              <w:t>Definition</w:t>
            </w:r>
          </w:p>
        </w:tc>
        <w:tc>
          <w:tcPr>
            <w:tcW w:w="2254" w:type="dxa"/>
            <w:shd w:val="clear" w:color="auto" w:fill="D9D9D9" w:themeFill="background1" w:themeFillShade="D9"/>
          </w:tcPr>
          <w:p w14:paraId="1A595C78" w14:textId="64618E93" w:rsidR="005051A8" w:rsidRPr="005051A8" w:rsidRDefault="005051A8" w:rsidP="00070E5C">
            <w:pPr>
              <w:jc w:val="left"/>
            </w:pPr>
            <w:r>
              <w:t>Start the conversation about the product</w:t>
            </w:r>
          </w:p>
        </w:tc>
        <w:tc>
          <w:tcPr>
            <w:tcW w:w="2254" w:type="dxa"/>
            <w:shd w:val="clear" w:color="auto" w:fill="D9D9D9" w:themeFill="background1" w:themeFillShade="D9"/>
          </w:tcPr>
          <w:p w14:paraId="11234F9C" w14:textId="4B18E3B4" w:rsidR="005051A8" w:rsidRPr="005051A8" w:rsidRDefault="005051A8" w:rsidP="00070E5C">
            <w:pPr>
              <w:jc w:val="left"/>
            </w:pPr>
            <w:r>
              <w:t>Start the conversation by trying to help the customer, to make it easier for him or her</w:t>
            </w:r>
          </w:p>
        </w:tc>
        <w:tc>
          <w:tcPr>
            <w:tcW w:w="2254" w:type="dxa"/>
            <w:shd w:val="clear" w:color="auto" w:fill="D9D9D9" w:themeFill="background1" w:themeFillShade="D9"/>
          </w:tcPr>
          <w:p w14:paraId="6C1E030B" w14:textId="14E45FE3" w:rsidR="005051A8" w:rsidRPr="005051A8" w:rsidRDefault="005051A8" w:rsidP="00070E5C">
            <w:pPr>
              <w:jc w:val="left"/>
            </w:pPr>
            <w:r>
              <w:t>Break the ice and start a light social conversation</w:t>
            </w:r>
          </w:p>
        </w:tc>
      </w:tr>
      <w:tr w:rsidR="005051A8" w:rsidRPr="00A041C7" w14:paraId="4D38044A" w14:textId="77777777" w:rsidTr="00453946">
        <w:tc>
          <w:tcPr>
            <w:tcW w:w="2254" w:type="dxa"/>
            <w:shd w:val="clear" w:color="auto" w:fill="D9D9D9" w:themeFill="background1" w:themeFillShade="D9"/>
          </w:tcPr>
          <w:p w14:paraId="23A41DE3" w14:textId="424863C8" w:rsidR="005051A8" w:rsidRPr="00070E5C" w:rsidRDefault="005051A8" w:rsidP="00070E5C">
            <w:pPr>
              <w:jc w:val="left"/>
              <w:rPr>
                <w:b/>
                <w:bCs/>
              </w:rPr>
            </w:pPr>
            <w:r w:rsidRPr="00070E5C">
              <w:rPr>
                <w:b/>
                <w:bCs/>
              </w:rPr>
              <w:t>When to use</w:t>
            </w:r>
          </w:p>
        </w:tc>
        <w:tc>
          <w:tcPr>
            <w:tcW w:w="2254" w:type="dxa"/>
            <w:shd w:val="clear" w:color="auto" w:fill="D9D9D9" w:themeFill="background1" w:themeFillShade="D9"/>
          </w:tcPr>
          <w:p w14:paraId="6E28CCB7" w14:textId="77777777" w:rsidR="005051A8" w:rsidRDefault="005051A8" w:rsidP="00070E5C">
            <w:pPr>
              <w:pStyle w:val="ListParagraph"/>
              <w:widowControl w:val="0"/>
              <w:spacing w:after="120"/>
              <w:ind w:left="34"/>
              <w:contextualSpacing w:val="0"/>
              <w:jc w:val="left"/>
            </w:pPr>
            <w:r>
              <w:t>When the customer is already showing interest in a particular product.</w:t>
            </w:r>
          </w:p>
          <w:p w14:paraId="6A1B4B47" w14:textId="2E427940" w:rsidR="005051A8" w:rsidRPr="005051A8" w:rsidRDefault="005051A8" w:rsidP="00070E5C">
            <w:pPr>
              <w:jc w:val="left"/>
            </w:pPr>
            <w:r>
              <w:t>The customer may have picked up a product and they are holding it up against them.</w:t>
            </w:r>
          </w:p>
        </w:tc>
        <w:tc>
          <w:tcPr>
            <w:tcW w:w="2254" w:type="dxa"/>
            <w:shd w:val="clear" w:color="auto" w:fill="D9D9D9" w:themeFill="background1" w:themeFillShade="D9"/>
          </w:tcPr>
          <w:p w14:paraId="3423DD60" w14:textId="47324DF6" w:rsidR="005051A8" w:rsidRPr="005051A8" w:rsidRDefault="005051A8" w:rsidP="00070E5C">
            <w:pPr>
              <w:jc w:val="left"/>
            </w:pPr>
            <w:r>
              <w:t>When the customer seems to have already made a selection.</w:t>
            </w:r>
          </w:p>
        </w:tc>
        <w:tc>
          <w:tcPr>
            <w:tcW w:w="2254" w:type="dxa"/>
            <w:shd w:val="clear" w:color="auto" w:fill="D9D9D9" w:themeFill="background1" w:themeFillShade="D9"/>
          </w:tcPr>
          <w:p w14:paraId="5EF08C02" w14:textId="6FE5BBAB" w:rsidR="005051A8" w:rsidRPr="005051A8" w:rsidRDefault="005051A8" w:rsidP="00070E5C">
            <w:pPr>
              <w:jc w:val="left"/>
            </w:pPr>
            <w:r>
              <w:t>When the customer is freely browsing the store and hasn’t shown much interest in a specific product just yet.</w:t>
            </w:r>
          </w:p>
        </w:tc>
      </w:tr>
      <w:tr w:rsidR="005051A8" w:rsidRPr="00A041C7" w14:paraId="7DB6EFB8" w14:textId="77777777" w:rsidTr="00453946">
        <w:tc>
          <w:tcPr>
            <w:tcW w:w="2254" w:type="dxa"/>
            <w:shd w:val="clear" w:color="auto" w:fill="D9D9D9" w:themeFill="background1" w:themeFillShade="D9"/>
          </w:tcPr>
          <w:p w14:paraId="0CD9B3F7" w14:textId="16DA2C6F" w:rsidR="005051A8" w:rsidRPr="00070E5C" w:rsidRDefault="005051A8" w:rsidP="00070E5C">
            <w:pPr>
              <w:jc w:val="left"/>
              <w:rPr>
                <w:b/>
                <w:bCs/>
              </w:rPr>
            </w:pPr>
            <w:r w:rsidRPr="00070E5C">
              <w:rPr>
                <w:b/>
                <w:bCs/>
              </w:rPr>
              <w:t>Benefit</w:t>
            </w:r>
          </w:p>
        </w:tc>
        <w:tc>
          <w:tcPr>
            <w:tcW w:w="2254" w:type="dxa"/>
            <w:shd w:val="clear" w:color="auto" w:fill="D9D9D9" w:themeFill="background1" w:themeFillShade="D9"/>
          </w:tcPr>
          <w:p w14:paraId="16D9C600" w14:textId="4AE7662E" w:rsidR="005051A8" w:rsidRPr="005051A8" w:rsidRDefault="005051A8" w:rsidP="00070E5C">
            <w:pPr>
              <w:jc w:val="left"/>
            </w:pPr>
            <w:r>
              <w:t>The customer is focused on product; any other approach would seem out of place, so talk product.</w:t>
            </w:r>
          </w:p>
        </w:tc>
        <w:tc>
          <w:tcPr>
            <w:tcW w:w="2254" w:type="dxa"/>
            <w:shd w:val="clear" w:color="auto" w:fill="D9D9D9" w:themeFill="background1" w:themeFillShade="D9"/>
          </w:tcPr>
          <w:p w14:paraId="3B8DBB7A" w14:textId="2A47D3F8" w:rsidR="005051A8" w:rsidRPr="005051A8" w:rsidRDefault="005051A8" w:rsidP="00070E5C">
            <w:pPr>
              <w:jc w:val="left"/>
            </w:pPr>
            <w:r>
              <w:t>You are there to help the customer and respect that they are in decision-making mode. The last thing you want to do, is to slow them down.</w:t>
            </w:r>
          </w:p>
        </w:tc>
        <w:tc>
          <w:tcPr>
            <w:tcW w:w="2254" w:type="dxa"/>
            <w:shd w:val="clear" w:color="auto" w:fill="D9D9D9" w:themeFill="background1" w:themeFillShade="D9"/>
          </w:tcPr>
          <w:p w14:paraId="475E0A1E" w14:textId="209BA218" w:rsidR="005051A8" w:rsidRPr="005051A8" w:rsidRDefault="005051A8" w:rsidP="00070E5C">
            <w:pPr>
              <w:jc w:val="left"/>
            </w:pPr>
            <w:r>
              <w:t>Done sincerely, this approach engages with the customer and shows an interest in the customer.</w:t>
            </w:r>
          </w:p>
        </w:tc>
      </w:tr>
    </w:tbl>
    <w:p w14:paraId="6FF24BEF" w14:textId="3C1C666E" w:rsidR="00E35525" w:rsidRPr="001D36F0" w:rsidRDefault="00E35525" w:rsidP="00070E5C">
      <w:pPr>
        <w:rPr>
          <w:sz w:val="16"/>
          <w:szCs w:val="16"/>
        </w:rPr>
      </w:pPr>
      <w:r w:rsidRPr="001D36F0">
        <w:rPr>
          <w:sz w:val="16"/>
          <w:szCs w:val="16"/>
        </w:rPr>
        <w:t>(Source: https://blog.retail.org.au/newsandinsights/communicating-with-customers)</w:t>
      </w:r>
    </w:p>
    <w:p w14:paraId="3D580084" w14:textId="749101E1" w:rsidR="00E35525" w:rsidRDefault="00E35525" w:rsidP="00E35525"/>
    <w:p w14:paraId="7A020A73" w14:textId="77777777" w:rsidR="002B0941" w:rsidRDefault="002B0941" w:rsidP="00E35525"/>
    <w:p w14:paraId="7418A8FB" w14:textId="77777777" w:rsidR="00E35525" w:rsidRDefault="00E35525" w:rsidP="00E35525">
      <w:pPr>
        <w:pStyle w:val="Heading3"/>
      </w:pPr>
      <w:bookmarkStart w:id="84" w:name="_Toc105711031"/>
      <w:bookmarkStart w:id="85" w:name="_Toc127921497"/>
      <w:r>
        <w:t>1.6.3</w:t>
      </w:r>
      <w:r>
        <w:tab/>
        <w:t>Create trust</w:t>
      </w:r>
      <w:bookmarkEnd w:id="84"/>
      <w:bookmarkEnd w:id="85"/>
    </w:p>
    <w:p w14:paraId="5325EAB3" w14:textId="77777777" w:rsidR="00070E5C" w:rsidRDefault="00070E5C" w:rsidP="00E35525"/>
    <w:p w14:paraId="7117AE00" w14:textId="70A9B5C2" w:rsidR="00E35525" w:rsidRDefault="00E35525" w:rsidP="00E35525">
      <w:r w:rsidRPr="0004738E">
        <w:t xml:space="preserve">The sales advisor will get a greater response </w:t>
      </w:r>
      <w:r>
        <w:t>and</w:t>
      </w:r>
      <w:r w:rsidRPr="0004738E">
        <w:t xml:space="preserve"> close more deals and increase sales</w:t>
      </w:r>
      <w:r>
        <w:t xml:space="preserve"> if he or she</w:t>
      </w:r>
      <w:r w:rsidRPr="0004738E">
        <w:t xml:space="preserve"> state</w:t>
      </w:r>
      <w:r>
        <w:t>s</w:t>
      </w:r>
      <w:r w:rsidRPr="0004738E">
        <w:t xml:space="preserve"> </w:t>
      </w:r>
      <w:r>
        <w:t>their</w:t>
      </w:r>
      <w:r w:rsidRPr="0004738E">
        <w:t xml:space="preserve"> credentials and give the </w:t>
      </w:r>
      <w:r>
        <w:t>customer</w:t>
      </w:r>
      <w:r w:rsidRPr="0004738E">
        <w:t xml:space="preserve"> a potential benefit from talking to you. </w:t>
      </w:r>
      <w:r>
        <w:t>Therefore, w</w:t>
      </w:r>
      <w:r w:rsidRPr="0004738E">
        <w:t xml:space="preserve">hen you first approach a </w:t>
      </w:r>
      <w:r>
        <w:t>potential</w:t>
      </w:r>
      <w:r w:rsidRPr="0004738E">
        <w:t xml:space="preserve"> customer</w:t>
      </w:r>
      <w:r>
        <w:t>, you should</w:t>
      </w:r>
      <w:r w:rsidRPr="0004738E">
        <w:t xml:space="preserve"> tell them what you can do for them.</w:t>
      </w:r>
    </w:p>
    <w:p w14:paraId="39AEC06C" w14:textId="77777777" w:rsidR="00070E5C" w:rsidRDefault="00070E5C" w:rsidP="00E35525"/>
    <w:p w14:paraId="347B29EA" w14:textId="60CCFDDA" w:rsidR="00E35525" w:rsidRDefault="00E35525" w:rsidP="00E35525">
      <w:r w:rsidRPr="0004738E">
        <w:t>Tell them something, briefly</w:t>
      </w:r>
      <w:r>
        <w:t>,</w:t>
      </w:r>
      <w:r w:rsidRPr="0004738E">
        <w:t xml:space="preserve"> about your experience, position in the business</w:t>
      </w:r>
      <w:r>
        <w:t xml:space="preserve"> or experience</w:t>
      </w:r>
      <w:r w:rsidRPr="0004738E">
        <w:t>, and how you can help them. Introduce yourself as an expert, an advisor, and someone that can help them to make informed choices.</w:t>
      </w:r>
    </w:p>
    <w:p w14:paraId="33337AA0" w14:textId="77777777" w:rsidR="0092320C" w:rsidRDefault="0092320C" w:rsidP="00E35525"/>
    <w:p w14:paraId="7403CFD8" w14:textId="41CFBD38" w:rsidR="00E35525" w:rsidRDefault="0092269D" w:rsidP="00E35525">
      <w:pPr>
        <w:jc w:val="center"/>
      </w:pPr>
      <w:r>
        <w:rPr>
          <w:noProof/>
        </w:rPr>
        <w:lastRenderedPageBreak/>
        <w:drawing>
          <wp:inline distT="0" distB="0" distL="0" distR="0" wp14:anchorId="599AF711" wp14:editId="4B37134A">
            <wp:extent cx="2302381" cy="2670629"/>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rotWithShape="1">
                    <a:blip r:embed="rId42" cstate="print">
                      <a:extLst>
                        <a:ext uri="{28A0092B-C50C-407E-A947-70E740481C1C}">
                          <a14:useLocalDpi xmlns:a14="http://schemas.microsoft.com/office/drawing/2010/main" val="0"/>
                        </a:ext>
                      </a:extLst>
                    </a:blip>
                    <a:srcRect l="32387" t="9897" r="14366" b="7760"/>
                    <a:stretch/>
                  </pic:blipFill>
                  <pic:spPr bwMode="auto">
                    <a:xfrm>
                      <a:off x="0" y="0"/>
                      <a:ext cx="2314757" cy="2684984"/>
                    </a:xfrm>
                    <a:prstGeom prst="rect">
                      <a:avLst/>
                    </a:prstGeom>
                    <a:ln>
                      <a:noFill/>
                    </a:ln>
                    <a:extLst>
                      <a:ext uri="{53640926-AAD7-44D8-BBD7-CCE9431645EC}">
                        <a14:shadowObscured xmlns:a14="http://schemas.microsoft.com/office/drawing/2010/main"/>
                      </a:ext>
                    </a:extLst>
                  </pic:spPr>
                </pic:pic>
              </a:graphicData>
            </a:graphic>
          </wp:inline>
        </w:drawing>
      </w:r>
    </w:p>
    <w:p w14:paraId="313CE25A" w14:textId="77777777" w:rsidR="002B0941" w:rsidRDefault="002B0941" w:rsidP="00E35525">
      <w:pPr>
        <w:jc w:val="center"/>
      </w:pPr>
    </w:p>
    <w:p w14:paraId="51498981" w14:textId="77777777" w:rsidR="00E35525" w:rsidRDefault="00E35525" w:rsidP="00E35525">
      <w:pPr>
        <w:pStyle w:val="Heading3"/>
      </w:pPr>
      <w:bookmarkStart w:id="86" w:name="_Toc105711032"/>
      <w:bookmarkStart w:id="87" w:name="_Toc127921498"/>
      <w:r>
        <w:t>1.6.4</w:t>
      </w:r>
      <w:r>
        <w:tab/>
        <w:t>Engage the customer in the selling process</w:t>
      </w:r>
      <w:bookmarkEnd w:id="86"/>
      <w:bookmarkEnd w:id="87"/>
    </w:p>
    <w:p w14:paraId="5287A855" w14:textId="77777777" w:rsidR="00070E5C" w:rsidRDefault="00070E5C" w:rsidP="00070E5C"/>
    <w:p w14:paraId="0D2CF368" w14:textId="39519DAC" w:rsidR="00E35525" w:rsidRDefault="00E35525" w:rsidP="00070E5C">
      <w:r>
        <w:t xml:space="preserve">Engaging the customer is about creating an </w:t>
      </w:r>
      <w:r w:rsidRPr="00586390">
        <w:rPr>
          <w:i/>
          <w:iCs/>
        </w:rPr>
        <w:t>emotional connection</w:t>
      </w:r>
      <w:r>
        <w:t xml:space="preserve"> between a customer and a buying process. </w:t>
      </w:r>
    </w:p>
    <w:p w14:paraId="0B1A99F7" w14:textId="77777777" w:rsidR="00070E5C" w:rsidRDefault="00070E5C" w:rsidP="00070E5C">
      <w:pPr>
        <w:rPr>
          <w:rFonts w:ascii="Times New Roman" w:hAnsi="Times New Roman"/>
          <w:szCs w:val="24"/>
          <w:lang w:eastAsia="en-ZA"/>
        </w:rPr>
      </w:pPr>
    </w:p>
    <w:p w14:paraId="10829295" w14:textId="16916157" w:rsidR="00E35525" w:rsidRDefault="00E35525" w:rsidP="00070E5C">
      <w:r>
        <w:t>If the sales advisor cannot get a customer emotionally involved with the product using a sales process, product knowledge, and stories about how the product worked with satisfied customers, the customer will probably walk out without buying.</w:t>
      </w:r>
    </w:p>
    <w:p w14:paraId="624FFA74" w14:textId="77777777" w:rsidR="00070E5C" w:rsidRDefault="00070E5C" w:rsidP="00070E5C"/>
    <w:p w14:paraId="7C3E21A3" w14:textId="77777777" w:rsidR="00E35525" w:rsidRDefault="00E35525" w:rsidP="002B0941">
      <w:pPr>
        <w:spacing w:after="120"/>
      </w:pPr>
      <w:r w:rsidRPr="00824424">
        <w:rPr>
          <w:b/>
          <w:bCs/>
        </w:rPr>
        <w:t>Tips for engaging customers</w:t>
      </w:r>
      <w:r>
        <w:t>:</w:t>
      </w:r>
    </w:p>
    <w:p w14:paraId="769D5D4D" w14:textId="77777777" w:rsidR="00E35525" w:rsidRDefault="00E35525">
      <w:pPr>
        <w:pStyle w:val="ListParagraph"/>
        <w:numPr>
          <w:ilvl w:val="0"/>
          <w:numId w:val="16"/>
        </w:numPr>
        <w:spacing w:after="120"/>
        <w:contextualSpacing w:val="0"/>
        <w:jc w:val="left"/>
      </w:pPr>
      <w:r>
        <w:t>Build rapport (connection) by asking questions such as:</w:t>
      </w:r>
    </w:p>
    <w:p w14:paraId="0E11532E" w14:textId="77777777" w:rsidR="00E35525" w:rsidRPr="00824424" w:rsidRDefault="00E35525">
      <w:pPr>
        <w:pStyle w:val="ListParagraph"/>
        <w:numPr>
          <w:ilvl w:val="1"/>
          <w:numId w:val="16"/>
        </w:numPr>
        <w:spacing w:after="120"/>
        <w:contextualSpacing w:val="0"/>
        <w:jc w:val="left"/>
        <w:rPr>
          <w:i/>
          <w:iCs/>
        </w:rPr>
      </w:pPr>
      <w:r w:rsidRPr="00824424">
        <w:rPr>
          <w:i/>
          <w:iCs/>
        </w:rPr>
        <w:t>“Have you been in the store before?</w:t>
      </w:r>
    </w:p>
    <w:p w14:paraId="49B0B718" w14:textId="77777777" w:rsidR="00E35525" w:rsidRPr="00824424" w:rsidRDefault="00E35525">
      <w:pPr>
        <w:pStyle w:val="ListParagraph"/>
        <w:numPr>
          <w:ilvl w:val="1"/>
          <w:numId w:val="16"/>
        </w:numPr>
        <w:spacing w:after="120"/>
        <w:contextualSpacing w:val="0"/>
        <w:jc w:val="left"/>
        <w:rPr>
          <w:i/>
          <w:iCs/>
        </w:rPr>
      </w:pPr>
      <w:r w:rsidRPr="00824424">
        <w:rPr>
          <w:i/>
          <w:iCs/>
        </w:rPr>
        <w:t>“Have you had one of these before?”</w:t>
      </w:r>
    </w:p>
    <w:p w14:paraId="1B6CF414" w14:textId="77777777" w:rsidR="00E35525" w:rsidRPr="00824424" w:rsidRDefault="00E35525">
      <w:pPr>
        <w:pStyle w:val="ListParagraph"/>
        <w:numPr>
          <w:ilvl w:val="1"/>
          <w:numId w:val="16"/>
        </w:numPr>
        <w:spacing w:after="120"/>
        <w:contextualSpacing w:val="0"/>
        <w:jc w:val="left"/>
        <w:rPr>
          <w:i/>
          <w:iCs/>
        </w:rPr>
      </w:pPr>
      <w:r w:rsidRPr="00824424">
        <w:rPr>
          <w:i/>
          <w:iCs/>
        </w:rPr>
        <w:t>“Have you ever seen …?”</w:t>
      </w:r>
    </w:p>
    <w:p w14:paraId="3DDC6D5F" w14:textId="77777777" w:rsidR="00E35525" w:rsidRPr="00824424" w:rsidRDefault="00E35525">
      <w:pPr>
        <w:pStyle w:val="ListParagraph"/>
        <w:numPr>
          <w:ilvl w:val="0"/>
          <w:numId w:val="16"/>
        </w:numPr>
        <w:spacing w:after="120"/>
        <w:contextualSpacing w:val="0"/>
        <w:jc w:val="left"/>
        <w:rPr>
          <w:i/>
          <w:iCs/>
        </w:rPr>
      </w:pPr>
      <w:r>
        <w:t xml:space="preserve">Offer to show a product, or how it works: </w:t>
      </w:r>
      <w:r w:rsidRPr="00824424">
        <w:rPr>
          <w:i/>
          <w:iCs/>
        </w:rPr>
        <w:t>“May I show you?”</w:t>
      </w:r>
    </w:p>
    <w:p w14:paraId="4C5CA1A3" w14:textId="77777777" w:rsidR="00E35525" w:rsidRDefault="00E35525">
      <w:pPr>
        <w:pStyle w:val="ListParagraph"/>
        <w:numPr>
          <w:ilvl w:val="0"/>
          <w:numId w:val="16"/>
        </w:numPr>
        <w:contextualSpacing w:val="0"/>
        <w:jc w:val="left"/>
      </w:pPr>
      <w:r>
        <w:t>Let the customer feel, touch or hold the product.</w:t>
      </w:r>
    </w:p>
    <w:p w14:paraId="70020527" w14:textId="77777777" w:rsidR="00070E5C" w:rsidRDefault="00070E5C" w:rsidP="00070E5C">
      <w:pPr>
        <w:rPr>
          <w:rStyle w:val="Strong"/>
          <w:color w:val="000000"/>
        </w:rPr>
      </w:pPr>
    </w:p>
    <w:p w14:paraId="18B1D909" w14:textId="4075531B" w:rsidR="00E35525" w:rsidRPr="00D44A18" w:rsidRDefault="00E35525" w:rsidP="00070E5C">
      <w:pPr>
        <w:rPr>
          <w:rStyle w:val="Strong"/>
          <w:color w:val="000000"/>
        </w:rPr>
      </w:pPr>
      <w:r w:rsidRPr="00D44A18">
        <w:rPr>
          <w:rStyle w:val="Strong"/>
          <w:color w:val="000000"/>
        </w:rPr>
        <w:t>The signs of engaged customers:</w:t>
      </w:r>
    </w:p>
    <w:p w14:paraId="651FAC4B" w14:textId="77777777" w:rsidR="00070E5C" w:rsidRDefault="00070E5C" w:rsidP="00070E5C">
      <w:pPr>
        <w:rPr>
          <w:rStyle w:val="Strong"/>
          <w:color w:val="000000"/>
        </w:rPr>
      </w:pPr>
    </w:p>
    <w:p w14:paraId="79DFFA8B" w14:textId="188C9AE9" w:rsidR="00E35525" w:rsidRPr="00070E5C" w:rsidRDefault="00E35525" w:rsidP="002B0941">
      <w:pPr>
        <w:spacing w:after="120"/>
        <w:rPr>
          <w:rStyle w:val="Strong"/>
          <w:b w:val="0"/>
          <w:bCs w:val="0"/>
          <w:color w:val="000000"/>
        </w:rPr>
      </w:pPr>
      <w:r w:rsidRPr="00070E5C">
        <w:rPr>
          <w:rStyle w:val="Strong"/>
          <w:b w:val="0"/>
          <w:bCs w:val="0"/>
          <w:color w:val="000000"/>
        </w:rPr>
        <w:t xml:space="preserve">The most important signs of effective engagement of customers, that is, signs that the customer is considering buying an item, are: </w:t>
      </w:r>
    </w:p>
    <w:p w14:paraId="209BA341" w14:textId="77777777" w:rsidR="00E35525" w:rsidRDefault="00E35525">
      <w:pPr>
        <w:pStyle w:val="ListParagraph"/>
        <w:numPr>
          <w:ilvl w:val="0"/>
          <w:numId w:val="25"/>
        </w:numPr>
        <w:spacing w:after="120"/>
        <w:contextualSpacing w:val="0"/>
        <w:jc w:val="left"/>
      </w:pPr>
      <w:r>
        <w:t xml:space="preserve">Physically touching, trying on, or holding an item. </w:t>
      </w:r>
    </w:p>
    <w:p w14:paraId="0DD2B8BA" w14:textId="0B219650" w:rsidR="00E35525" w:rsidRDefault="00E35525">
      <w:pPr>
        <w:pStyle w:val="ListParagraph"/>
        <w:numPr>
          <w:ilvl w:val="0"/>
          <w:numId w:val="25"/>
        </w:numPr>
        <w:contextualSpacing w:val="0"/>
        <w:jc w:val="left"/>
      </w:pPr>
      <w:r>
        <w:t>Questions. The more questions a customer asks about the product, the more engaged he or she is and the stronger the possibility that the customer will buy the product.</w:t>
      </w: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B0941" w:rsidRPr="00A96233" w14:paraId="75DE154F" w14:textId="77777777" w:rsidTr="00155430">
        <w:tc>
          <w:tcPr>
            <w:tcW w:w="784" w:type="pct"/>
            <w:tcBorders>
              <w:top w:val="single" w:sz="4" w:space="0" w:color="auto"/>
              <w:left w:val="single" w:sz="4" w:space="0" w:color="auto"/>
              <w:bottom w:val="single" w:sz="4" w:space="0" w:color="auto"/>
              <w:right w:val="nil"/>
            </w:tcBorders>
            <w:hideMark/>
          </w:tcPr>
          <w:p w14:paraId="41DC6CA2" w14:textId="2A0DBB56" w:rsidR="002B0941" w:rsidRPr="00A96233" w:rsidRDefault="002B0941" w:rsidP="00155430">
            <w:pPr>
              <w:jc w:val="center"/>
            </w:pPr>
            <w:r w:rsidRPr="00DF46FF">
              <w:rPr>
                <w:noProof/>
              </w:rPr>
              <w:lastRenderedPageBreak/>
              <w:drawing>
                <wp:inline distT="0" distB="0" distL="0" distR="0" wp14:anchorId="6BD88E7B" wp14:editId="6DDF0662">
                  <wp:extent cx="464820" cy="464820"/>
                  <wp:effectExtent l="0" t="0" r="0" b="0"/>
                  <wp:docPr id="3150" name="Picture 31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44E19A5" w14:textId="3FA3DFA7" w:rsidR="002B0941" w:rsidRPr="002B0941" w:rsidRDefault="002B0941" w:rsidP="002B0941">
            <w:pPr>
              <w:spacing w:after="120"/>
              <w:rPr>
                <w:b/>
                <w:bCs/>
              </w:rPr>
            </w:pPr>
            <w:r w:rsidRPr="002B0941">
              <w:rPr>
                <w:b/>
                <w:bCs/>
              </w:rPr>
              <w:t xml:space="preserve">Activity </w:t>
            </w:r>
            <w:r w:rsidR="0005068E">
              <w:rPr>
                <w:b/>
                <w:bCs/>
              </w:rPr>
              <w:t>3</w:t>
            </w:r>
            <w:r w:rsidRPr="002B0941">
              <w:rPr>
                <w:b/>
                <w:bCs/>
              </w:rPr>
              <w:t xml:space="preserve"> (</w:t>
            </w:r>
            <w:r w:rsidRPr="002B0941">
              <w:rPr>
                <w:rFonts w:eastAsia="Times New Roman" w:cs="Arial"/>
                <w:b/>
                <w:bCs/>
                <w:szCs w:val="20"/>
                <w:lang w:eastAsia="en-ZA"/>
              </w:rPr>
              <w:t>KM01-IAC0102)</w:t>
            </w:r>
          </w:p>
          <w:p w14:paraId="033A9993" w14:textId="77777777" w:rsidR="002B0941" w:rsidRDefault="002B0941" w:rsidP="002B0941">
            <w:pPr>
              <w:spacing w:after="120"/>
            </w:pPr>
            <w:r>
              <w:t>Please complete the activity in your workbook.</w:t>
            </w:r>
          </w:p>
          <w:p w14:paraId="7A224C94" w14:textId="77777777" w:rsidR="002B0941" w:rsidRDefault="002B0941" w:rsidP="002B0941">
            <w:pPr>
              <w:spacing w:after="120"/>
              <w:rPr>
                <w:lang w:val="en-ZA" w:eastAsia="en-ZA"/>
              </w:rPr>
            </w:pPr>
            <w:r w:rsidRPr="00FB6CF0">
              <w:rPr>
                <w:lang w:val="en-ZA" w:eastAsia="en-ZA"/>
              </w:rPr>
              <w:t xml:space="preserve">Write a new, brief, introduction that you will now use when approaching </w:t>
            </w:r>
            <w:r>
              <w:rPr>
                <w:lang w:val="en-ZA" w:eastAsia="en-ZA"/>
              </w:rPr>
              <w:t xml:space="preserve">unattended </w:t>
            </w:r>
            <w:r w:rsidRPr="00FB6CF0">
              <w:rPr>
                <w:lang w:val="en-ZA" w:eastAsia="en-ZA"/>
              </w:rPr>
              <w:t xml:space="preserve">customers. </w:t>
            </w:r>
          </w:p>
          <w:p w14:paraId="10E0C21B" w14:textId="77777777" w:rsidR="002B0941" w:rsidRDefault="002B0941" w:rsidP="002B0941">
            <w:pPr>
              <w:spacing w:after="120"/>
              <w:rPr>
                <w:b/>
                <w:bCs/>
                <w:i/>
                <w:iCs/>
                <w:lang w:val="en-ZA" w:eastAsia="en-ZA"/>
              </w:rPr>
            </w:pPr>
            <w:r w:rsidRPr="00FB6CF0">
              <w:rPr>
                <w:b/>
                <w:bCs/>
                <w:i/>
                <w:iCs/>
                <w:lang w:val="en-ZA" w:eastAsia="en-ZA"/>
              </w:rPr>
              <w:t>The key elements of your new introduction are:</w:t>
            </w:r>
          </w:p>
          <w:p w14:paraId="1983456D" w14:textId="77777777" w:rsidR="002B0941" w:rsidRPr="002B0941" w:rsidRDefault="002B0941">
            <w:pPr>
              <w:pStyle w:val="ListParagraph"/>
              <w:numPr>
                <w:ilvl w:val="0"/>
                <w:numId w:val="108"/>
              </w:numPr>
              <w:spacing w:after="120"/>
              <w:ind w:left="596" w:hanging="596"/>
              <w:contextualSpacing w:val="0"/>
              <w:rPr>
                <w:lang w:val="en-ZA" w:eastAsia="en-ZA"/>
              </w:rPr>
            </w:pPr>
            <w:r w:rsidRPr="002B0941">
              <w:rPr>
                <w:lang w:val="en-ZA" w:eastAsia="en-ZA"/>
              </w:rPr>
              <w:t>Your name</w:t>
            </w:r>
          </w:p>
          <w:p w14:paraId="63AC67C5" w14:textId="77777777" w:rsidR="002B0941" w:rsidRDefault="002B0941">
            <w:pPr>
              <w:pStyle w:val="ListParagraph"/>
              <w:numPr>
                <w:ilvl w:val="0"/>
                <w:numId w:val="108"/>
              </w:numPr>
              <w:spacing w:after="120"/>
              <w:ind w:left="596" w:hanging="596"/>
              <w:contextualSpacing w:val="0"/>
              <w:rPr>
                <w:lang w:val="en-ZA" w:eastAsia="en-ZA"/>
              </w:rPr>
            </w:pPr>
            <w:r w:rsidRPr="002B0941">
              <w:rPr>
                <w:lang w:val="en-ZA" w:eastAsia="en-ZA"/>
              </w:rPr>
              <w:t>How you can help them (Experience, qualifications, etc.)</w:t>
            </w:r>
          </w:p>
          <w:p w14:paraId="5C604FB1" w14:textId="6C2F0A56" w:rsidR="002B0941" w:rsidRPr="002B0941" w:rsidRDefault="002B0941">
            <w:pPr>
              <w:pStyle w:val="ListParagraph"/>
              <w:numPr>
                <w:ilvl w:val="0"/>
                <w:numId w:val="108"/>
              </w:numPr>
              <w:ind w:left="596" w:hanging="596"/>
              <w:rPr>
                <w:lang w:val="en-ZA" w:eastAsia="en-ZA"/>
              </w:rPr>
            </w:pPr>
            <w:r w:rsidRPr="002B0941">
              <w:rPr>
                <w:lang w:val="en-ZA" w:eastAsia="en-ZA"/>
              </w:rPr>
              <w:t>An open question to start the conversation.</w:t>
            </w:r>
          </w:p>
        </w:tc>
      </w:tr>
    </w:tbl>
    <w:p w14:paraId="56E9F78F" w14:textId="68CB1FC9" w:rsidR="002B0941" w:rsidRDefault="002B0941" w:rsidP="00070E5C">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B0941" w:rsidRPr="00A96233" w14:paraId="1EA671EF" w14:textId="77777777" w:rsidTr="00155430">
        <w:tc>
          <w:tcPr>
            <w:tcW w:w="784" w:type="pct"/>
            <w:tcBorders>
              <w:top w:val="single" w:sz="4" w:space="0" w:color="auto"/>
              <w:left w:val="single" w:sz="4" w:space="0" w:color="auto"/>
              <w:bottom w:val="single" w:sz="4" w:space="0" w:color="auto"/>
              <w:right w:val="nil"/>
            </w:tcBorders>
            <w:hideMark/>
          </w:tcPr>
          <w:p w14:paraId="4F058765" w14:textId="77777777" w:rsidR="002B0941" w:rsidRPr="00A96233" w:rsidRDefault="002B0941" w:rsidP="00155430">
            <w:pPr>
              <w:jc w:val="center"/>
            </w:pPr>
            <w:r w:rsidRPr="00A96233">
              <w:rPr>
                <w:noProof/>
              </w:rPr>
              <w:drawing>
                <wp:inline distT="0" distB="0" distL="0" distR="0" wp14:anchorId="726D97D1" wp14:editId="71661D64">
                  <wp:extent cx="472440" cy="472440"/>
                  <wp:effectExtent l="0" t="0" r="3810" b="3810"/>
                  <wp:docPr id="3177" name="Picture 317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47CBC8AC" w14:textId="77777777" w:rsidR="00A81F6E" w:rsidRPr="00A56726" w:rsidRDefault="00A81F6E" w:rsidP="00A81F6E">
            <w:pPr>
              <w:spacing w:after="120"/>
              <w:rPr>
                <w:b/>
                <w:bCs/>
                <w:lang w:val="en-US"/>
              </w:rPr>
            </w:pPr>
            <w:r>
              <w:rPr>
                <w:b/>
                <w:bCs/>
                <w:lang w:val="en-US"/>
              </w:rPr>
              <w:t>Answer</w:t>
            </w:r>
          </w:p>
          <w:p w14:paraId="179DDFFC" w14:textId="73BB10CC" w:rsidR="002B0941" w:rsidRPr="00A96233" w:rsidRDefault="006C586B" w:rsidP="00155430">
            <w:pPr>
              <w:ind w:left="597" w:hanging="597"/>
            </w:pPr>
            <w:r>
              <w:t>Learners should write their own introductions, including the three key elements listed.</w:t>
            </w:r>
          </w:p>
        </w:tc>
      </w:tr>
    </w:tbl>
    <w:p w14:paraId="538F3F01" w14:textId="3EF38165" w:rsidR="002B0941" w:rsidRDefault="002B0941" w:rsidP="00070E5C">
      <w:pPr>
        <w:jc w:val="left"/>
      </w:pPr>
    </w:p>
    <w:p w14:paraId="405596D5" w14:textId="77777777" w:rsidR="006C586B" w:rsidRDefault="006C586B" w:rsidP="00070E5C">
      <w:pPr>
        <w:jc w:val="left"/>
      </w:pPr>
    </w:p>
    <w:p w14:paraId="0B426B22" w14:textId="3C8A6CE3" w:rsidR="00E35525" w:rsidRPr="00AE2806" w:rsidRDefault="006C586B" w:rsidP="00E35525">
      <w:pPr>
        <w:rPr>
          <w:rStyle w:val="Emphasis"/>
          <w:b/>
          <w:bCs/>
          <w:i w:val="0"/>
          <w:iCs w:val="0"/>
        </w:rPr>
      </w:pPr>
      <w:r w:rsidRPr="00AE2806">
        <w:rPr>
          <w:rStyle w:val="Emphasis"/>
          <w:b/>
          <w:bCs/>
          <w:i w:val="0"/>
          <w:iCs w:val="0"/>
        </w:rPr>
        <w:t>LOOKING BACK</w:t>
      </w:r>
    </w:p>
    <w:p w14:paraId="57D5C500" w14:textId="77777777" w:rsidR="006C586B" w:rsidRPr="00AE2806" w:rsidRDefault="006C586B" w:rsidP="00E35525">
      <w:pPr>
        <w:rPr>
          <w:rStyle w:val="Emphasis"/>
          <w:i w:val="0"/>
          <w:iCs w:val="0"/>
        </w:rPr>
      </w:pPr>
    </w:p>
    <w:p w14:paraId="0E14BFBC" w14:textId="258015BC" w:rsidR="00E35525" w:rsidRPr="00AE2806" w:rsidRDefault="00E35525" w:rsidP="00E35525">
      <w:pPr>
        <w:rPr>
          <w:rStyle w:val="Emphasis"/>
          <w:i w:val="0"/>
          <w:iCs w:val="0"/>
        </w:rPr>
      </w:pPr>
      <w:r w:rsidRPr="00AE2806">
        <w:rPr>
          <w:rStyle w:val="Emphasis"/>
          <w:i w:val="0"/>
          <w:iCs w:val="0"/>
        </w:rPr>
        <w:t>In this chapter, you learned about the principles of interacting with different types of wholesale and retail customers. You learned about the types of customers, the impact of approaching and greeting customers, how to approach customers and the principles of acknowledging unattended customers.</w:t>
      </w:r>
    </w:p>
    <w:p w14:paraId="3DCE9BE6" w14:textId="77777777" w:rsidR="006C586B" w:rsidRPr="00AE2806" w:rsidRDefault="006C586B" w:rsidP="00E35525">
      <w:pPr>
        <w:rPr>
          <w:rStyle w:val="Emphasis"/>
          <w:i w:val="0"/>
          <w:iCs w:val="0"/>
        </w:rPr>
      </w:pPr>
    </w:p>
    <w:p w14:paraId="4D0C549B" w14:textId="77777777" w:rsidR="00E35525" w:rsidRPr="00AE2806" w:rsidRDefault="00E35525" w:rsidP="00E35525">
      <w:pPr>
        <w:rPr>
          <w:rStyle w:val="Emphasis"/>
          <w:i w:val="0"/>
          <w:iCs w:val="0"/>
        </w:rPr>
      </w:pPr>
      <w:r w:rsidRPr="00AE2806">
        <w:rPr>
          <w:rStyle w:val="Emphasis"/>
          <w:i w:val="0"/>
          <w:iCs w:val="0"/>
        </w:rPr>
        <w:t>In Chapter 2, you will learn how to create a positive image in a sales environment.</w:t>
      </w:r>
    </w:p>
    <w:p w14:paraId="257BBC49" w14:textId="77777777" w:rsidR="00FA03DD" w:rsidRPr="00AE2806" w:rsidRDefault="00FA03DD" w:rsidP="00FA03DD"/>
    <w:p w14:paraId="6CA6A00A" w14:textId="1A0910BC" w:rsidR="00FA03DD" w:rsidRPr="00E35525" w:rsidRDefault="00FA03DD" w:rsidP="00D92AC3"/>
    <w:p w14:paraId="68D3B384" w14:textId="7B9A08A1" w:rsidR="00F5684D" w:rsidRDefault="00F5684D">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F5684D" w:rsidRPr="00A96233" w14:paraId="62DE4D0C" w14:textId="77777777" w:rsidTr="00155430">
        <w:tc>
          <w:tcPr>
            <w:tcW w:w="9016" w:type="dxa"/>
            <w:tcBorders>
              <w:top w:val="nil"/>
              <w:left w:val="nil"/>
              <w:bottom w:val="nil"/>
              <w:right w:val="nil"/>
            </w:tcBorders>
            <w:shd w:val="clear" w:color="auto" w:fill="808080" w:themeFill="background1" w:themeFillShade="80"/>
          </w:tcPr>
          <w:p w14:paraId="7969974D" w14:textId="527DA88E" w:rsidR="00F5684D" w:rsidRPr="00A96233" w:rsidRDefault="00F5684D" w:rsidP="00155430">
            <w:pPr>
              <w:pStyle w:val="Heading1"/>
              <w:jc w:val="left"/>
              <w:rPr>
                <w:lang w:val="en-GB"/>
              </w:rPr>
            </w:pPr>
            <w:bookmarkStart w:id="88" w:name="_Toc105711033"/>
            <w:bookmarkStart w:id="89" w:name="_Toc127921499"/>
            <w:r w:rsidRPr="00F5684D">
              <w:lastRenderedPageBreak/>
              <w:t>Chapter 2: Creating a positive image in a sales environment</w:t>
            </w:r>
            <w:bookmarkEnd w:id="88"/>
            <w:bookmarkEnd w:id="89"/>
          </w:p>
        </w:tc>
      </w:tr>
    </w:tbl>
    <w:p w14:paraId="5F4A0DDC" w14:textId="77777777" w:rsidR="00FA03DD" w:rsidRPr="00F5684D" w:rsidRDefault="00FA03DD" w:rsidP="00D92AC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684D" w:rsidRPr="00A96233" w14:paraId="0CEE4A76" w14:textId="77777777" w:rsidTr="00155430">
        <w:tc>
          <w:tcPr>
            <w:tcW w:w="784" w:type="pct"/>
            <w:tcBorders>
              <w:top w:val="single" w:sz="4" w:space="0" w:color="auto"/>
              <w:left w:val="single" w:sz="4" w:space="0" w:color="auto"/>
              <w:bottom w:val="single" w:sz="4" w:space="0" w:color="auto"/>
              <w:right w:val="nil"/>
            </w:tcBorders>
            <w:hideMark/>
          </w:tcPr>
          <w:p w14:paraId="6F21887C" w14:textId="77777777" w:rsidR="00F5684D" w:rsidRPr="00A96233" w:rsidRDefault="00F5684D" w:rsidP="00155430">
            <w:pPr>
              <w:jc w:val="center"/>
            </w:pPr>
            <w:r w:rsidRPr="00A96233">
              <w:rPr>
                <w:noProof/>
              </w:rPr>
              <w:drawing>
                <wp:inline distT="0" distB="0" distL="0" distR="0" wp14:anchorId="0C513CE1" wp14:editId="23994142">
                  <wp:extent cx="466090" cy="466090"/>
                  <wp:effectExtent l="0" t="0" r="0" b="0"/>
                  <wp:docPr id="54" name="Picture 5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47DF621" w14:textId="77777777" w:rsidR="00F5684D" w:rsidRPr="00A96233" w:rsidRDefault="00F5684D"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1F583E36" w14:textId="77777777" w:rsidR="00F5684D" w:rsidRPr="00A96233" w:rsidRDefault="00F5684D" w:rsidP="00155430">
            <w:r w:rsidRPr="00A96233">
              <w:t>Time:</w:t>
            </w:r>
          </w:p>
          <w:p w14:paraId="17575897" w14:textId="77777777" w:rsidR="00F5684D" w:rsidRPr="00A96233" w:rsidRDefault="00F5684D" w:rsidP="00155430">
            <w:r>
              <w:t>¼ hour</w:t>
            </w:r>
          </w:p>
        </w:tc>
      </w:tr>
    </w:tbl>
    <w:p w14:paraId="2CAB4DC9" w14:textId="07BFF783" w:rsidR="00F5684D" w:rsidRDefault="00F5684D" w:rsidP="00F5684D"/>
    <w:p w14:paraId="13DD69F9" w14:textId="77777777" w:rsidR="00F5684D" w:rsidRPr="00F77188" w:rsidRDefault="00F5684D" w:rsidP="00F5684D"/>
    <w:p w14:paraId="303730F4" w14:textId="77777777" w:rsidR="00F5684D" w:rsidRDefault="00F5684D" w:rsidP="00F5684D">
      <w:pPr>
        <w:rPr>
          <w:rStyle w:val="Strong"/>
          <w:color w:val="auto"/>
        </w:rPr>
      </w:pPr>
      <w:r w:rsidRPr="00F77188">
        <w:rPr>
          <w:rStyle w:val="Strong"/>
          <w:color w:val="auto"/>
        </w:rPr>
        <w:t>Internal assessment criteria</w:t>
      </w:r>
    </w:p>
    <w:p w14:paraId="505DBCA8" w14:textId="77777777" w:rsidR="00F5684D" w:rsidRPr="00F77188" w:rsidRDefault="00F5684D" w:rsidP="00F5684D">
      <w:pPr>
        <w:rPr>
          <w:rStyle w:val="Strong"/>
          <w:color w:val="auto"/>
        </w:rPr>
      </w:pPr>
    </w:p>
    <w:p w14:paraId="371B65D4" w14:textId="3A9629D4" w:rsidR="00F5684D" w:rsidRDefault="00F5684D">
      <w:pPr>
        <w:pStyle w:val="ListParagraph"/>
        <w:numPr>
          <w:ilvl w:val="0"/>
          <w:numId w:val="98"/>
        </w:numPr>
        <w:rPr>
          <w:lang w:eastAsia="en-ZA"/>
        </w:rPr>
      </w:pPr>
      <w:r>
        <w:rPr>
          <w:rFonts w:eastAsia="Times New Roman" w:cs="Arial"/>
          <w:szCs w:val="20"/>
          <w:lang w:eastAsia="en-ZA"/>
        </w:rPr>
        <w:t>KM01-IAC0201 Explain the principles and effects of first impressions in a sales environment.</w:t>
      </w:r>
    </w:p>
    <w:p w14:paraId="311E45F7" w14:textId="77777777" w:rsidR="00F5684D" w:rsidRDefault="00F5684D" w:rsidP="00F5684D">
      <w:pPr>
        <w:rPr>
          <w:lang w:eastAsia="en-ZA"/>
        </w:rPr>
      </w:pPr>
    </w:p>
    <w:p w14:paraId="716EE74C" w14:textId="144F76F3" w:rsidR="00F5684D" w:rsidRDefault="00F5684D">
      <w:pPr>
        <w:pStyle w:val="ListParagraph"/>
        <w:numPr>
          <w:ilvl w:val="0"/>
          <w:numId w:val="98"/>
        </w:numPr>
        <w:rPr>
          <w:lang w:eastAsia="en-ZA"/>
        </w:rPr>
      </w:pPr>
      <w:r>
        <w:rPr>
          <w:rFonts w:eastAsia="Times New Roman"/>
          <w:szCs w:val="20"/>
          <w:lang w:eastAsia="en-ZA"/>
        </w:rPr>
        <w:t>KM01-IAC0202 Describe the effect of personal appearance and grooming has in presenting a positive image in a sales environment.</w:t>
      </w:r>
    </w:p>
    <w:p w14:paraId="46AC5541" w14:textId="77777777" w:rsidR="00F5684D" w:rsidRPr="00DF46FF" w:rsidRDefault="00F5684D" w:rsidP="00F5684D">
      <w:pPr>
        <w:rPr>
          <w:lang w:eastAsia="en-ZA"/>
        </w:rPr>
      </w:pPr>
    </w:p>
    <w:p w14:paraId="5C4F8830" w14:textId="51395630" w:rsidR="00F5684D" w:rsidRDefault="00F5684D">
      <w:pPr>
        <w:pStyle w:val="ListParagraph"/>
        <w:numPr>
          <w:ilvl w:val="0"/>
          <w:numId w:val="98"/>
        </w:numPr>
        <w:rPr>
          <w:lang w:eastAsia="en-ZA"/>
        </w:rPr>
      </w:pPr>
      <w:r>
        <w:rPr>
          <w:rFonts w:eastAsia="Times New Roman"/>
          <w:szCs w:val="20"/>
          <w:lang w:eastAsia="en-ZA"/>
        </w:rPr>
        <w:t>KM01-IAC0203 Explain the importance and impact of housekeeping on the sales environment using examples.</w:t>
      </w:r>
    </w:p>
    <w:p w14:paraId="260B0086" w14:textId="1FAC4263" w:rsidR="00F5684D" w:rsidRDefault="00F5684D" w:rsidP="00F5684D"/>
    <w:p w14:paraId="2E7B865D" w14:textId="600A4CB7" w:rsidR="00F5684D" w:rsidRDefault="00F5684D" w:rsidP="00F5684D"/>
    <w:p w14:paraId="291399B2" w14:textId="05D59E43" w:rsidR="00F5684D" w:rsidRDefault="00F5684D" w:rsidP="00F5684D">
      <w:pPr>
        <w:pStyle w:val="Heading2"/>
        <w:spacing w:after="240"/>
        <w:rPr>
          <w:lang w:eastAsia="en-GB"/>
        </w:rPr>
      </w:pPr>
      <w:bookmarkStart w:id="90" w:name="_Toc127921500"/>
      <w:r>
        <w:rPr>
          <w:lang w:eastAsia="en-GB"/>
        </w:rPr>
        <w:t>2.1</w:t>
      </w:r>
      <w:r>
        <w:rPr>
          <w:lang w:eastAsia="en-GB"/>
        </w:rPr>
        <w:tab/>
      </w:r>
      <w:r>
        <w:t>The principles and effects of first impressions in a sales environment</w:t>
      </w:r>
      <w:bookmarkEnd w:id="9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684D" w:rsidRPr="00A96233" w14:paraId="11D8FB9C" w14:textId="77777777" w:rsidTr="00155430">
        <w:tc>
          <w:tcPr>
            <w:tcW w:w="784" w:type="pct"/>
            <w:tcBorders>
              <w:top w:val="single" w:sz="4" w:space="0" w:color="auto"/>
              <w:left w:val="single" w:sz="4" w:space="0" w:color="auto"/>
              <w:bottom w:val="single" w:sz="4" w:space="0" w:color="auto"/>
              <w:right w:val="nil"/>
            </w:tcBorders>
            <w:hideMark/>
          </w:tcPr>
          <w:p w14:paraId="0C900171" w14:textId="77777777" w:rsidR="00F5684D" w:rsidRPr="00A96233" w:rsidRDefault="00F5684D" w:rsidP="00155430">
            <w:pPr>
              <w:jc w:val="center"/>
            </w:pPr>
            <w:r w:rsidRPr="00A96233">
              <w:rPr>
                <w:noProof/>
              </w:rPr>
              <w:drawing>
                <wp:inline distT="0" distB="0" distL="0" distR="0" wp14:anchorId="0B9542D9" wp14:editId="78323F0B">
                  <wp:extent cx="466090" cy="466090"/>
                  <wp:effectExtent l="0" t="0" r="0" b="0"/>
                  <wp:docPr id="3180" name="Picture 3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B93F9FC" w14:textId="77777777" w:rsidR="00F5684D" w:rsidRDefault="00F5684D" w:rsidP="00353390">
            <w:pPr>
              <w:spacing w:after="120"/>
            </w:pPr>
            <w:r>
              <w:t>Explain the contents of this section.</w:t>
            </w:r>
          </w:p>
          <w:p w14:paraId="46E9F949" w14:textId="77777777" w:rsidR="00F5684D" w:rsidRPr="00A96233" w:rsidRDefault="00F5684D" w:rsidP="00155430">
            <w:r>
              <w:t>Where indicated, ask discuss questions and ask learners to complete the activities in their workbooks.</w:t>
            </w:r>
          </w:p>
        </w:tc>
        <w:tc>
          <w:tcPr>
            <w:tcW w:w="872" w:type="pct"/>
            <w:tcBorders>
              <w:top w:val="single" w:sz="4" w:space="0" w:color="auto"/>
              <w:left w:val="nil"/>
              <w:bottom w:val="single" w:sz="4" w:space="0" w:color="auto"/>
              <w:right w:val="single" w:sz="4" w:space="0" w:color="auto"/>
            </w:tcBorders>
            <w:hideMark/>
          </w:tcPr>
          <w:p w14:paraId="190D3CF7" w14:textId="77777777" w:rsidR="00F5684D" w:rsidRPr="00A96233" w:rsidRDefault="00F5684D" w:rsidP="00155430">
            <w:r w:rsidRPr="00A96233">
              <w:t>Time:</w:t>
            </w:r>
          </w:p>
          <w:p w14:paraId="2BE8823C" w14:textId="77777777" w:rsidR="00F5684D" w:rsidRPr="00A96233" w:rsidRDefault="00F5684D" w:rsidP="00155430">
            <w:r>
              <w:t xml:space="preserve">3 </w:t>
            </w:r>
            <w:r w:rsidRPr="00A96233">
              <w:t>hour</w:t>
            </w:r>
            <w:r>
              <w:t>s</w:t>
            </w:r>
          </w:p>
        </w:tc>
      </w:tr>
    </w:tbl>
    <w:p w14:paraId="4C3951E8" w14:textId="77777777" w:rsidR="00F5684D" w:rsidRPr="00D43037" w:rsidRDefault="00F5684D" w:rsidP="00F5684D"/>
    <w:p w14:paraId="4E082100" w14:textId="77777777" w:rsidR="00F5684D" w:rsidRDefault="00F5684D" w:rsidP="00F5684D">
      <w:pPr>
        <w:pStyle w:val="Heading3"/>
        <w:rPr>
          <w:lang w:val="en-ZA"/>
        </w:rPr>
      </w:pPr>
      <w:bookmarkStart w:id="91" w:name="_Toc105711035"/>
      <w:bookmarkStart w:id="92" w:name="_Toc127921501"/>
      <w:r>
        <w:rPr>
          <w:lang w:val="en-ZA"/>
        </w:rPr>
        <w:t>2.1.1</w:t>
      </w:r>
      <w:r>
        <w:rPr>
          <w:lang w:val="en-ZA"/>
        </w:rPr>
        <w:tab/>
        <w:t>The effects of first impressions in a sales environment</w:t>
      </w:r>
      <w:bookmarkEnd w:id="91"/>
      <w:bookmarkEnd w:id="92"/>
    </w:p>
    <w:p w14:paraId="4100EA7E" w14:textId="77777777" w:rsidR="00353390" w:rsidRDefault="00353390" w:rsidP="00F5684D">
      <w:pPr>
        <w:rPr>
          <w:lang w:val="en-ZA"/>
        </w:rPr>
      </w:pPr>
    </w:p>
    <w:p w14:paraId="28E6D02C" w14:textId="347F5C17" w:rsidR="00F5684D" w:rsidRDefault="00F5684D" w:rsidP="00353390">
      <w:pPr>
        <w:rPr>
          <w:lang w:val="en-ZA"/>
        </w:rPr>
      </w:pPr>
      <w:r>
        <w:rPr>
          <w:lang w:val="en-ZA"/>
        </w:rPr>
        <w:t>Whenever you interact with customers, you are the ‘face’ of the business – you represent the business – and it is your role to make sure that customers get a positive impression of the business, that they are satisfied with the service they receive and that they return to the business.</w:t>
      </w:r>
    </w:p>
    <w:p w14:paraId="14FCA4CB" w14:textId="77777777" w:rsidR="00353390" w:rsidRDefault="00353390" w:rsidP="00353390">
      <w:pPr>
        <w:rPr>
          <w:lang w:val="en-ZA"/>
        </w:rPr>
      </w:pPr>
    </w:p>
    <w:p w14:paraId="39CCF34A" w14:textId="77777777" w:rsidR="00F5684D" w:rsidRDefault="00F5684D" w:rsidP="00353390">
      <w:pPr>
        <w:spacing w:after="120"/>
        <w:rPr>
          <w:lang w:val="en-ZA"/>
        </w:rPr>
      </w:pPr>
      <w:r>
        <w:rPr>
          <w:lang w:val="en-ZA"/>
        </w:rPr>
        <w:t>Your role in customer service is critical and has an important impact on the success of the store:</w:t>
      </w:r>
    </w:p>
    <w:p w14:paraId="069E266B" w14:textId="77777777" w:rsidR="00F5684D" w:rsidRDefault="00F5684D">
      <w:pPr>
        <w:pStyle w:val="ListParagraph"/>
        <w:numPr>
          <w:ilvl w:val="0"/>
          <w:numId w:val="26"/>
        </w:numPr>
        <w:spacing w:after="120"/>
        <w:contextualSpacing w:val="0"/>
        <w:jc w:val="left"/>
        <w:rPr>
          <w:lang w:val="en-ZA"/>
        </w:rPr>
      </w:pPr>
      <w:r>
        <w:rPr>
          <w:lang w:val="en-ZA"/>
        </w:rPr>
        <w:t>You should create a professional impression of yourself and the wholesale or retail outlet where you are employed.</w:t>
      </w:r>
    </w:p>
    <w:p w14:paraId="7C3483C0" w14:textId="77777777" w:rsidR="00F5684D" w:rsidRDefault="00F5684D">
      <w:pPr>
        <w:pStyle w:val="ListParagraph"/>
        <w:numPr>
          <w:ilvl w:val="0"/>
          <w:numId w:val="26"/>
        </w:numPr>
        <w:spacing w:after="120"/>
        <w:contextualSpacing w:val="0"/>
        <w:jc w:val="left"/>
        <w:rPr>
          <w:lang w:val="en-ZA"/>
        </w:rPr>
      </w:pPr>
      <w:r>
        <w:rPr>
          <w:lang w:val="en-ZA"/>
        </w:rPr>
        <w:t xml:space="preserve">Customers have expectations that form standards against which they measure customer service. You should pay attention to the three main needs of customers, namely being acknowledged, respect and trust. </w:t>
      </w:r>
    </w:p>
    <w:p w14:paraId="05AF5563" w14:textId="77777777" w:rsidR="00F5684D" w:rsidRDefault="00F5684D">
      <w:pPr>
        <w:pStyle w:val="ListParagraph"/>
        <w:numPr>
          <w:ilvl w:val="0"/>
          <w:numId w:val="26"/>
        </w:numPr>
        <w:spacing w:after="120"/>
        <w:contextualSpacing w:val="0"/>
        <w:jc w:val="left"/>
        <w:rPr>
          <w:lang w:val="en-ZA"/>
        </w:rPr>
      </w:pPr>
      <w:r>
        <w:rPr>
          <w:lang w:val="en-ZA"/>
        </w:rPr>
        <w:lastRenderedPageBreak/>
        <w:t>You should always remember and meet the international standard of customer service.</w:t>
      </w:r>
    </w:p>
    <w:p w14:paraId="326B7B86" w14:textId="77777777" w:rsidR="00F5684D" w:rsidRDefault="00F5684D">
      <w:pPr>
        <w:pStyle w:val="ListParagraph"/>
        <w:numPr>
          <w:ilvl w:val="0"/>
          <w:numId w:val="26"/>
        </w:numPr>
        <w:spacing w:after="120"/>
        <w:contextualSpacing w:val="0"/>
        <w:jc w:val="left"/>
        <w:rPr>
          <w:lang w:val="en-ZA"/>
        </w:rPr>
      </w:pPr>
      <w:r>
        <w:rPr>
          <w:lang w:val="en-ZA"/>
        </w:rPr>
        <w:t>Your behaviour can have a very important effect on the way that the customers see your store.</w:t>
      </w:r>
    </w:p>
    <w:p w14:paraId="606EA53C" w14:textId="77777777" w:rsidR="00F5684D" w:rsidRDefault="00F5684D">
      <w:pPr>
        <w:pStyle w:val="ListParagraph"/>
        <w:numPr>
          <w:ilvl w:val="0"/>
          <w:numId w:val="26"/>
        </w:numPr>
        <w:contextualSpacing w:val="0"/>
        <w:rPr>
          <w:lang w:val="en-ZA"/>
        </w:rPr>
      </w:pPr>
      <w:r>
        <w:rPr>
          <w:lang w:val="en-ZA"/>
        </w:rPr>
        <w:t>A customer’s experience will have a large impact on whether they return or not. Good experiences can convince them to come back. Bad experiences may make them decide to never return but to rather do business elsewhere. This will have a negative impact on sales figures and the profitability of the store.</w:t>
      </w:r>
    </w:p>
    <w:p w14:paraId="0FC5DBAC" w14:textId="0C1ADF1D" w:rsidR="00F5684D" w:rsidRDefault="00F5684D" w:rsidP="00453946">
      <w:pPr>
        <w:rPr>
          <w:noProof/>
          <w:lang w:eastAsia="en-GB"/>
        </w:rPr>
      </w:pPr>
    </w:p>
    <w:p w14:paraId="3489060A" w14:textId="46D1BB83" w:rsidR="00F5684D" w:rsidRDefault="00936E38" w:rsidP="00353390">
      <w:pPr>
        <w:jc w:val="center"/>
        <w:rPr>
          <w:lang w:val="en-ZA"/>
        </w:rPr>
      </w:pPr>
      <w:r>
        <w:rPr>
          <w:noProof/>
          <w:lang w:val="en-ZA"/>
        </w:rPr>
        <w:drawing>
          <wp:inline distT="0" distB="0" distL="0" distR="0" wp14:anchorId="77137105" wp14:editId="08D32C44">
            <wp:extent cx="2764532" cy="3865418"/>
            <wp:effectExtent l="0" t="0" r="0" b="1905"/>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Picture 3137"/>
                    <pic:cNvPicPr/>
                  </pic:nvPicPr>
                  <pic:blipFill rotWithShape="1">
                    <a:blip r:embed="rId43" cstate="print">
                      <a:extLst>
                        <a:ext uri="{28A0092B-C50C-407E-A947-70E740481C1C}">
                          <a14:useLocalDpi xmlns:a14="http://schemas.microsoft.com/office/drawing/2010/main" val="0"/>
                        </a:ext>
                      </a:extLst>
                    </a:blip>
                    <a:srcRect l="22587" t="2239" r="24968"/>
                    <a:stretch/>
                  </pic:blipFill>
                  <pic:spPr bwMode="auto">
                    <a:xfrm>
                      <a:off x="0" y="0"/>
                      <a:ext cx="2778313" cy="3884687"/>
                    </a:xfrm>
                    <a:prstGeom prst="rect">
                      <a:avLst/>
                    </a:prstGeom>
                    <a:ln>
                      <a:noFill/>
                    </a:ln>
                    <a:extLst>
                      <a:ext uri="{53640926-AAD7-44D8-BBD7-CCE9431645EC}">
                        <a14:shadowObscured xmlns:a14="http://schemas.microsoft.com/office/drawing/2010/main"/>
                      </a:ext>
                    </a:extLst>
                  </pic:spPr>
                </pic:pic>
              </a:graphicData>
            </a:graphic>
          </wp:inline>
        </w:drawing>
      </w:r>
    </w:p>
    <w:p w14:paraId="1AA9BFA7" w14:textId="4B06BE9F" w:rsidR="00353390" w:rsidRDefault="00353390" w:rsidP="00353390">
      <w:pPr>
        <w:jc w:val="center"/>
        <w:rPr>
          <w:lang w:val="en-ZA"/>
        </w:rPr>
      </w:pPr>
    </w:p>
    <w:p w14:paraId="5CCBA8E2" w14:textId="77777777" w:rsidR="00353390" w:rsidRDefault="00353390" w:rsidP="00353390">
      <w:pPr>
        <w:jc w:val="center"/>
        <w:rPr>
          <w:lang w:val="en-ZA"/>
        </w:rPr>
      </w:pPr>
    </w:p>
    <w:p w14:paraId="07B97C16" w14:textId="7D2A2E87" w:rsidR="00F5684D" w:rsidRDefault="00F5684D" w:rsidP="00F5684D">
      <w:pPr>
        <w:pStyle w:val="Heading3"/>
      </w:pPr>
      <w:bookmarkStart w:id="93" w:name="_Toc506117203"/>
      <w:bookmarkStart w:id="94" w:name="_Toc105711036"/>
      <w:bookmarkStart w:id="95" w:name="_Toc127921502"/>
      <w:r>
        <w:t>2.1.2</w:t>
      </w:r>
      <w:r>
        <w:tab/>
      </w:r>
      <w:bookmarkEnd w:id="93"/>
      <w:r>
        <w:t>The principles of first impressions and Moments of truth</w:t>
      </w:r>
      <w:bookmarkEnd w:id="94"/>
      <w:bookmarkEnd w:id="95"/>
    </w:p>
    <w:p w14:paraId="5647DF1D" w14:textId="1E472EEF" w:rsidR="00353390" w:rsidRDefault="00353390" w:rsidP="0035339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53390" w:rsidRPr="00A96233" w14:paraId="221248C2" w14:textId="77777777" w:rsidTr="00155430">
        <w:tc>
          <w:tcPr>
            <w:tcW w:w="784" w:type="pct"/>
            <w:tcBorders>
              <w:top w:val="single" w:sz="4" w:space="0" w:color="auto"/>
              <w:left w:val="single" w:sz="4" w:space="0" w:color="auto"/>
              <w:bottom w:val="single" w:sz="4" w:space="0" w:color="auto"/>
              <w:right w:val="nil"/>
            </w:tcBorders>
            <w:hideMark/>
          </w:tcPr>
          <w:p w14:paraId="16281B60" w14:textId="77777777" w:rsidR="00353390" w:rsidRPr="00A96233" w:rsidRDefault="00353390" w:rsidP="00155430">
            <w:pPr>
              <w:jc w:val="center"/>
            </w:pPr>
            <w:r w:rsidRPr="00DF46FF">
              <w:rPr>
                <w:noProof/>
              </w:rPr>
              <w:drawing>
                <wp:inline distT="0" distB="0" distL="0" distR="0" wp14:anchorId="5A307A5C" wp14:editId="10D308E5">
                  <wp:extent cx="464820" cy="464820"/>
                  <wp:effectExtent l="0" t="0" r="0" b="0"/>
                  <wp:docPr id="903" name="Picture 9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5380E89" w14:textId="68A1243A" w:rsidR="00353390" w:rsidRPr="00353390" w:rsidRDefault="00353390" w:rsidP="00353390">
            <w:pPr>
              <w:spacing w:after="120"/>
              <w:rPr>
                <w:b/>
                <w:lang w:val="en-US"/>
              </w:rPr>
            </w:pPr>
            <w:r w:rsidRPr="00353390">
              <w:rPr>
                <w:b/>
                <w:lang w:val="en-US"/>
              </w:rPr>
              <w:t xml:space="preserve">Activity </w:t>
            </w:r>
            <w:r w:rsidR="0005068E">
              <w:rPr>
                <w:b/>
                <w:lang w:val="en-US"/>
              </w:rPr>
              <w:t>4</w:t>
            </w:r>
            <w:r w:rsidRPr="00353390">
              <w:rPr>
                <w:b/>
                <w:lang w:val="en-US"/>
              </w:rPr>
              <w:t>: First impressions and last impressions (</w:t>
            </w:r>
            <w:r w:rsidRPr="00353390">
              <w:rPr>
                <w:rFonts w:eastAsia="Times New Roman" w:cs="Arial"/>
                <w:b/>
                <w:szCs w:val="20"/>
                <w:lang w:eastAsia="en-ZA"/>
              </w:rPr>
              <w:t>KM01-IAC0201)</w:t>
            </w:r>
          </w:p>
          <w:p w14:paraId="22926541" w14:textId="77777777" w:rsidR="00353390" w:rsidRDefault="00353390" w:rsidP="00353390">
            <w:pPr>
              <w:spacing w:after="120"/>
              <w:rPr>
                <w:lang w:val="en-US"/>
              </w:rPr>
            </w:pPr>
            <w:r w:rsidRPr="00353390">
              <w:rPr>
                <w:lang w:val="en-US"/>
              </w:rPr>
              <w:t>Please complete the activity in your Workbook.</w:t>
            </w:r>
          </w:p>
          <w:p w14:paraId="65432D07" w14:textId="2371EA73" w:rsidR="00353390" w:rsidRDefault="0005068E" w:rsidP="00353390">
            <w:pPr>
              <w:spacing w:after="120"/>
              <w:ind w:left="597" w:hanging="597"/>
              <w:rPr>
                <w:lang w:val="en-US"/>
              </w:rPr>
            </w:pPr>
            <w:r>
              <w:rPr>
                <w:lang w:val="en-US"/>
              </w:rPr>
              <w:t>4</w:t>
            </w:r>
            <w:r w:rsidR="00353390">
              <w:rPr>
                <w:lang w:val="en-US"/>
              </w:rPr>
              <w:t>.1</w:t>
            </w:r>
            <w:r w:rsidR="00353390">
              <w:rPr>
                <w:lang w:val="en-US"/>
              </w:rPr>
              <w:tab/>
            </w:r>
            <w:r w:rsidR="00353390" w:rsidRPr="00353390">
              <w:rPr>
                <w:lang w:val="en-ZA"/>
              </w:rPr>
              <w:t>Describe a situation when you got a very good first impression of a store.</w:t>
            </w:r>
          </w:p>
          <w:p w14:paraId="5D234B25" w14:textId="6DFBB5BE" w:rsidR="00353390" w:rsidRDefault="0005068E" w:rsidP="00353390">
            <w:pPr>
              <w:spacing w:after="120"/>
              <w:ind w:left="597" w:hanging="597"/>
              <w:rPr>
                <w:lang w:val="en-US"/>
              </w:rPr>
            </w:pPr>
            <w:r>
              <w:rPr>
                <w:lang w:val="en-US"/>
              </w:rPr>
              <w:t>4</w:t>
            </w:r>
            <w:r w:rsidR="00353390">
              <w:rPr>
                <w:lang w:val="en-US"/>
              </w:rPr>
              <w:t>.2</w:t>
            </w:r>
            <w:r w:rsidR="00353390">
              <w:rPr>
                <w:lang w:val="en-US"/>
              </w:rPr>
              <w:tab/>
            </w:r>
            <w:r w:rsidR="00353390" w:rsidRPr="00353390">
              <w:rPr>
                <w:lang w:val="en-ZA"/>
              </w:rPr>
              <w:t>Describe a situation when you got a very bad first impression of a store.</w:t>
            </w:r>
          </w:p>
          <w:p w14:paraId="2E06AFF8" w14:textId="5B3C165E" w:rsidR="00353390" w:rsidRDefault="0005068E" w:rsidP="00353390">
            <w:pPr>
              <w:spacing w:after="120"/>
              <w:ind w:left="597" w:hanging="597"/>
              <w:rPr>
                <w:lang w:val="en-US"/>
              </w:rPr>
            </w:pPr>
            <w:r>
              <w:rPr>
                <w:lang w:val="en-US"/>
              </w:rPr>
              <w:t>4</w:t>
            </w:r>
            <w:r w:rsidR="00353390">
              <w:rPr>
                <w:lang w:val="en-US"/>
              </w:rPr>
              <w:t>.3</w:t>
            </w:r>
            <w:r w:rsidR="00353390">
              <w:rPr>
                <w:lang w:val="en-US"/>
              </w:rPr>
              <w:tab/>
            </w:r>
            <w:r w:rsidR="00353390" w:rsidRPr="00353390">
              <w:rPr>
                <w:lang w:val="en-ZA"/>
              </w:rPr>
              <w:t>Describe a situation when you left a store with a very good last impression.</w:t>
            </w:r>
          </w:p>
          <w:p w14:paraId="51999BA7" w14:textId="5E87360F" w:rsidR="00353390" w:rsidRDefault="0005068E" w:rsidP="00353390">
            <w:pPr>
              <w:spacing w:after="120"/>
              <w:ind w:left="597" w:hanging="597"/>
              <w:rPr>
                <w:lang w:val="en-ZA"/>
              </w:rPr>
            </w:pPr>
            <w:r>
              <w:rPr>
                <w:lang w:val="en-US"/>
              </w:rPr>
              <w:t>4</w:t>
            </w:r>
            <w:r w:rsidR="00353390">
              <w:rPr>
                <w:lang w:val="en-US"/>
              </w:rPr>
              <w:t>.4</w:t>
            </w:r>
            <w:r w:rsidR="00353390">
              <w:rPr>
                <w:lang w:val="en-US"/>
              </w:rPr>
              <w:tab/>
            </w:r>
            <w:r w:rsidR="00353390" w:rsidRPr="00353390">
              <w:rPr>
                <w:lang w:val="en-ZA"/>
              </w:rPr>
              <w:t>Describe a situation when you left a store with a very bad last impression.</w:t>
            </w:r>
          </w:p>
          <w:p w14:paraId="0CF5385A" w14:textId="0888E70D" w:rsidR="00353390" w:rsidRDefault="0005068E" w:rsidP="00353390">
            <w:pPr>
              <w:spacing w:after="120"/>
              <w:ind w:left="597" w:hanging="597"/>
              <w:rPr>
                <w:lang w:val="en-ZA"/>
              </w:rPr>
            </w:pPr>
            <w:r>
              <w:rPr>
                <w:lang w:val="en-US"/>
              </w:rPr>
              <w:t>4</w:t>
            </w:r>
            <w:r w:rsidR="00353390">
              <w:rPr>
                <w:lang w:val="en-US"/>
              </w:rPr>
              <w:t>.5</w:t>
            </w:r>
            <w:r w:rsidR="00353390">
              <w:rPr>
                <w:lang w:val="en-US"/>
              </w:rPr>
              <w:tab/>
            </w:r>
            <w:r w:rsidR="00353390" w:rsidRPr="00353390">
              <w:rPr>
                <w:lang w:val="en-ZA"/>
              </w:rPr>
              <w:t xml:space="preserve">Use your answers in questions </w:t>
            </w:r>
            <w:r w:rsidR="006B094D">
              <w:rPr>
                <w:lang w:val="en-ZA"/>
              </w:rPr>
              <w:t>4</w:t>
            </w:r>
            <w:r w:rsidR="00353390" w:rsidRPr="00353390">
              <w:rPr>
                <w:lang w:val="en-ZA"/>
              </w:rPr>
              <w:t xml:space="preserve">.1 to </w:t>
            </w:r>
            <w:r w:rsidR="006B094D">
              <w:rPr>
                <w:lang w:val="en-ZA"/>
              </w:rPr>
              <w:t>4</w:t>
            </w:r>
            <w:r w:rsidR="00353390" w:rsidRPr="00353390">
              <w:rPr>
                <w:lang w:val="en-ZA"/>
              </w:rPr>
              <w:t>.4 to complete the map below.</w:t>
            </w:r>
          </w:p>
          <w:p w14:paraId="367F90A4" w14:textId="77777777" w:rsidR="00353390" w:rsidRDefault="00353390" w:rsidP="00453946">
            <w:pPr>
              <w:spacing w:after="120"/>
              <w:ind w:left="595" w:hanging="595"/>
              <w:jc w:val="center"/>
              <w:rPr>
                <w:lang w:val="en-ZA"/>
              </w:rPr>
            </w:pPr>
            <w:r w:rsidRPr="00A978C5">
              <w:rPr>
                <w:noProof/>
                <w:lang w:val="en-ZA"/>
              </w:rPr>
              <w:lastRenderedPageBreak/>
              <w:drawing>
                <wp:inline distT="0" distB="0" distL="0" distR="0" wp14:anchorId="6967B110" wp14:editId="2B4BF0F5">
                  <wp:extent cx="3947337" cy="2360911"/>
                  <wp:effectExtent l="0" t="0" r="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68871" cy="2373790"/>
                          </a:xfrm>
                          <a:prstGeom prst="rect">
                            <a:avLst/>
                          </a:prstGeom>
                          <a:noFill/>
                          <a:ln>
                            <a:noFill/>
                          </a:ln>
                        </pic:spPr>
                      </pic:pic>
                    </a:graphicData>
                  </a:graphic>
                </wp:inline>
              </w:drawing>
            </w:r>
          </w:p>
          <w:p w14:paraId="1EFE6FC3" w14:textId="7F83C225" w:rsidR="00353390" w:rsidRPr="00353390" w:rsidRDefault="0005068E" w:rsidP="00353390">
            <w:pPr>
              <w:ind w:left="597" w:hanging="597"/>
              <w:rPr>
                <w:lang w:val="en-ZA" w:eastAsia="en-ZA"/>
              </w:rPr>
            </w:pPr>
            <w:r>
              <w:rPr>
                <w:lang w:val="en-US"/>
              </w:rPr>
              <w:t>4</w:t>
            </w:r>
            <w:r w:rsidR="00353390">
              <w:rPr>
                <w:lang w:val="en-US"/>
              </w:rPr>
              <w:t>.6</w:t>
            </w:r>
            <w:r w:rsidR="00353390">
              <w:rPr>
                <w:lang w:val="en-US"/>
              </w:rPr>
              <w:tab/>
            </w:r>
            <w:r w:rsidR="00353390" w:rsidRPr="00353390">
              <w:rPr>
                <w:lang w:val="en-ZA"/>
              </w:rPr>
              <w:t>Draw a happy face next to the situations that were pleasant and an unhappy face next to the situations that caused dissatisfaction.</w:t>
            </w:r>
          </w:p>
        </w:tc>
      </w:tr>
    </w:tbl>
    <w:p w14:paraId="327E07CE" w14:textId="77777777" w:rsidR="00353390" w:rsidRDefault="00353390" w:rsidP="00353390">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53390" w:rsidRPr="00A96233" w14:paraId="0B22FD35" w14:textId="77777777" w:rsidTr="00155430">
        <w:tc>
          <w:tcPr>
            <w:tcW w:w="784" w:type="pct"/>
            <w:tcBorders>
              <w:top w:val="single" w:sz="4" w:space="0" w:color="auto"/>
              <w:left w:val="single" w:sz="4" w:space="0" w:color="auto"/>
              <w:bottom w:val="single" w:sz="4" w:space="0" w:color="auto"/>
              <w:right w:val="nil"/>
            </w:tcBorders>
            <w:hideMark/>
          </w:tcPr>
          <w:p w14:paraId="27FE2EB2" w14:textId="77777777" w:rsidR="00353390" w:rsidRPr="00A96233" w:rsidRDefault="00353390" w:rsidP="00155430">
            <w:pPr>
              <w:jc w:val="center"/>
            </w:pPr>
            <w:r w:rsidRPr="00A96233">
              <w:rPr>
                <w:noProof/>
              </w:rPr>
              <w:drawing>
                <wp:inline distT="0" distB="0" distL="0" distR="0" wp14:anchorId="0B08FB22" wp14:editId="7296F4D5">
                  <wp:extent cx="472440" cy="472440"/>
                  <wp:effectExtent l="0" t="0" r="3810" b="3810"/>
                  <wp:docPr id="905" name="Picture 9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6FDE44E0" w14:textId="77777777" w:rsidR="00A81F6E" w:rsidRPr="00A56726" w:rsidRDefault="00A81F6E" w:rsidP="00A81F6E">
            <w:pPr>
              <w:spacing w:after="120"/>
              <w:rPr>
                <w:b/>
                <w:bCs/>
                <w:lang w:val="en-US"/>
              </w:rPr>
            </w:pPr>
            <w:r>
              <w:rPr>
                <w:b/>
                <w:bCs/>
                <w:lang w:val="en-US"/>
              </w:rPr>
              <w:t>Answer</w:t>
            </w:r>
          </w:p>
          <w:p w14:paraId="367D9752" w14:textId="0F5BF88B" w:rsidR="00353390" w:rsidRPr="00A96233" w:rsidRDefault="00353390" w:rsidP="00155430">
            <w:pPr>
              <w:ind w:left="597" w:hanging="597"/>
            </w:pPr>
            <w:r w:rsidRPr="00353390">
              <w:t>Learner responses to the questions will differ, based on their own experiences</w:t>
            </w:r>
          </w:p>
        </w:tc>
      </w:tr>
    </w:tbl>
    <w:p w14:paraId="58589A9E" w14:textId="77777777" w:rsidR="00353390" w:rsidRDefault="00353390" w:rsidP="00353390">
      <w:pPr>
        <w:jc w:val="left"/>
      </w:pPr>
    </w:p>
    <w:p w14:paraId="1691B634" w14:textId="77777777" w:rsidR="00F5684D" w:rsidRDefault="00F5684D" w:rsidP="00F5684D">
      <w:pPr>
        <w:pStyle w:val="Heading4"/>
        <w:ind w:left="1134" w:hanging="1134"/>
      </w:pPr>
      <w:r>
        <w:t>2.1.2.1</w:t>
      </w:r>
      <w:r>
        <w:tab/>
        <w:t>The principles of first impressions</w:t>
      </w:r>
    </w:p>
    <w:p w14:paraId="55659D9B" w14:textId="77777777" w:rsidR="00257F33" w:rsidRDefault="00257F33" w:rsidP="00257F33">
      <w:pPr>
        <w:rPr>
          <w:highlight w:val="yellow"/>
        </w:rPr>
      </w:pPr>
    </w:p>
    <w:p w14:paraId="6F0793AC" w14:textId="71E48FBE" w:rsidR="00F5684D" w:rsidRDefault="00F5684D" w:rsidP="00257F33">
      <w:r w:rsidRPr="00257F33">
        <w:t xml:space="preserve">Figure </w:t>
      </w:r>
      <w:r w:rsidR="00257F33" w:rsidRPr="00257F33">
        <w:t>5</w:t>
      </w:r>
      <w:r w:rsidRPr="00257F33">
        <w:t xml:space="preserve"> describes the principles of first impressions.</w:t>
      </w:r>
    </w:p>
    <w:p w14:paraId="686B6747" w14:textId="77777777" w:rsidR="00257F33" w:rsidRPr="00257F33" w:rsidRDefault="00257F33" w:rsidP="00257F33"/>
    <w:p w14:paraId="10B922D3" w14:textId="6AEAF0D9" w:rsidR="00F5684D" w:rsidRPr="00257F33" w:rsidRDefault="00936E38" w:rsidP="00936E38">
      <w:pPr>
        <w:jc w:val="center"/>
      </w:pPr>
      <w:r>
        <w:rPr>
          <w:noProof/>
        </w:rPr>
        <w:drawing>
          <wp:inline distT="0" distB="0" distL="0" distR="0" wp14:anchorId="5226B4CF" wp14:editId="38CA2891">
            <wp:extent cx="5553622" cy="3491345"/>
            <wp:effectExtent l="0" t="0" r="9525"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pic:nvPicPr>
                  <pic:blipFill rotWithShape="1">
                    <a:blip r:embed="rId45" cstate="print">
                      <a:extLst>
                        <a:ext uri="{28A0092B-C50C-407E-A947-70E740481C1C}">
                          <a14:useLocalDpi xmlns:a14="http://schemas.microsoft.com/office/drawing/2010/main" val="0"/>
                        </a:ext>
                      </a:extLst>
                    </a:blip>
                    <a:srcRect l="3790" t="15407" r="5528" b="8592"/>
                    <a:stretch/>
                  </pic:blipFill>
                  <pic:spPr bwMode="auto">
                    <a:xfrm>
                      <a:off x="0" y="0"/>
                      <a:ext cx="5560957" cy="3495957"/>
                    </a:xfrm>
                    <a:prstGeom prst="rect">
                      <a:avLst/>
                    </a:prstGeom>
                    <a:ln>
                      <a:noFill/>
                    </a:ln>
                    <a:extLst>
                      <a:ext uri="{53640926-AAD7-44D8-BBD7-CCE9431645EC}">
                        <a14:shadowObscured xmlns:a14="http://schemas.microsoft.com/office/drawing/2010/main"/>
                      </a:ext>
                    </a:extLst>
                  </pic:spPr>
                </pic:pic>
              </a:graphicData>
            </a:graphic>
          </wp:inline>
        </w:drawing>
      </w:r>
    </w:p>
    <w:p w14:paraId="2979BD83" w14:textId="7BEE7144" w:rsidR="00F5684D" w:rsidRDefault="00F5684D" w:rsidP="00F5684D">
      <w:pPr>
        <w:pStyle w:val="Caption"/>
      </w:pPr>
      <w:r w:rsidRPr="00257F33">
        <w:t xml:space="preserve">figure </w:t>
      </w:r>
      <w:r w:rsidR="00257F33" w:rsidRPr="00257F33">
        <w:t>5</w:t>
      </w:r>
      <w:r w:rsidRPr="00257F33">
        <w:t>: the principles of first impressions</w:t>
      </w:r>
    </w:p>
    <w:p w14:paraId="3E6821A8" w14:textId="77777777" w:rsidR="00F5684D" w:rsidRDefault="00F5684D" w:rsidP="00F5684D">
      <w:pPr>
        <w:pStyle w:val="Heading4"/>
        <w:ind w:left="1134" w:hanging="1134"/>
      </w:pPr>
      <w:r>
        <w:lastRenderedPageBreak/>
        <w:t>2.1.2.2</w:t>
      </w:r>
      <w:r>
        <w:tab/>
        <w:t>Moments of truth</w:t>
      </w:r>
    </w:p>
    <w:p w14:paraId="1434EB81" w14:textId="77777777" w:rsidR="00257F33" w:rsidRDefault="00257F33" w:rsidP="00257F33"/>
    <w:p w14:paraId="3BE0066B" w14:textId="4D3B653E" w:rsidR="00F5684D" w:rsidRDefault="00F5684D" w:rsidP="00257F33">
      <w:pPr>
        <w:rPr>
          <w:b/>
        </w:rPr>
      </w:pPr>
      <w:r>
        <w:t xml:space="preserve">Customers who enter a wholesale or retail store have needs, wants and expectations. They carry these in their mind when they do business with your store, and they </w:t>
      </w:r>
      <w:r w:rsidRPr="002E77A8">
        <w:rPr>
          <w:b/>
        </w:rPr>
        <w:t>evaluate the service they receive against these. When this happens, they experience a moment of truth.</w:t>
      </w:r>
    </w:p>
    <w:p w14:paraId="0B81D90D" w14:textId="1B67B1DC" w:rsidR="0043618D" w:rsidRDefault="0043618D" w:rsidP="00257F33">
      <w:pPr>
        <w:rPr>
          <w:bC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57F33" w:rsidRPr="00A96233" w14:paraId="5F6E028D" w14:textId="77777777" w:rsidTr="00155430">
        <w:tc>
          <w:tcPr>
            <w:tcW w:w="784" w:type="pct"/>
            <w:tcBorders>
              <w:top w:val="single" w:sz="4" w:space="0" w:color="auto"/>
              <w:left w:val="single" w:sz="4" w:space="0" w:color="auto"/>
              <w:bottom w:val="single" w:sz="4" w:space="0" w:color="auto"/>
              <w:right w:val="nil"/>
            </w:tcBorders>
            <w:hideMark/>
          </w:tcPr>
          <w:p w14:paraId="15C6057D" w14:textId="0C3A186B" w:rsidR="00257F33" w:rsidRPr="00A96233" w:rsidRDefault="00257F33" w:rsidP="00155430">
            <w:pPr>
              <w:jc w:val="center"/>
            </w:pPr>
            <w:r w:rsidRPr="00DF46FF">
              <w:rPr>
                <w:noProof/>
              </w:rPr>
              <w:drawing>
                <wp:inline distT="0" distB="0" distL="0" distR="0" wp14:anchorId="2BC78821" wp14:editId="20BE29DD">
                  <wp:extent cx="464820" cy="464820"/>
                  <wp:effectExtent l="0" t="0" r="0" b="0"/>
                  <wp:docPr id="906" name="Picture 90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28A51045" w14:textId="4C7BBD95" w:rsidR="00257F33" w:rsidRPr="00A96233" w:rsidRDefault="00257F33" w:rsidP="00257F33">
            <w:r w:rsidRPr="000E03FD">
              <w:t>A</w:t>
            </w:r>
            <w:r w:rsidRPr="000E03FD">
              <w:rPr>
                <w:b/>
                <w:i/>
                <w:lang w:val="en-US"/>
              </w:rPr>
              <w:t xml:space="preserve"> </w:t>
            </w:r>
            <w:r w:rsidRPr="00845466">
              <w:rPr>
                <w:b/>
                <w:lang w:val="en-US"/>
              </w:rPr>
              <w:t>moment of truth</w:t>
            </w:r>
            <w:r w:rsidRPr="000E03FD">
              <w:rPr>
                <w:b/>
                <w:i/>
                <w:lang w:val="en-US"/>
              </w:rPr>
              <w:t xml:space="preserve"> </w:t>
            </w:r>
            <w:r w:rsidRPr="000E03FD">
              <w:rPr>
                <w:lang w:val="en-US"/>
              </w:rPr>
              <w:t xml:space="preserve">is </w:t>
            </w:r>
            <w:r w:rsidRPr="000E03FD">
              <w:rPr>
                <w:b/>
                <w:lang w:val="en-US"/>
              </w:rPr>
              <w:t>any</w:t>
            </w:r>
            <w:r w:rsidRPr="000E03FD">
              <w:rPr>
                <w:lang w:val="en-US"/>
              </w:rPr>
              <w:t xml:space="preserve"> opportunity that a customer has to form an impression of you and the business</w:t>
            </w:r>
            <w:r>
              <w:rPr>
                <w:lang w:val="en-US"/>
              </w:rPr>
              <w:t>. These can be first impressions, or impressions during any stage of interaction (or even lack of interaction).</w:t>
            </w:r>
          </w:p>
        </w:tc>
      </w:tr>
    </w:tbl>
    <w:p w14:paraId="681971DF" w14:textId="65CFB455" w:rsidR="0043618D" w:rsidRDefault="0043618D" w:rsidP="00257F33"/>
    <w:p w14:paraId="2CBE3146" w14:textId="77777777" w:rsidR="00F5684D" w:rsidRDefault="00F5684D" w:rsidP="00257F33">
      <w:pPr>
        <w:spacing w:after="120"/>
      </w:pPr>
      <w:r>
        <w:t>Moments of truth are created when:</w:t>
      </w:r>
    </w:p>
    <w:p w14:paraId="17751E47" w14:textId="77777777" w:rsidR="00F5684D" w:rsidRDefault="00F5684D">
      <w:pPr>
        <w:pStyle w:val="ListParagraph"/>
        <w:numPr>
          <w:ilvl w:val="0"/>
          <w:numId w:val="109"/>
        </w:numPr>
        <w:spacing w:after="120"/>
        <w:contextualSpacing w:val="0"/>
      </w:pPr>
      <w:r>
        <w:t>Customers first look at window displays or the entrance to the store or wholesale outlet.</w:t>
      </w:r>
    </w:p>
    <w:p w14:paraId="03174717" w14:textId="77777777" w:rsidR="00F5684D" w:rsidRDefault="00F5684D">
      <w:pPr>
        <w:pStyle w:val="ListParagraph"/>
        <w:numPr>
          <w:ilvl w:val="0"/>
          <w:numId w:val="109"/>
        </w:numPr>
        <w:spacing w:after="120"/>
        <w:contextualSpacing w:val="0"/>
      </w:pPr>
      <w:r>
        <w:t>Customers see sales advisors – personal appearance and body language.</w:t>
      </w:r>
    </w:p>
    <w:p w14:paraId="2F0EE0CC" w14:textId="77777777" w:rsidR="00F5684D" w:rsidRDefault="00F5684D">
      <w:pPr>
        <w:pStyle w:val="ListParagraph"/>
        <w:numPr>
          <w:ilvl w:val="0"/>
          <w:numId w:val="109"/>
        </w:numPr>
        <w:spacing w:after="120"/>
        <w:contextualSpacing w:val="0"/>
      </w:pPr>
      <w:r>
        <w:t>Customers are acknowledged and greeted or not.</w:t>
      </w:r>
    </w:p>
    <w:p w14:paraId="68D2C8BA" w14:textId="77777777" w:rsidR="00F5684D" w:rsidRDefault="00F5684D">
      <w:pPr>
        <w:pStyle w:val="ListParagraph"/>
        <w:numPr>
          <w:ilvl w:val="0"/>
          <w:numId w:val="109"/>
        </w:numPr>
        <w:spacing w:after="120"/>
        <w:contextualSpacing w:val="0"/>
      </w:pPr>
      <w:r>
        <w:t>Customers see how merchandise is displayed.</w:t>
      </w:r>
    </w:p>
    <w:p w14:paraId="796B7783" w14:textId="77777777" w:rsidR="00F5684D" w:rsidRDefault="00F5684D">
      <w:pPr>
        <w:pStyle w:val="ListParagraph"/>
        <w:numPr>
          <w:ilvl w:val="0"/>
          <w:numId w:val="109"/>
        </w:numPr>
        <w:spacing w:after="120"/>
        <w:contextualSpacing w:val="0"/>
      </w:pPr>
      <w:r>
        <w:t>Customers notice the standards of housekeeping that are maintained in the store or wholesale outlet.</w:t>
      </w:r>
    </w:p>
    <w:p w14:paraId="2AD4C4AB" w14:textId="77777777" w:rsidR="00F5684D" w:rsidRDefault="00F5684D">
      <w:pPr>
        <w:pStyle w:val="ListParagraph"/>
        <w:numPr>
          <w:ilvl w:val="0"/>
          <w:numId w:val="109"/>
        </w:numPr>
        <w:spacing w:after="120"/>
        <w:contextualSpacing w:val="0"/>
      </w:pPr>
      <w:r>
        <w:t>Customers need someone to answer a query.</w:t>
      </w:r>
    </w:p>
    <w:p w14:paraId="3F899323" w14:textId="77777777" w:rsidR="00F5684D" w:rsidRDefault="00F5684D">
      <w:pPr>
        <w:pStyle w:val="ListParagraph"/>
        <w:numPr>
          <w:ilvl w:val="0"/>
          <w:numId w:val="109"/>
        </w:numPr>
        <w:spacing w:after="120"/>
        <w:contextualSpacing w:val="0"/>
      </w:pPr>
      <w:r>
        <w:t>Staff listen to them while they tell staff what they need or ask for information.</w:t>
      </w:r>
    </w:p>
    <w:p w14:paraId="1BDE7657" w14:textId="77777777" w:rsidR="00F5684D" w:rsidRDefault="00F5684D">
      <w:pPr>
        <w:pStyle w:val="ListParagraph"/>
        <w:numPr>
          <w:ilvl w:val="0"/>
          <w:numId w:val="109"/>
        </w:numPr>
        <w:spacing w:after="120"/>
        <w:contextualSpacing w:val="0"/>
      </w:pPr>
      <w:r>
        <w:t>Customers are surprised when staff ‘read their minds’ by anticipating what they need or are looking for what else they might need.</w:t>
      </w:r>
    </w:p>
    <w:p w14:paraId="406EAC2A" w14:textId="77777777" w:rsidR="00F5684D" w:rsidRDefault="00F5684D">
      <w:pPr>
        <w:pStyle w:val="ListParagraph"/>
        <w:numPr>
          <w:ilvl w:val="0"/>
          <w:numId w:val="109"/>
        </w:numPr>
        <w:spacing w:after="120"/>
        <w:contextualSpacing w:val="0"/>
      </w:pPr>
      <w:r>
        <w:t>Customers are received at the till.</w:t>
      </w:r>
    </w:p>
    <w:p w14:paraId="70CFA8D0" w14:textId="77777777" w:rsidR="00F5684D" w:rsidRDefault="00F5684D">
      <w:pPr>
        <w:pStyle w:val="ListParagraph"/>
        <w:numPr>
          <w:ilvl w:val="0"/>
          <w:numId w:val="109"/>
        </w:numPr>
        <w:spacing w:after="120"/>
        <w:contextualSpacing w:val="0"/>
      </w:pPr>
      <w:r>
        <w:t>The customer’s purchases are recorded.</w:t>
      </w:r>
    </w:p>
    <w:p w14:paraId="698C206E" w14:textId="77777777" w:rsidR="00F5684D" w:rsidRDefault="00F5684D">
      <w:pPr>
        <w:pStyle w:val="ListParagraph"/>
        <w:numPr>
          <w:ilvl w:val="0"/>
          <w:numId w:val="109"/>
        </w:numPr>
        <w:spacing w:after="120"/>
        <w:contextualSpacing w:val="0"/>
      </w:pPr>
      <w:r>
        <w:t>The required change and packing materials are available at the till (or not).</w:t>
      </w:r>
    </w:p>
    <w:p w14:paraId="3FC51951" w14:textId="77777777" w:rsidR="00F5684D" w:rsidRDefault="00F5684D">
      <w:pPr>
        <w:pStyle w:val="ListParagraph"/>
        <w:numPr>
          <w:ilvl w:val="0"/>
          <w:numId w:val="109"/>
        </w:numPr>
        <w:spacing w:after="120"/>
        <w:contextualSpacing w:val="0"/>
      </w:pPr>
      <w:r>
        <w:t>Customers’ purchases are packed.</w:t>
      </w:r>
    </w:p>
    <w:p w14:paraId="07690DD9" w14:textId="77777777" w:rsidR="00F5684D" w:rsidRDefault="00F5684D">
      <w:pPr>
        <w:pStyle w:val="ListParagraph"/>
        <w:numPr>
          <w:ilvl w:val="0"/>
          <w:numId w:val="109"/>
        </w:numPr>
      </w:pPr>
      <w:r>
        <w:t>Customers are thanked (or not) for their patronage.</w:t>
      </w:r>
    </w:p>
    <w:p w14:paraId="6444F401" w14:textId="333265A2" w:rsidR="00F5684D" w:rsidRDefault="00F5684D" w:rsidP="00257F33"/>
    <w:p w14:paraId="4451B0B7" w14:textId="1D9E79C7" w:rsidR="00F5684D" w:rsidRDefault="00F5684D" w:rsidP="00257F33">
      <w:r>
        <w:t>Customers’ moments of truth are defined by how they feel in response to what they are experiencing.</w:t>
      </w:r>
    </w:p>
    <w:p w14:paraId="63B27B84" w14:textId="77777777" w:rsidR="005A12FD" w:rsidRDefault="005A12FD" w:rsidP="00257F33"/>
    <w:p w14:paraId="0CF53AF8" w14:textId="06B7BD04" w:rsidR="00F5684D" w:rsidRDefault="00F5684D" w:rsidP="005A12FD">
      <w:pPr>
        <w:spacing w:after="120"/>
      </w:pPr>
      <w:r>
        <w:t>There are three categories of moments of truth, namely:</w:t>
      </w:r>
    </w:p>
    <w:p w14:paraId="51DB05F6" w14:textId="516A6021" w:rsidR="00DB311D" w:rsidRDefault="00DB311D">
      <w:pPr>
        <w:pStyle w:val="ListParagraph"/>
        <w:numPr>
          <w:ilvl w:val="0"/>
          <w:numId w:val="156"/>
        </w:numPr>
        <w:spacing w:after="120"/>
        <w:contextualSpacing w:val="0"/>
      </w:pPr>
      <w:r>
        <w:t>Moments of pleasure</w:t>
      </w:r>
    </w:p>
    <w:p w14:paraId="78F6C081" w14:textId="4B0BE811" w:rsidR="00DB311D" w:rsidRDefault="00DB311D">
      <w:pPr>
        <w:pStyle w:val="ListParagraph"/>
        <w:numPr>
          <w:ilvl w:val="0"/>
          <w:numId w:val="156"/>
        </w:numPr>
        <w:spacing w:after="120"/>
        <w:contextualSpacing w:val="0"/>
      </w:pPr>
      <w:r>
        <w:t>Moments of satisfaction</w:t>
      </w:r>
    </w:p>
    <w:p w14:paraId="22D2A733" w14:textId="1F9997EC" w:rsidR="00DB311D" w:rsidRDefault="00DB311D">
      <w:pPr>
        <w:pStyle w:val="ListParagraph"/>
        <w:numPr>
          <w:ilvl w:val="0"/>
          <w:numId w:val="156"/>
        </w:numPr>
      </w:pPr>
      <w:r>
        <w:t>Moments of dissatisfaction</w:t>
      </w:r>
    </w:p>
    <w:p w14:paraId="6CDDBA75" w14:textId="57FA451D" w:rsidR="00257F33" w:rsidRDefault="00257F33" w:rsidP="00257F33"/>
    <w:p w14:paraId="2109B198" w14:textId="445B95AF" w:rsidR="0043618D" w:rsidRDefault="0043618D" w:rsidP="0043618D">
      <w:r>
        <w:lastRenderedPageBreak/>
        <w:t>The categories of moments of truth are explained in Table 2.</w:t>
      </w:r>
    </w:p>
    <w:p w14:paraId="624D4AE3" w14:textId="77777777" w:rsidR="0043618D" w:rsidRDefault="0043618D" w:rsidP="0043618D"/>
    <w:p w14:paraId="4A3ECAF2" w14:textId="77777777" w:rsidR="0043618D" w:rsidRDefault="0043618D" w:rsidP="0043618D">
      <w:pPr>
        <w:pStyle w:val="Caption"/>
      </w:pPr>
      <w:r>
        <w:t>table 2: moments of truth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05"/>
        <w:gridCol w:w="6312"/>
      </w:tblGrid>
      <w:tr w:rsidR="0043618D" w:rsidRPr="00F71AF1" w14:paraId="4C4269EA" w14:textId="77777777" w:rsidTr="00155430">
        <w:trPr>
          <w:tblHeader/>
        </w:trPr>
        <w:tc>
          <w:tcPr>
            <w:tcW w:w="15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8080" w:themeFill="background1" w:themeFillShade="80"/>
          </w:tcPr>
          <w:p w14:paraId="65FC6FA4" w14:textId="77777777" w:rsidR="0043618D" w:rsidRPr="00F71AF1" w:rsidRDefault="0043618D" w:rsidP="00155430">
            <w:pPr>
              <w:spacing w:line="240" w:lineRule="auto"/>
              <w:rPr>
                <w:b/>
                <w:color w:val="FFFFFF" w:themeColor="background1"/>
              </w:rPr>
            </w:pPr>
            <w:r w:rsidRPr="00F71AF1">
              <w:rPr>
                <w:b/>
                <w:color w:val="FFFFFF" w:themeColor="background1"/>
              </w:rPr>
              <w:t>What to check</w:t>
            </w:r>
          </w:p>
        </w:tc>
        <w:tc>
          <w:tcPr>
            <w:tcW w:w="35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8080" w:themeFill="background1" w:themeFillShade="80"/>
          </w:tcPr>
          <w:p w14:paraId="2053DC98" w14:textId="77777777" w:rsidR="0043618D" w:rsidRPr="00F71AF1" w:rsidRDefault="0043618D" w:rsidP="00155430">
            <w:pPr>
              <w:spacing w:line="240" w:lineRule="auto"/>
              <w:rPr>
                <w:b/>
                <w:color w:val="FFFFFF" w:themeColor="background1"/>
              </w:rPr>
            </w:pPr>
            <w:r w:rsidRPr="00F71AF1">
              <w:rPr>
                <w:b/>
                <w:color w:val="FFFFFF" w:themeColor="background1"/>
              </w:rPr>
              <w:t>How to check</w:t>
            </w:r>
          </w:p>
        </w:tc>
      </w:tr>
      <w:tr w:rsidR="0043618D" w14:paraId="0FB593B4" w14:textId="77777777" w:rsidTr="00155430">
        <w:tc>
          <w:tcPr>
            <w:tcW w:w="1500" w:type="pct"/>
            <w:tcBorders>
              <w:top w:val="single" w:sz="4" w:space="0" w:color="FFFFFF" w:themeColor="background1"/>
              <w:bottom w:val="single" w:sz="4" w:space="0" w:color="auto"/>
            </w:tcBorders>
            <w:shd w:val="clear" w:color="auto" w:fill="auto"/>
            <w:vAlign w:val="center"/>
          </w:tcPr>
          <w:p w14:paraId="2AE626C7" w14:textId="77777777" w:rsidR="0043618D" w:rsidRPr="00FB49E6" w:rsidRDefault="0043618D" w:rsidP="00155430">
            <w:pPr>
              <w:jc w:val="left"/>
              <w:rPr>
                <w:b/>
                <w:bCs/>
              </w:rPr>
            </w:pPr>
            <w:r w:rsidRPr="00FB49E6">
              <w:rPr>
                <w:b/>
                <w:bCs/>
              </w:rPr>
              <w:t>Moment of pleasure</w:t>
            </w:r>
          </w:p>
          <w:p w14:paraId="5A6A61EE" w14:textId="77777777" w:rsidR="0043618D" w:rsidRPr="00FB49E6" w:rsidRDefault="0043618D" w:rsidP="00155430">
            <w:pPr>
              <w:jc w:val="left"/>
              <w:rPr>
                <w:b/>
                <w:bCs/>
              </w:rPr>
            </w:pPr>
            <w:r w:rsidRPr="00FB49E6">
              <w:rPr>
                <w:b/>
                <w:bCs/>
              </w:rPr>
              <w:t>(MOP)</w:t>
            </w:r>
          </w:p>
          <w:p w14:paraId="3E3BC5CC" w14:textId="77777777" w:rsidR="0043618D" w:rsidRPr="00B310E8" w:rsidRDefault="0043618D" w:rsidP="00155430">
            <w:pPr>
              <w:spacing w:line="240" w:lineRule="auto"/>
              <w:jc w:val="center"/>
              <w:rPr>
                <w:b/>
              </w:rPr>
            </w:pPr>
            <w:r>
              <w:rPr>
                <w:noProof/>
              </w:rPr>
              <w:drawing>
                <wp:inline distT="0" distB="0" distL="0" distR="0" wp14:anchorId="2A0EEFA3" wp14:editId="1A0C0D2B">
                  <wp:extent cx="816579" cy="828000"/>
                  <wp:effectExtent l="0" t="0" r="3175" b="0"/>
                  <wp:docPr id="916" name="Picture 916" descr="A yellow smiley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Picture 916" descr="A yellow smiley face&#10;&#10;Description automatically generated"/>
                          <pic:cNvPicPr/>
                        </pic:nvPicPr>
                        <pic:blipFill>
                          <a:blip r:embed="rId46"/>
                          <a:stretch>
                            <a:fillRect/>
                          </a:stretch>
                        </pic:blipFill>
                        <pic:spPr>
                          <a:xfrm>
                            <a:off x="0" y="0"/>
                            <a:ext cx="816579" cy="828000"/>
                          </a:xfrm>
                          <a:prstGeom prst="rect">
                            <a:avLst/>
                          </a:prstGeom>
                        </pic:spPr>
                      </pic:pic>
                    </a:graphicData>
                  </a:graphic>
                </wp:inline>
              </w:drawing>
            </w:r>
          </w:p>
        </w:tc>
        <w:tc>
          <w:tcPr>
            <w:tcW w:w="3500" w:type="pct"/>
            <w:tcBorders>
              <w:top w:val="single" w:sz="4" w:space="0" w:color="FFFFFF" w:themeColor="background1"/>
              <w:bottom w:val="single" w:sz="4" w:space="0" w:color="auto"/>
            </w:tcBorders>
            <w:shd w:val="clear" w:color="auto" w:fill="auto"/>
          </w:tcPr>
          <w:p w14:paraId="161FF0E3" w14:textId="77777777" w:rsidR="0043618D" w:rsidRDefault="0043618D" w:rsidP="00155430">
            <w:r w:rsidRPr="000E03FD">
              <w:t xml:space="preserve">When the customer receives better service than expected and is surprised and thrilled about it. </w:t>
            </w:r>
          </w:p>
          <w:p w14:paraId="6268FCC5" w14:textId="77777777" w:rsidR="0043618D" w:rsidRPr="000E03FD" w:rsidRDefault="0043618D" w:rsidP="00155430"/>
          <w:p w14:paraId="70B5F644" w14:textId="77777777" w:rsidR="0043618D" w:rsidRDefault="0043618D" w:rsidP="00155430">
            <w:r w:rsidRPr="000E03FD">
              <w:t>For example, when the customer asked where to find the large bags of dog food and was escorted to the exact area, but the service provider helped load the heavy bag onto the trolley.</w:t>
            </w:r>
          </w:p>
        </w:tc>
      </w:tr>
      <w:tr w:rsidR="0043618D" w14:paraId="530F3395" w14:textId="77777777" w:rsidTr="00155430">
        <w:tc>
          <w:tcPr>
            <w:tcW w:w="1500" w:type="pct"/>
            <w:tcBorders>
              <w:top w:val="single" w:sz="4" w:space="0" w:color="auto"/>
              <w:bottom w:val="single" w:sz="4" w:space="0" w:color="auto"/>
            </w:tcBorders>
            <w:shd w:val="clear" w:color="auto" w:fill="auto"/>
            <w:vAlign w:val="center"/>
          </w:tcPr>
          <w:p w14:paraId="43F023C0" w14:textId="77777777" w:rsidR="0043618D" w:rsidRPr="00FB49E6" w:rsidRDefault="0043618D" w:rsidP="00155430">
            <w:pPr>
              <w:jc w:val="left"/>
              <w:rPr>
                <w:b/>
                <w:bCs/>
              </w:rPr>
            </w:pPr>
            <w:r w:rsidRPr="00FB49E6">
              <w:rPr>
                <w:b/>
                <w:bCs/>
              </w:rPr>
              <w:t>Moment of satisfaction (MOS)</w:t>
            </w:r>
          </w:p>
          <w:p w14:paraId="6E9861E7" w14:textId="77777777" w:rsidR="0043618D" w:rsidRPr="00B310E8" w:rsidRDefault="0043618D" w:rsidP="00155430">
            <w:pPr>
              <w:spacing w:line="240" w:lineRule="auto"/>
              <w:jc w:val="center"/>
              <w:rPr>
                <w:b/>
              </w:rPr>
            </w:pPr>
            <w:r>
              <w:rPr>
                <w:noProof/>
              </w:rPr>
              <w:drawing>
                <wp:inline distT="0" distB="0" distL="0" distR="0" wp14:anchorId="5B61F300" wp14:editId="57B432AC">
                  <wp:extent cx="892942" cy="828000"/>
                  <wp:effectExtent l="0" t="0" r="2540" b="0"/>
                  <wp:docPr id="30" name="Picture 30" descr="Shape, icon,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Shape, icon, circle&#10;&#10;Description automatically generated"/>
                          <pic:cNvPicPr/>
                        </pic:nvPicPr>
                        <pic:blipFill>
                          <a:blip r:embed="rId47"/>
                          <a:stretch>
                            <a:fillRect/>
                          </a:stretch>
                        </pic:blipFill>
                        <pic:spPr>
                          <a:xfrm>
                            <a:off x="0" y="0"/>
                            <a:ext cx="892942" cy="828000"/>
                          </a:xfrm>
                          <a:prstGeom prst="rect">
                            <a:avLst/>
                          </a:prstGeom>
                        </pic:spPr>
                      </pic:pic>
                    </a:graphicData>
                  </a:graphic>
                </wp:inline>
              </w:drawing>
            </w:r>
          </w:p>
        </w:tc>
        <w:tc>
          <w:tcPr>
            <w:tcW w:w="3500" w:type="pct"/>
            <w:tcBorders>
              <w:top w:val="single" w:sz="4" w:space="0" w:color="auto"/>
              <w:bottom w:val="single" w:sz="4" w:space="0" w:color="auto"/>
            </w:tcBorders>
            <w:shd w:val="clear" w:color="auto" w:fill="auto"/>
          </w:tcPr>
          <w:p w14:paraId="66F0BCFF" w14:textId="77777777" w:rsidR="0043618D" w:rsidRDefault="0043618D" w:rsidP="00155430">
            <w:r>
              <w:t>When the customer receives the expected service and is satisfied but not particularly pleased or thrilled because he only received what was expected.</w:t>
            </w:r>
          </w:p>
          <w:p w14:paraId="3C8F79FF" w14:textId="77777777" w:rsidR="0043618D" w:rsidRDefault="0043618D" w:rsidP="00155430"/>
          <w:p w14:paraId="67481309" w14:textId="77777777" w:rsidR="0043618D" w:rsidRDefault="0043618D" w:rsidP="00155430">
            <w:r>
              <w:t>For example, the customer asked for directions and was given clear directions but no extra service.</w:t>
            </w:r>
          </w:p>
        </w:tc>
      </w:tr>
      <w:tr w:rsidR="0043618D" w14:paraId="4247ED04" w14:textId="77777777" w:rsidTr="00155430">
        <w:tc>
          <w:tcPr>
            <w:tcW w:w="1500" w:type="pct"/>
            <w:tcBorders>
              <w:top w:val="single" w:sz="4" w:space="0" w:color="auto"/>
            </w:tcBorders>
            <w:shd w:val="clear" w:color="auto" w:fill="auto"/>
            <w:vAlign w:val="center"/>
          </w:tcPr>
          <w:p w14:paraId="093AC9E0" w14:textId="77777777" w:rsidR="0043618D" w:rsidRPr="00FB49E6" w:rsidRDefault="0043618D" w:rsidP="00155430">
            <w:pPr>
              <w:jc w:val="left"/>
              <w:rPr>
                <w:b/>
                <w:bCs/>
              </w:rPr>
            </w:pPr>
            <w:r w:rsidRPr="00FB49E6">
              <w:rPr>
                <w:b/>
                <w:bCs/>
              </w:rPr>
              <w:t>Moment of disappointment (MOD)</w:t>
            </w:r>
          </w:p>
          <w:p w14:paraId="2F5F5BAF" w14:textId="77777777" w:rsidR="0043618D" w:rsidRPr="00B310E8" w:rsidRDefault="0043618D" w:rsidP="00155430">
            <w:pPr>
              <w:spacing w:line="240" w:lineRule="auto"/>
              <w:jc w:val="center"/>
              <w:rPr>
                <w:b/>
              </w:rPr>
            </w:pPr>
            <w:r>
              <w:rPr>
                <w:noProof/>
              </w:rPr>
              <w:drawing>
                <wp:inline distT="0" distB="0" distL="0" distR="0" wp14:anchorId="3708CB00" wp14:editId="676082A8">
                  <wp:extent cx="772800" cy="828000"/>
                  <wp:effectExtent l="0" t="0" r="8255" b="0"/>
                  <wp:docPr id="31" name="Picture 3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Icon&#10;&#10;Description automatically generated"/>
                          <pic:cNvPicPr/>
                        </pic:nvPicPr>
                        <pic:blipFill>
                          <a:blip r:embed="rId48"/>
                          <a:stretch>
                            <a:fillRect/>
                          </a:stretch>
                        </pic:blipFill>
                        <pic:spPr>
                          <a:xfrm>
                            <a:off x="0" y="0"/>
                            <a:ext cx="772800" cy="828000"/>
                          </a:xfrm>
                          <a:prstGeom prst="rect">
                            <a:avLst/>
                          </a:prstGeom>
                        </pic:spPr>
                      </pic:pic>
                    </a:graphicData>
                  </a:graphic>
                </wp:inline>
              </w:drawing>
            </w:r>
          </w:p>
        </w:tc>
        <w:tc>
          <w:tcPr>
            <w:tcW w:w="3500" w:type="pct"/>
            <w:tcBorders>
              <w:top w:val="single" w:sz="4" w:space="0" w:color="auto"/>
            </w:tcBorders>
            <w:shd w:val="clear" w:color="auto" w:fill="auto"/>
          </w:tcPr>
          <w:p w14:paraId="784D2316" w14:textId="77777777" w:rsidR="0043618D" w:rsidRDefault="0043618D" w:rsidP="00155430">
            <w:r w:rsidRPr="000E03FD">
              <w:t>When the customer’s service expectations are not met</w:t>
            </w:r>
            <w:r>
              <w:t>,</w:t>
            </w:r>
            <w:r w:rsidRPr="000E03FD">
              <w:t xml:space="preserve"> and he is disappointed. For example, the customer asked where to find the large bags of dog food and the service provider points in a direction, with the words, ‘Over there!’</w:t>
            </w:r>
          </w:p>
        </w:tc>
      </w:tr>
    </w:tbl>
    <w:p w14:paraId="2ACC8889" w14:textId="21AB3026" w:rsidR="00F5684D" w:rsidRDefault="00F5684D" w:rsidP="00F5684D">
      <w:pPr>
        <w:spacing w:line="276" w:lineRule="auto"/>
      </w:pPr>
    </w:p>
    <w:p w14:paraId="3F62F640" w14:textId="77777777" w:rsidR="000B0FD7" w:rsidRDefault="000B0FD7" w:rsidP="00F5684D">
      <w:pPr>
        <w:spacing w:line="276" w:lineRule="auto"/>
      </w:pPr>
    </w:p>
    <w:p w14:paraId="039EC93D" w14:textId="59F76029" w:rsidR="00F5684D" w:rsidRDefault="00F5684D" w:rsidP="00F5684D">
      <w:pPr>
        <w:spacing w:line="276" w:lineRule="auto"/>
      </w:pPr>
      <w:r>
        <w:t>It is important that you be aware of how customers’ moments of truth are formed so that all such moments can be turned into moments of pleasure.</w:t>
      </w:r>
    </w:p>
    <w:p w14:paraId="0230F1B2" w14:textId="77777777" w:rsidR="005009C7" w:rsidRDefault="005009C7" w:rsidP="00F5684D">
      <w:pPr>
        <w:spacing w:line="276" w:lineRule="auto"/>
      </w:pPr>
    </w:p>
    <w:p w14:paraId="7D9AD7FD" w14:textId="626602C3" w:rsidR="00F5684D" w:rsidRDefault="00F5684D" w:rsidP="00F5684D">
      <w:r>
        <w:t xml:space="preserve">When thinking about how to create moments of pleasure, </w:t>
      </w:r>
      <w:r w:rsidR="00C411C0">
        <w:t>i.e.,</w:t>
      </w:r>
      <w:r>
        <w:t xml:space="preserve"> a positive image of the business, remember that moments of truth are formed based on what customers see and hear which make them feel in a certain way.</w:t>
      </w:r>
    </w:p>
    <w:p w14:paraId="7E84DE5C" w14:textId="005BDB3F" w:rsidR="00DB311D" w:rsidRDefault="00DB311D" w:rsidP="00F5684D"/>
    <w:p w14:paraId="5EF69E28" w14:textId="361E4D0F" w:rsidR="005A12FD" w:rsidRDefault="005A12FD" w:rsidP="00F5684D"/>
    <w:p w14:paraId="437F0939" w14:textId="7B91A233" w:rsidR="005A12FD" w:rsidRDefault="005A12FD" w:rsidP="00F5684D"/>
    <w:p w14:paraId="1D087E35" w14:textId="69DE7E82" w:rsidR="005A12FD" w:rsidRDefault="005A12FD" w:rsidP="00F5684D"/>
    <w:p w14:paraId="17A83777" w14:textId="77777777" w:rsidR="005A12FD" w:rsidRDefault="005A12FD" w:rsidP="00F5684D"/>
    <w:p w14:paraId="7BF155D6" w14:textId="77777777" w:rsidR="00DB311D" w:rsidRDefault="00DB311D" w:rsidP="00F5684D"/>
    <w:p w14:paraId="08BF6770" w14:textId="2B649BD6" w:rsidR="005009C7" w:rsidRDefault="005009C7" w:rsidP="005009C7">
      <w:pPr>
        <w:pStyle w:val="Heading2"/>
        <w:spacing w:after="240"/>
        <w:rPr>
          <w:rStyle w:val="Emphasis"/>
          <w:rFonts w:eastAsia="Calibri"/>
          <w:i w:val="0"/>
          <w:iCs w:val="0"/>
        </w:rPr>
      </w:pPr>
      <w:bookmarkStart w:id="96" w:name="_Toc127921503"/>
      <w:r>
        <w:rPr>
          <w:lang w:eastAsia="en-GB"/>
        </w:rPr>
        <w:lastRenderedPageBreak/>
        <w:t>2.</w:t>
      </w:r>
      <w:r w:rsidR="00936DD2">
        <w:rPr>
          <w:lang w:eastAsia="en-GB"/>
        </w:rPr>
        <w:t>2</w:t>
      </w:r>
      <w:r>
        <w:rPr>
          <w:lang w:eastAsia="en-GB"/>
        </w:rPr>
        <w:tab/>
      </w:r>
      <w:r w:rsidRPr="005009C7">
        <w:rPr>
          <w:rStyle w:val="Emphasis"/>
          <w:rFonts w:eastAsia="Calibri"/>
          <w:i w:val="0"/>
          <w:iCs w:val="0"/>
        </w:rPr>
        <w:t>The effect of personal appearance and grooming in presenting a positive image to customers</w:t>
      </w:r>
      <w:bookmarkEnd w:id="96"/>
    </w:p>
    <w:p w14:paraId="4DBB1EC8" w14:textId="77777777" w:rsidR="005A12FD" w:rsidRPr="005A12FD" w:rsidRDefault="005A12FD" w:rsidP="005A12F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684D" w:rsidRPr="00A96233" w14:paraId="2510B7C0" w14:textId="77777777" w:rsidTr="00155430">
        <w:tc>
          <w:tcPr>
            <w:tcW w:w="784" w:type="pct"/>
            <w:tcBorders>
              <w:top w:val="single" w:sz="4" w:space="0" w:color="auto"/>
              <w:left w:val="single" w:sz="4" w:space="0" w:color="auto"/>
              <w:bottom w:val="single" w:sz="4" w:space="0" w:color="auto"/>
              <w:right w:val="nil"/>
            </w:tcBorders>
            <w:hideMark/>
          </w:tcPr>
          <w:p w14:paraId="78707636" w14:textId="77777777" w:rsidR="00F5684D" w:rsidRPr="00A96233" w:rsidRDefault="00F5684D" w:rsidP="005009C7">
            <w:pPr>
              <w:jc w:val="center"/>
            </w:pPr>
            <w:r w:rsidRPr="00A96233">
              <w:rPr>
                <w:noProof/>
              </w:rPr>
              <w:drawing>
                <wp:inline distT="0" distB="0" distL="0" distR="0" wp14:anchorId="5181DAD6" wp14:editId="7DB526CB">
                  <wp:extent cx="466090" cy="466090"/>
                  <wp:effectExtent l="0" t="0" r="0" b="0"/>
                  <wp:docPr id="3191" name="Picture 31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D73DBE6" w14:textId="77777777" w:rsidR="00F5684D" w:rsidRDefault="00F5684D" w:rsidP="005009C7">
            <w:pPr>
              <w:spacing w:after="120"/>
            </w:pPr>
            <w:r>
              <w:t>Explain the contents of this section.</w:t>
            </w:r>
          </w:p>
          <w:p w14:paraId="30C7B7C9" w14:textId="77777777" w:rsidR="00F5684D" w:rsidRPr="00A96233" w:rsidRDefault="00F5684D" w:rsidP="005009C7">
            <w:r>
              <w:t>Where indicated, ask discuss questions and ask learners to complete the activities in their workbooks.</w:t>
            </w:r>
          </w:p>
        </w:tc>
        <w:tc>
          <w:tcPr>
            <w:tcW w:w="872" w:type="pct"/>
            <w:tcBorders>
              <w:top w:val="single" w:sz="4" w:space="0" w:color="auto"/>
              <w:left w:val="nil"/>
              <w:bottom w:val="single" w:sz="4" w:space="0" w:color="auto"/>
              <w:right w:val="single" w:sz="4" w:space="0" w:color="auto"/>
            </w:tcBorders>
            <w:hideMark/>
          </w:tcPr>
          <w:p w14:paraId="78E25A74" w14:textId="77777777" w:rsidR="00F5684D" w:rsidRPr="00A96233" w:rsidRDefault="00F5684D" w:rsidP="005009C7">
            <w:r w:rsidRPr="00A96233">
              <w:t>Time:</w:t>
            </w:r>
          </w:p>
          <w:p w14:paraId="1EB51C70" w14:textId="77777777" w:rsidR="00F5684D" w:rsidRPr="00A96233" w:rsidRDefault="00F5684D" w:rsidP="005009C7">
            <w:r>
              <w:t xml:space="preserve">2 </w:t>
            </w:r>
            <w:r w:rsidRPr="00A96233">
              <w:t>hour</w:t>
            </w:r>
            <w:r>
              <w:t>s</w:t>
            </w:r>
          </w:p>
        </w:tc>
      </w:tr>
    </w:tbl>
    <w:p w14:paraId="0D660A09" w14:textId="77777777" w:rsidR="00F5684D" w:rsidRDefault="00F5684D" w:rsidP="00F5684D"/>
    <w:p w14:paraId="1E9BA11C" w14:textId="77777777" w:rsidR="00F5684D" w:rsidRDefault="00F5684D" w:rsidP="00F5684D">
      <w:pPr>
        <w:pStyle w:val="Heading3"/>
      </w:pPr>
      <w:bookmarkStart w:id="97" w:name="_Toc105711038"/>
      <w:bookmarkStart w:id="98" w:name="_Toc127921504"/>
      <w:r>
        <w:t>2.2.1</w:t>
      </w:r>
      <w:r>
        <w:tab/>
        <w:t>What your personal appearance communicates to customers</w:t>
      </w:r>
      <w:bookmarkEnd w:id="97"/>
      <w:bookmarkEnd w:id="98"/>
    </w:p>
    <w:p w14:paraId="7EA48E9E" w14:textId="77777777" w:rsidR="005009C7" w:rsidRDefault="005009C7" w:rsidP="005009C7"/>
    <w:p w14:paraId="53807E98" w14:textId="3AF3D8C4" w:rsidR="00F5684D" w:rsidRDefault="00F5684D" w:rsidP="005009C7">
      <w:r>
        <w:t xml:space="preserve">When you attend to customers in a store, you are on the </w:t>
      </w:r>
      <w:r w:rsidRPr="00CB32F3">
        <w:rPr>
          <w:b/>
          <w:i/>
        </w:rPr>
        <w:t>front line</w:t>
      </w:r>
      <w:r>
        <w:t xml:space="preserve">. It is you that customers </w:t>
      </w:r>
      <w:r w:rsidR="00C411C0">
        <w:t>see,</w:t>
      </w:r>
      <w:r>
        <w:t xml:space="preserve"> and you create the impression of the store in the customer’s eye.</w:t>
      </w:r>
    </w:p>
    <w:p w14:paraId="45EC4B2D" w14:textId="77777777" w:rsidR="005009C7" w:rsidRDefault="005009C7" w:rsidP="005009C7"/>
    <w:p w14:paraId="03857BBE" w14:textId="150CDEE8" w:rsidR="00F5684D" w:rsidRDefault="00F5684D" w:rsidP="005009C7">
      <w:r>
        <w:t>P</w:t>
      </w:r>
      <w:r w:rsidRPr="00A30683">
        <w:t>ersonal appearance</w:t>
      </w:r>
      <w:r>
        <w:t xml:space="preserve"> creates the first impression the moment that a customer notices an employee in wholesale and retail. The appearance can create an impression of being professional and well-organised. Staff members who look professional create the impression of competence and instil confidence about the business. On the other hand, when staff members are not well-groomed, it creates an untidy and unorganised image of the business. Customers will not trust the business or the staff.</w:t>
      </w:r>
    </w:p>
    <w:p w14:paraId="29D030CA" w14:textId="77777777" w:rsidR="005009C7" w:rsidRDefault="005009C7" w:rsidP="005009C7"/>
    <w:p w14:paraId="32E8D86E" w14:textId="32EC8C4D" w:rsidR="00F5684D" w:rsidRDefault="00F5684D" w:rsidP="005009C7">
      <w:pPr>
        <w:rPr>
          <w:b/>
        </w:rPr>
      </w:pPr>
      <w:r>
        <w:t xml:space="preserve">Your appearance is a reflection of your motivation and professionalism. Therefore, your personal appearance is just as important as your skills as checkout officer. </w:t>
      </w:r>
      <w:r w:rsidRPr="00644FE3">
        <w:rPr>
          <w:b/>
        </w:rPr>
        <w:t>It is your duty as employee to demonstrate a positive attitude and professional exterior.</w:t>
      </w:r>
    </w:p>
    <w:p w14:paraId="37CF346C" w14:textId="77777777" w:rsidR="005009C7" w:rsidRPr="00644FE3" w:rsidRDefault="005009C7" w:rsidP="005009C7">
      <w:pPr>
        <w:rPr>
          <w:b/>
        </w:rPr>
      </w:pPr>
    </w:p>
    <w:p w14:paraId="29C3B47A" w14:textId="55A72C14" w:rsidR="00F5684D" w:rsidRDefault="00F5684D" w:rsidP="005009C7">
      <w:r>
        <w:t xml:space="preserve">Well-groomed personal appearance communicates your positive attitude and professionalism. Poor personal grooming communicates an attitude that you don’t care about your </w:t>
      </w:r>
      <w:r w:rsidR="005009C7">
        <w:t>own</w:t>
      </w:r>
      <w:r>
        <w:t xml:space="preserve"> image or that of the store, and therefore about what customers think about the store.</w:t>
      </w:r>
    </w:p>
    <w:p w14:paraId="5C0B57CE" w14:textId="528DC3ED" w:rsidR="005009C7" w:rsidRDefault="005009C7" w:rsidP="005009C7"/>
    <w:p w14:paraId="23A22A4D" w14:textId="77777777" w:rsidR="000B0FD7" w:rsidRDefault="000B0FD7" w:rsidP="005009C7"/>
    <w:p w14:paraId="53EF6EDB" w14:textId="77777777" w:rsidR="00F5684D" w:rsidRDefault="00F5684D" w:rsidP="00F5684D">
      <w:pPr>
        <w:pStyle w:val="Heading3"/>
      </w:pPr>
      <w:bookmarkStart w:id="99" w:name="_Toc506117216"/>
      <w:bookmarkStart w:id="100" w:name="_Toc105711039"/>
      <w:bookmarkStart w:id="101" w:name="_Toc127921505"/>
      <w:r>
        <w:t>2.2.2</w:t>
      </w:r>
      <w:r>
        <w:tab/>
        <w:t>A well-groomed appearance</w:t>
      </w:r>
      <w:bookmarkEnd w:id="99"/>
      <w:bookmarkEnd w:id="100"/>
      <w:bookmarkEnd w:id="101"/>
    </w:p>
    <w:p w14:paraId="4D63D4D6" w14:textId="77777777" w:rsidR="005009C7" w:rsidRDefault="005009C7" w:rsidP="005009C7"/>
    <w:p w14:paraId="237CACCA" w14:textId="0952ED3C" w:rsidR="00F5684D" w:rsidRDefault="00F5684D" w:rsidP="005009C7">
      <w:pPr>
        <w:spacing w:after="120"/>
      </w:pPr>
      <w:r>
        <w:t>To create a well-groomed appearance, you could use the following tips:</w:t>
      </w:r>
    </w:p>
    <w:p w14:paraId="00FD8413" w14:textId="77777777" w:rsidR="00F5684D" w:rsidRDefault="00F5684D">
      <w:pPr>
        <w:pStyle w:val="ListParagraph"/>
        <w:numPr>
          <w:ilvl w:val="0"/>
          <w:numId w:val="110"/>
        </w:numPr>
        <w:spacing w:after="120"/>
        <w:contextualSpacing w:val="0"/>
      </w:pPr>
      <w:r w:rsidRPr="005009C7">
        <w:rPr>
          <w:rStyle w:val="Strong"/>
          <w:i/>
          <w:iCs/>
          <w:color w:val="000000" w:themeColor="text1"/>
        </w:rPr>
        <w:t>Don't show too much skin</w:t>
      </w:r>
      <w:r>
        <w:rPr>
          <w:rStyle w:val="Strong"/>
        </w:rPr>
        <w:t>.</w:t>
      </w:r>
      <w:r>
        <w:t xml:space="preserve"> That means no short skirts, strapless tops, or shoes that barely cover your feet.</w:t>
      </w:r>
    </w:p>
    <w:p w14:paraId="18C07358" w14:textId="77777777" w:rsidR="00F5684D" w:rsidRDefault="00F5684D">
      <w:pPr>
        <w:pStyle w:val="ListParagraph"/>
        <w:numPr>
          <w:ilvl w:val="0"/>
          <w:numId w:val="110"/>
        </w:numPr>
        <w:spacing w:after="120"/>
        <w:contextualSpacing w:val="0"/>
      </w:pPr>
      <w:r w:rsidRPr="005009C7">
        <w:rPr>
          <w:rStyle w:val="Strong"/>
          <w:i/>
          <w:iCs/>
          <w:color w:val="000000" w:themeColor="text1"/>
        </w:rPr>
        <w:t>Never wear dirty clothes.</w:t>
      </w:r>
      <w:r w:rsidRPr="005009C7">
        <w:rPr>
          <w:rStyle w:val="Strong"/>
          <w:color w:val="000000" w:themeColor="text1"/>
        </w:rPr>
        <w:t xml:space="preserve"> </w:t>
      </w:r>
      <w:r>
        <w:t xml:space="preserve">This seems obvious, but many people think they can get away with wearing that dirty shirt </w:t>
      </w:r>
      <w:r>
        <w:rPr>
          <w:rStyle w:val="Emphasis"/>
        </w:rPr>
        <w:t>just one more time</w:t>
      </w:r>
      <w:r>
        <w:t xml:space="preserve"> before washing it. You cannot do this. Wear clean clothes </w:t>
      </w:r>
      <w:r w:rsidRPr="005009C7">
        <w:rPr>
          <w:b/>
        </w:rPr>
        <w:t xml:space="preserve">every </w:t>
      </w:r>
      <w:r>
        <w:t>day. </w:t>
      </w:r>
    </w:p>
    <w:p w14:paraId="2A15B16A" w14:textId="77777777" w:rsidR="00F5684D" w:rsidRDefault="00F5684D">
      <w:pPr>
        <w:pStyle w:val="ListParagraph"/>
        <w:numPr>
          <w:ilvl w:val="0"/>
          <w:numId w:val="110"/>
        </w:numPr>
        <w:spacing w:after="120"/>
        <w:contextualSpacing w:val="0"/>
      </w:pPr>
      <w:r w:rsidRPr="005009C7">
        <w:rPr>
          <w:rStyle w:val="Strong"/>
          <w:i/>
          <w:iCs/>
          <w:color w:val="000000" w:themeColor="text1"/>
        </w:rPr>
        <w:t>Don't wear wrinkled clothing.</w:t>
      </w:r>
      <w:r w:rsidRPr="005009C7">
        <w:rPr>
          <w:rStyle w:val="Strong"/>
          <w:color w:val="000000" w:themeColor="text1"/>
        </w:rPr>
        <w:t xml:space="preserve"> </w:t>
      </w:r>
      <w:r>
        <w:t xml:space="preserve">You </w:t>
      </w:r>
      <w:r w:rsidRPr="005009C7">
        <w:rPr>
          <w:b/>
        </w:rPr>
        <w:t>have to look neat</w:t>
      </w:r>
      <w:r>
        <w:t>.</w:t>
      </w:r>
    </w:p>
    <w:p w14:paraId="1D440890" w14:textId="77777777" w:rsidR="00F5684D" w:rsidRPr="005009C7" w:rsidRDefault="00F5684D">
      <w:pPr>
        <w:pStyle w:val="ListParagraph"/>
        <w:numPr>
          <w:ilvl w:val="0"/>
          <w:numId w:val="110"/>
        </w:numPr>
        <w:spacing w:after="120"/>
        <w:contextualSpacing w:val="0"/>
        <w:rPr>
          <w:i/>
          <w:iCs/>
          <w:color w:val="000000" w:themeColor="text1"/>
        </w:rPr>
      </w:pPr>
      <w:r w:rsidRPr="005009C7">
        <w:rPr>
          <w:rStyle w:val="Strong"/>
          <w:i/>
          <w:iCs/>
          <w:color w:val="000000" w:themeColor="text1"/>
        </w:rPr>
        <w:t xml:space="preserve">Wear clothes that fit you well. </w:t>
      </w:r>
    </w:p>
    <w:p w14:paraId="56093E5C" w14:textId="77777777" w:rsidR="00F5684D" w:rsidRDefault="00F5684D">
      <w:pPr>
        <w:pStyle w:val="ListParagraph"/>
        <w:numPr>
          <w:ilvl w:val="0"/>
          <w:numId w:val="110"/>
        </w:numPr>
        <w:spacing w:after="120"/>
        <w:contextualSpacing w:val="0"/>
      </w:pPr>
      <w:r w:rsidRPr="005009C7">
        <w:rPr>
          <w:rStyle w:val="Caption1"/>
          <w:b/>
          <w:i/>
          <w:iCs/>
          <w:color w:val="000000" w:themeColor="text1"/>
        </w:rPr>
        <w:lastRenderedPageBreak/>
        <w:t>Don't overdo it on makeup or jewellery</w:t>
      </w:r>
      <w:r w:rsidRPr="005009C7">
        <w:rPr>
          <w:rStyle w:val="Caption1"/>
          <w:color w:val="000000" w:themeColor="text1"/>
        </w:rPr>
        <w:t xml:space="preserve"> </w:t>
      </w:r>
      <w:r>
        <w:rPr>
          <w:rStyle w:val="Caption1"/>
        </w:rPr>
        <w:t>(</w:t>
      </w:r>
      <w:r w:rsidRPr="005009C7">
        <w:rPr>
          <w:rStyle w:val="Caption1"/>
          <w:b/>
          <w:i/>
        </w:rPr>
        <w:t>if</w:t>
      </w:r>
      <w:r>
        <w:rPr>
          <w:rStyle w:val="Caption1"/>
        </w:rPr>
        <w:t xml:space="preserve"> jewellery is acceptable as part of your dress code).</w:t>
      </w:r>
    </w:p>
    <w:p w14:paraId="3BAA40E7" w14:textId="77777777" w:rsidR="00F5684D" w:rsidRDefault="00F5684D">
      <w:pPr>
        <w:pStyle w:val="ListParagraph"/>
        <w:numPr>
          <w:ilvl w:val="0"/>
          <w:numId w:val="110"/>
        </w:numPr>
        <w:spacing w:after="120"/>
        <w:contextualSpacing w:val="0"/>
      </w:pPr>
      <w:r w:rsidRPr="005009C7">
        <w:rPr>
          <w:rStyle w:val="Strong"/>
          <w:i/>
          <w:iCs/>
          <w:color w:val="000000" w:themeColor="text1"/>
        </w:rPr>
        <w:t>Always follow the dress code</w:t>
      </w:r>
      <w:r>
        <w:rPr>
          <w:rStyle w:val="Strong"/>
        </w:rPr>
        <w:t xml:space="preserve">. </w:t>
      </w:r>
    </w:p>
    <w:p w14:paraId="0D88A840" w14:textId="24596918" w:rsidR="00F5684D" w:rsidRDefault="00F5684D">
      <w:pPr>
        <w:pStyle w:val="ListParagraph"/>
        <w:numPr>
          <w:ilvl w:val="0"/>
          <w:numId w:val="110"/>
        </w:numPr>
      </w:pPr>
      <w:r w:rsidRPr="005009C7">
        <w:rPr>
          <w:rStyle w:val="Strong"/>
          <w:i/>
          <w:iCs/>
          <w:color w:val="000000" w:themeColor="text1"/>
        </w:rPr>
        <w:t>Wear appropriate shoes.</w:t>
      </w:r>
      <w:r w:rsidRPr="005009C7">
        <w:rPr>
          <w:rStyle w:val="Strong"/>
          <w:color w:val="000000" w:themeColor="text1"/>
        </w:rPr>
        <w:t xml:space="preserve"> </w:t>
      </w:r>
      <w:r w:rsidRPr="002E2666">
        <w:t>A</w:t>
      </w:r>
      <w:r>
        <w:t xml:space="preserve">lways wear comfortable shoes that are appropriate for work. </w:t>
      </w:r>
    </w:p>
    <w:p w14:paraId="38598E19" w14:textId="1F3D7F3A" w:rsidR="005009C7" w:rsidRDefault="005009C7" w:rsidP="005009C7"/>
    <w:p w14:paraId="154690D7" w14:textId="77777777" w:rsidR="000B0FD7" w:rsidRDefault="000B0FD7" w:rsidP="005009C7"/>
    <w:p w14:paraId="4EAB59EB" w14:textId="77777777" w:rsidR="00F5684D" w:rsidRDefault="00F5684D" w:rsidP="00F5684D">
      <w:pPr>
        <w:pStyle w:val="Heading3"/>
      </w:pPr>
      <w:bookmarkStart w:id="102" w:name="_Toc506117217"/>
      <w:bookmarkStart w:id="103" w:name="_Toc105711040"/>
      <w:bookmarkStart w:id="104" w:name="_Toc127921506"/>
      <w:r>
        <w:t>2.2.3</w:t>
      </w:r>
      <w:r>
        <w:tab/>
        <w:t>Industry standards for personal appearance</w:t>
      </w:r>
      <w:bookmarkEnd w:id="102"/>
      <w:bookmarkEnd w:id="103"/>
      <w:bookmarkEnd w:id="104"/>
    </w:p>
    <w:p w14:paraId="5FEE6111" w14:textId="77777777" w:rsidR="005009C7" w:rsidRDefault="005009C7" w:rsidP="005009C7"/>
    <w:p w14:paraId="1EA56ED4" w14:textId="570EA590" w:rsidR="00F5684D" w:rsidRDefault="00F5684D" w:rsidP="005009C7">
      <w:r>
        <w:t>In the wholesale and retail industry, staff members are expected to dress professionally, that is, to wear clothes that are suitable for a business environment and maintain good personal grooming such as a neat hairstyle and clean, well-manicured nails.</w:t>
      </w:r>
    </w:p>
    <w:p w14:paraId="67F25DBA" w14:textId="77777777" w:rsidR="005009C7" w:rsidRDefault="005009C7" w:rsidP="005009C7"/>
    <w:p w14:paraId="4B99886B" w14:textId="77777777" w:rsidR="00F5684D" w:rsidRDefault="00F5684D" w:rsidP="005009C7">
      <w:pPr>
        <w:spacing w:after="120"/>
      </w:pPr>
      <w:r>
        <w:t>Depending on the outlet, standards for personal grooming may specify:</w:t>
      </w:r>
    </w:p>
    <w:p w14:paraId="5C133CB2" w14:textId="77777777" w:rsidR="00F5684D" w:rsidRDefault="00F5684D">
      <w:pPr>
        <w:pStyle w:val="ListParagraph"/>
        <w:numPr>
          <w:ilvl w:val="0"/>
          <w:numId w:val="111"/>
        </w:numPr>
        <w:spacing w:after="120"/>
        <w:contextualSpacing w:val="0"/>
      </w:pPr>
      <w:r>
        <w:t>Ladies’ hair to be tied if shoulder length</w:t>
      </w:r>
    </w:p>
    <w:p w14:paraId="690C71F9" w14:textId="77777777" w:rsidR="00F5684D" w:rsidRDefault="00F5684D">
      <w:pPr>
        <w:pStyle w:val="ListParagraph"/>
        <w:numPr>
          <w:ilvl w:val="0"/>
          <w:numId w:val="111"/>
        </w:numPr>
        <w:spacing w:after="120"/>
        <w:contextualSpacing w:val="0"/>
      </w:pPr>
      <w:r>
        <w:t>Men to have short hair styles</w:t>
      </w:r>
    </w:p>
    <w:p w14:paraId="1D7D3A38" w14:textId="77777777" w:rsidR="00F5684D" w:rsidRDefault="00F5684D">
      <w:pPr>
        <w:pStyle w:val="ListParagraph"/>
        <w:numPr>
          <w:ilvl w:val="0"/>
          <w:numId w:val="111"/>
        </w:numPr>
        <w:spacing w:after="120"/>
        <w:contextualSpacing w:val="0"/>
      </w:pPr>
      <w:r>
        <w:t>No dreadlocks</w:t>
      </w:r>
    </w:p>
    <w:p w14:paraId="682F4B3C" w14:textId="77777777" w:rsidR="00F5684D" w:rsidRDefault="00F5684D">
      <w:pPr>
        <w:pStyle w:val="ListParagraph"/>
        <w:numPr>
          <w:ilvl w:val="0"/>
          <w:numId w:val="111"/>
        </w:numPr>
        <w:spacing w:after="120"/>
        <w:contextualSpacing w:val="0"/>
      </w:pPr>
      <w:r>
        <w:t>Nails short and clean</w:t>
      </w:r>
    </w:p>
    <w:p w14:paraId="79663547" w14:textId="77777777" w:rsidR="00F5684D" w:rsidRDefault="00F5684D">
      <w:pPr>
        <w:pStyle w:val="ListParagraph"/>
        <w:numPr>
          <w:ilvl w:val="0"/>
          <w:numId w:val="111"/>
        </w:numPr>
        <w:spacing w:after="120"/>
        <w:contextualSpacing w:val="0"/>
      </w:pPr>
      <w:r>
        <w:t xml:space="preserve">Ladies’ nails not to be too long </w:t>
      </w:r>
    </w:p>
    <w:p w14:paraId="6116E7FE" w14:textId="77777777" w:rsidR="00F5684D" w:rsidRDefault="00F5684D">
      <w:pPr>
        <w:pStyle w:val="ListParagraph"/>
        <w:numPr>
          <w:ilvl w:val="0"/>
          <w:numId w:val="111"/>
        </w:numPr>
        <w:spacing w:after="120"/>
        <w:contextualSpacing w:val="0"/>
      </w:pPr>
      <w:r>
        <w:t>Colour of nail polish, if allowed, to be natural, neutral or soft colour</w:t>
      </w:r>
    </w:p>
    <w:p w14:paraId="46CED736" w14:textId="77777777" w:rsidR="00F5684D" w:rsidRDefault="00F5684D">
      <w:pPr>
        <w:pStyle w:val="ListParagraph"/>
        <w:numPr>
          <w:ilvl w:val="0"/>
          <w:numId w:val="111"/>
        </w:numPr>
        <w:spacing w:after="120"/>
        <w:contextualSpacing w:val="0"/>
      </w:pPr>
      <w:r>
        <w:t>Fresh teeth and clean body</w:t>
      </w:r>
    </w:p>
    <w:p w14:paraId="08230797" w14:textId="77777777" w:rsidR="00F5684D" w:rsidRDefault="00F5684D">
      <w:pPr>
        <w:pStyle w:val="ListParagraph"/>
        <w:numPr>
          <w:ilvl w:val="0"/>
          <w:numId w:val="111"/>
        </w:numPr>
        <w:spacing w:after="120"/>
        <w:contextualSpacing w:val="0"/>
      </w:pPr>
      <w:r>
        <w:t>No beards or moustaches</w:t>
      </w:r>
    </w:p>
    <w:p w14:paraId="42E6DE95" w14:textId="77777777" w:rsidR="00F5684D" w:rsidRDefault="00F5684D">
      <w:pPr>
        <w:pStyle w:val="ListParagraph"/>
        <w:numPr>
          <w:ilvl w:val="0"/>
          <w:numId w:val="111"/>
        </w:numPr>
      </w:pPr>
      <w:r>
        <w:t xml:space="preserve">Delicate fragrance, not overpowering perfume </w:t>
      </w:r>
    </w:p>
    <w:p w14:paraId="2DF5D2D8" w14:textId="77777777" w:rsidR="00F5684D" w:rsidRDefault="00F5684D" w:rsidP="005009C7"/>
    <w:p w14:paraId="4AA684B5" w14:textId="58028F4C" w:rsidR="00F5684D" w:rsidRDefault="00F5684D" w:rsidP="005009C7">
      <w:r>
        <w:t>The following provide general standards in the industry for dress code:</w:t>
      </w:r>
    </w:p>
    <w:p w14:paraId="75403192" w14:textId="086E489D" w:rsidR="005009C7" w:rsidRDefault="005009C7" w:rsidP="005009C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000"/>
        <w:gridCol w:w="7"/>
        <w:gridCol w:w="5990"/>
      </w:tblGrid>
      <w:tr w:rsidR="005009C7" w:rsidRPr="00F71AF1" w14:paraId="526B680B" w14:textId="77777777" w:rsidTr="00A7610C">
        <w:trPr>
          <w:tblHeader/>
        </w:trPr>
        <w:tc>
          <w:tcPr>
            <w:tcW w:w="166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DC45899" w14:textId="77777777" w:rsidR="005009C7" w:rsidRPr="00F71AF1" w:rsidRDefault="005009C7" w:rsidP="00155430">
            <w:pPr>
              <w:spacing w:line="240" w:lineRule="auto"/>
              <w:rPr>
                <w:b/>
                <w:color w:val="FFFFFF" w:themeColor="background1"/>
              </w:rPr>
            </w:pPr>
            <w:r>
              <w:rPr>
                <w:b/>
                <w:color w:val="FFFFFF"/>
              </w:rPr>
              <w:t>Type of store</w:t>
            </w:r>
          </w:p>
        </w:tc>
        <w:tc>
          <w:tcPr>
            <w:tcW w:w="3333"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087BD06" w14:textId="77777777" w:rsidR="005009C7" w:rsidRPr="00F71AF1" w:rsidRDefault="005009C7" w:rsidP="00155430">
            <w:pPr>
              <w:spacing w:line="240" w:lineRule="auto"/>
              <w:rPr>
                <w:b/>
                <w:color w:val="FFFFFF" w:themeColor="background1"/>
              </w:rPr>
            </w:pPr>
            <w:r>
              <w:rPr>
                <w:b/>
                <w:color w:val="FFFFFF"/>
              </w:rPr>
              <w:t>General standards</w:t>
            </w:r>
          </w:p>
        </w:tc>
      </w:tr>
      <w:tr w:rsidR="005009C7" w14:paraId="49355778" w14:textId="77777777" w:rsidTr="00DB311D">
        <w:tc>
          <w:tcPr>
            <w:tcW w:w="1667" w:type="pct"/>
            <w:tcBorders>
              <w:top w:val="single" w:sz="12" w:space="0" w:color="FFFFFF" w:themeColor="background1"/>
              <w:bottom w:val="single" w:sz="4" w:space="0" w:color="auto"/>
              <w:right w:val="single" w:sz="4" w:space="0" w:color="auto"/>
            </w:tcBorders>
            <w:shd w:val="clear" w:color="auto" w:fill="auto"/>
          </w:tcPr>
          <w:p w14:paraId="7D83582B" w14:textId="77777777" w:rsidR="005009C7" w:rsidRPr="000041D8" w:rsidRDefault="005009C7" w:rsidP="00155430">
            <w:pPr>
              <w:spacing w:after="120"/>
              <w:jc w:val="left"/>
              <w:rPr>
                <w:b/>
                <w:bCs/>
              </w:rPr>
            </w:pPr>
            <w:r w:rsidRPr="000041D8">
              <w:rPr>
                <w:b/>
                <w:bCs/>
              </w:rPr>
              <w:t xml:space="preserve">Major retail store </w:t>
            </w:r>
          </w:p>
          <w:p w14:paraId="32DA5239" w14:textId="15C5483C" w:rsidR="005009C7" w:rsidRPr="00B310E8" w:rsidRDefault="005009C7" w:rsidP="00155430">
            <w:pPr>
              <w:jc w:val="left"/>
            </w:pPr>
          </w:p>
        </w:tc>
        <w:tc>
          <w:tcPr>
            <w:tcW w:w="3333" w:type="pct"/>
            <w:gridSpan w:val="2"/>
            <w:tcBorders>
              <w:top w:val="single" w:sz="12" w:space="0" w:color="FFFFFF" w:themeColor="background1"/>
              <w:left w:val="single" w:sz="4" w:space="0" w:color="auto"/>
              <w:bottom w:val="single" w:sz="4" w:space="0" w:color="auto"/>
              <w:right w:val="single" w:sz="4" w:space="0" w:color="auto"/>
            </w:tcBorders>
            <w:shd w:val="clear" w:color="auto" w:fill="auto"/>
          </w:tcPr>
          <w:p w14:paraId="7C911E0F" w14:textId="77777777" w:rsidR="005009C7" w:rsidRDefault="005009C7">
            <w:pPr>
              <w:pStyle w:val="ListParagraph"/>
              <w:numPr>
                <w:ilvl w:val="0"/>
                <w:numId w:val="5"/>
              </w:numPr>
              <w:spacing w:after="120"/>
              <w:ind w:left="357" w:hanging="357"/>
              <w:contextualSpacing w:val="0"/>
            </w:pPr>
            <w:r>
              <w:t xml:space="preserve">When you work for one of the major retailers, the company will have a strict dress code for cashiers, as well as for other store employees. </w:t>
            </w:r>
          </w:p>
          <w:p w14:paraId="663B1EFB" w14:textId="77777777" w:rsidR="005009C7" w:rsidRDefault="005009C7">
            <w:pPr>
              <w:pStyle w:val="ListParagraph"/>
              <w:numPr>
                <w:ilvl w:val="0"/>
                <w:numId w:val="5"/>
              </w:numPr>
              <w:spacing w:after="120"/>
              <w:ind w:left="357" w:hanging="357"/>
              <w:contextualSpacing w:val="0"/>
            </w:pPr>
            <w:r>
              <w:t xml:space="preserve">Big box retail stores (superstore) may provide a t-shirt for their employees or may require you to wear a shirt of a specific colour. The retailer may allow some choice in pants, or skirts for women, and footwear. </w:t>
            </w:r>
          </w:p>
          <w:p w14:paraId="05207501" w14:textId="77777777" w:rsidR="005009C7" w:rsidRDefault="005009C7">
            <w:pPr>
              <w:pStyle w:val="ListParagraph"/>
              <w:numPr>
                <w:ilvl w:val="0"/>
                <w:numId w:val="5"/>
              </w:numPr>
              <w:jc w:val="left"/>
            </w:pPr>
            <w:r>
              <w:lastRenderedPageBreak/>
              <w:t>Before you start your job, check to be sure you know what you should be wearing and make sure you have the appropriate attire to start work.</w:t>
            </w:r>
          </w:p>
        </w:tc>
      </w:tr>
      <w:tr w:rsidR="005009C7" w14:paraId="6D9F2F41" w14:textId="77777777" w:rsidTr="00DB311D">
        <w:tc>
          <w:tcPr>
            <w:tcW w:w="1671" w:type="pct"/>
            <w:gridSpan w:val="2"/>
            <w:tcBorders>
              <w:top w:val="single" w:sz="4" w:space="0" w:color="auto"/>
              <w:bottom w:val="single" w:sz="4" w:space="0" w:color="auto"/>
              <w:right w:val="single" w:sz="4" w:space="0" w:color="auto"/>
            </w:tcBorders>
            <w:shd w:val="clear" w:color="auto" w:fill="auto"/>
          </w:tcPr>
          <w:p w14:paraId="1E696199" w14:textId="77777777" w:rsidR="005009C7" w:rsidRPr="000041D8" w:rsidRDefault="005009C7" w:rsidP="00155430">
            <w:pPr>
              <w:spacing w:after="120"/>
              <w:jc w:val="left"/>
              <w:rPr>
                <w:b/>
                <w:bCs/>
              </w:rPr>
            </w:pPr>
            <w:r w:rsidRPr="000041D8">
              <w:rPr>
                <w:b/>
                <w:bCs/>
              </w:rPr>
              <w:lastRenderedPageBreak/>
              <w:t>Company stores and outlets</w:t>
            </w:r>
          </w:p>
          <w:p w14:paraId="4BD1FD9A" w14:textId="4C70EC14"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1FAE0AD" w14:textId="77777777" w:rsidR="005009C7" w:rsidRDefault="005009C7">
            <w:pPr>
              <w:pStyle w:val="ListParagraph"/>
              <w:numPr>
                <w:ilvl w:val="0"/>
                <w:numId w:val="7"/>
              </w:numPr>
              <w:spacing w:after="120"/>
            </w:pPr>
            <w:r>
              <w:t>You may be encouraged, if not required, to either wear the branded store uniform or dress in styles from their collection.</w:t>
            </w:r>
          </w:p>
          <w:p w14:paraId="208A1D9F" w14:textId="77777777" w:rsidR="005009C7" w:rsidRDefault="005009C7">
            <w:pPr>
              <w:pStyle w:val="ListParagraph"/>
              <w:numPr>
                <w:ilvl w:val="0"/>
                <w:numId w:val="7"/>
              </w:numPr>
              <w:spacing w:after="120"/>
            </w:pPr>
            <w:r>
              <w:t>Be sure you keep it on the conservative side.</w:t>
            </w:r>
          </w:p>
        </w:tc>
      </w:tr>
      <w:tr w:rsidR="005009C7" w14:paraId="3B719BFB" w14:textId="77777777" w:rsidTr="000B0FD7">
        <w:tc>
          <w:tcPr>
            <w:tcW w:w="1671" w:type="pct"/>
            <w:gridSpan w:val="2"/>
            <w:tcBorders>
              <w:top w:val="single" w:sz="4" w:space="0" w:color="auto"/>
              <w:bottom w:val="single" w:sz="4" w:space="0" w:color="auto"/>
              <w:right w:val="single" w:sz="4" w:space="0" w:color="auto"/>
            </w:tcBorders>
            <w:shd w:val="clear" w:color="auto" w:fill="auto"/>
          </w:tcPr>
          <w:p w14:paraId="0EE4D04B" w14:textId="77777777" w:rsidR="005009C7" w:rsidRPr="000041D8" w:rsidRDefault="005009C7" w:rsidP="00155430">
            <w:pPr>
              <w:spacing w:after="120"/>
              <w:jc w:val="left"/>
              <w:rPr>
                <w:b/>
                <w:bCs/>
              </w:rPr>
            </w:pPr>
            <w:r w:rsidRPr="000041D8">
              <w:rPr>
                <w:b/>
                <w:bCs/>
              </w:rPr>
              <w:t>Department stores</w:t>
            </w:r>
          </w:p>
          <w:p w14:paraId="7B179480" w14:textId="231DA3A5"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2A8E8BC" w14:textId="77777777" w:rsidR="005009C7" w:rsidRPr="00596820" w:rsidRDefault="005009C7">
            <w:pPr>
              <w:pStyle w:val="ListParagraph"/>
              <w:numPr>
                <w:ilvl w:val="0"/>
                <w:numId w:val="6"/>
              </w:numPr>
              <w:spacing w:after="120"/>
              <w:ind w:left="357" w:hanging="357"/>
              <w:contextualSpacing w:val="0"/>
              <w:rPr>
                <w:rFonts w:ascii="Times New Roman" w:hAnsi="Times New Roman"/>
                <w:szCs w:val="24"/>
              </w:rPr>
            </w:pPr>
            <w:r>
              <w:t>You will most likely be expected to arrive dressed in business casual attire.</w:t>
            </w:r>
          </w:p>
          <w:p w14:paraId="34F5666A" w14:textId="77777777" w:rsidR="005009C7" w:rsidRDefault="005009C7">
            <w:pPr>
              <w:pStyle w:val="ListParagraph"/>
              <w:numPr>
                <w:ilvl w:val="0"/>
                <w:numId w:val="6"/>
              </w:numPr>
              <w:spacing w:after="120"/>
              <w:ind w:left="357" w:hanging="357"/>
              <w:contextualSpacing w:val="0"/>
            </w:pPr>
            <w:r>
              <w:t xml:space="preserve">Business casual encompasses a wide variety of looks, some more formal than others, and it is wise to dress a little more conservatively and formally at first, until you get to know the expectations of your supervisor. </w:t>
            </w:r>
          </w:p>
          <w:p w14:paraId="4566BC7C" w14:textId="77777777" w:rsidR="005009C7" w:rsidRDefault="005009C7">
            <w:pPr>
              <w:pStyle w:val="ListParagraph"/>
              <w:numPr>
                <w:ilvl w:val="0"/>
                <w:numId w:val="6"/>
              </w:numPr>
              <w:spacing w:after="120"/>
              <w:ind w:left="357" w:hanging="357"/>
              <w:contextualSpacing w:val="0"/>
            </w:pPr>
            <w:r>
              <w:t xml:space="preserve">For men, business casual means chinos or dress pants, a button-down shirt with or without a tie, possibly a polo shirt, and loafers or dress shoes. </w:t>
            </w:r>
          </w:p>
          <w:p w14:paraId="1159C1EF" w14:textId="77777777" w:rsidR="005009C7" w:rsidRDefault="005009C7">
            <w:pPr>
              <w:pStyle w:val="ListParagraph"/>
              <w:numPr>
                <w:ilvl w:val="0"/>
                <w:numId w:val="6"/>
              </w:numPr>
              <w:spacing w:after="120"/>
              <w:contextualSpacing w:val="0"/>
            </w:pPr>
            <w:r>
              <w:t>For women, business casual encompasses a skirt (not a micro mini), neat slacks, blouse, sweater, twinset, (optional) jacket, and closed toe shoes or boots. Some companies allow jeans all or some of the time. Most companies rarely allow sneakers.</w:t>
            </w:r>
          </w:p>
        </w:tc>
      </w:tr>
      <w:tr w:rsidR="005009C7" w14:paraId="2405ED74" w14:textId="77777777" w:rsidTr="000B0FD7">
        <w:tc>
          <w:tcPr>
            <w:tcW w:w="1671" w:type="pct"/>
            <w:gridSpan w:val="2"/>
            <w:tcBorders>
              <w:top w:val="single" w:sz="4" w:space="0" w:color="auto"/>
              <w:bottom w:val="single" w:sz="4" w:space="0" w:color="auto"/>
              <w:right w:val="single" w:sz="4" w:space="0" w:color="auto"/>
            </w:tcBorders>
            <w:shd w:val="clear" w:color="auto" w:fill="auto"/>
          </w:tcPr>
          <w:p w14:paraId="11833E5E" w14:textId="77777777" w:rsidR="005009C7" w:rsidRPr="000041D8" w:rsidRDefault="005009C7" w:rsidP="00155430">
            <w:pPr>
              <w:spacing w:after="120"/>
              <w:jc w:val="left"/>
              <w:rPr>
                <w:b/>
                <w:bCs/>
              </w:rPr>
            </w:pPr>
            <w:r w:rsidRPr="000041D8">
              <w:rPr>
                <w:b/>
                <w:bCs/>
              </w:rPr>
              <w:t>Jewellery and designer stores</w:t>
            </w:r>
          </w:p>
          <w:p w14:paraId="72FC46EE" w14:textId="431BA564"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33A0DCC" w14:textId="77777777" w:rsidR="005009C7" w:rsidRDefault="005009C7" w:rsidP="00155430">
            <w:pPr>
              <w:spacing w:after="120"/>
              <w:rPr>
                <w:rFonts w:ascii="Times New Roman" w:hAnsi="Times New Roman"/>
                <w:szCs w:val="24"/>
              </w:rPr>
            </w:pPr>
            <w:r>
              <w:t xml:space="preserve">When you are working at a jewellery store or designer shop, the expectation is probably going to be that you wear business attire. </w:t>
            </w:r>
          </w:p>
          <w:p w14:paraId="75303654" w14:textId="77777777" w:rsidR="005009C7" w:rsidRDefault="005009C7">
            <w:pPr>
              <w:pStyle w:val="ListParagraph"/>
              <w:numPr>
                <w:ilvl w:val="0"/>
                <w:numId w:val="8"/>
              </w:numPr>
              <w:spacing w:after="120"/>
              <w:contextualSpacing w:val="0"/>
            </w:pPr>
            <w:r>
              <w:t>For men, this means a suit, dress shirt and tie, or slacks, dress shirt and tie, with a sport coat. Either should be worn with dark socks and dress shoes.</w:t>
            </w:r>
          </w:p>
          <w:p w14:paraId="55A131F2" w14:textId="77777777" w:rsidR="005009C7" w:rsidRDefault="005009C7">
            <w:pPr>
              <w:pStyle w:val="ListParagraph"/>
              <w:numPr>
                <w:ilvl w:val="0"/>
                <w:numId w:val="8"/>
              </w:numPr>
              <w:spacing w:after="120"/>
              <w:contextualSpacing w:val="0"/>
            </w:pPr>
            <w:r>
              <w:t>For women, it means a pant or skirt suit with a blouse, or a dress skirt/slacks with a twinset, or with a blouse/sweater and jacket. Either should be worn with hosiery and closed-toe shoes. Women also have the option of a dress with a jacket, hosiery, and closed-toe shoes.</w:t>
            </w:r>
          </w:p>
        </w:tc>
      </w:tr>
    </w:tbl>
    <w:p w14:paraId="09E4558D" w14:textId="17B2C3A3" w:rsidR="005009C7" w:rsidRDefault="005009C7" w:rsidP="005009C7"/>
    <w:p w14:paraId="40080DA5" w14:textId="10004D15" w:rsidR="005009C7" w:rsidRDefault="005009C7" w:rsidP="005009C7"/>
    <w:p w14:paraId="7699E5CF" w14:textId="09122579" w:rsidR="005009C7" w:rsidRDefault="005009C7" w:rsidP="005009C7"/>
    <w:p w14:paraId="3BC1A2C6" w14:textId="77777777" w:rsidR="00F5684D" w:rsidRDefault="00F5684D" w:rsidP="00F5684D">
      <w:pPr>
        <w:pStyle w:val="Heading3"/>
      </w:pPr>
      <w:bookmarkStart w:id="105" w:name="_Toc506117218"/>
      <w:bookmarkStart w:id="106" w:name="_Toc105711041"/>
      <w:bookmarkStart w:id="107" w:name="_Toc127921507"/>
      <w:r>
        <w:lastRenderedPageBreak/>
        <w:t>2.2.4</w:t>
      </w:r>
      <w:r>
        <w:tab/>
        <w:t>Your store’s requirements in respect of personal appearance</w:t>
      </w:r>
      <w:bookmarkEnd w:id="105"/>
      <w:bookmarkEnd w:id="106"/>
      <w:bookmarkEnd w:id="107"/>
    </w:p>
    <w:p w14:paraId="5EB69746" w14:textId="77777777" w:rsidR="00696A55" w:rsidRDefault="00696A55" w:rsidP="00696A55"/>
    <w:p w14:paraId="0E8E4BC4" w14:textId="1DD643A8" w:rsidR="00F5684D" w:rsidRDefault="00F5684D" w:rsidP="00696A55">
      <w:r>
        <w:t xml:space="preserve">Most stores set standards for personal appearance. It is usually called the </w:t>
      </w:r>
      <w:r w:rsidRPr="00CD74BB">
        <w:rPr>
          <w:b/>
          <w:i/>
        </w:rPr>
        <w:t>dress code</w:t>
      </w:r>
      <w:r>
        <w:t>. The dress code normally specifies acceptable clothing, for example, the type of shirts, trousers, skirts, blouses, shoes, etc. It may also indicate how employees should be groomed, for example hair styles and wearing jewellery.</w:t>
      </w:r>
    </w:p>
    <w:p w14:paraId="3FEE34BC" w14:textId="77777777" w:rsidR="00696A55" w:rsidRDefault="00696A55" w:rsidP="00696A55"/>
    <w:p w14:paraId="03FD5CC6" w14:textId="0F5049A4" w:rsidR="00F5684D" w:rsidRDefault="00F5684D" w:rsidP="00696A55">
      <w:r>
        <w:t xml:space="preserve">The reason why some stores have uniforms for their staff members is to make it possible for customers to see who the people are who are working at the store and who can be approached for assistance. </w:t>
      </w:r>
    </w:p>
    <w:p w14:paraId="1625CD2E" w14:textId="77777777" w:rsidR="00696A55" w:rsidRDefault="00696A55" w:rsidP="00696A55"/>
    <w:p w14:paraId="29DCBEBF" w14:textId="433D24D1" w:rsidR="00F5684D" w:rsidRDefault="00F5684D" w:rsidP="00696A55">
      <w:r>
        <w:t>Uniforms form part of the ‘branding’ of a store, the ‘corporate identity’ – the ‘external personality’ projected by the business. That is why a professional appearance is so important for any business.</w:t>
      </w:r>
    </w:p>
    <w:p w14:paraId="1BBA4E3A" w14:textId="77777777" w:rsidR="00696A55" w:rsidRDefault="00696A55" w:rsidP="00696A55"/>
    <w:p w14:paraId="148E5C50" w14:textId="5557DAEA" w:rsidR="00F5684D" w:rsidRDefault="00F5684D" w:rsidP="00696A55">
      <w:r>
        <w:t>The word ‘uniform’ means ‘the same’. This implies that all employees will wear their uniforms in the same manner so that they look the same and project a uniform ‘external personality’ of the business.</w:t>
      </w:r>
    </w:p>
    <w:p w14:paraId="267626AA" w14:textId="77777777" w:rsidR="00696A55" w:rsidRDefault="00696A55" w:rsidP="00696A55"/>
    <w:p w14:paraId="34782202" w14:textId="1DB61191" w:rsidR="00F5684D" w:rsidRDefault="00F5684D" w:rsidP="00696A55">
      <w:r>
        <w:t>It is important to check whether personal appearance is consistent with the organisation’s specific guidelines.</w:t>
      </w:r>
    </w:p>
    <w:p w14:paraId="3770C76F" w14:textId="734E0E92" w:rsidR="00696A55" w:rsidRDefault="00696A55" w:rsidP="00696A55"/>
    <w:p w14:paraId="1491F18D" w14:textId="77777777" w:rsidR="00E51691" w:rsidRPr="00316949" w:rsidRDefault="00E51691" w:rsidP="00696A55">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96A55" w:rsidRPr="00A96233" w14:paraId="60DC230F" w14:textId="77777777" w:rsidTr="00155430">
        <w:tc>
          <w:tcPr>
            <w:tcW w:w="784" w:type="pct"/>
            <w:tcBorders>
              <w:top w:val="single" w:sz="4" w:space="0" w:color="auto"/>
              <w:left w:val="single" w:sz="4" w:space="0" w:color="auto"/>
              <w:bottom w:val="single" w:sz="4" w:space="0" w:color="auto"/>
              <w:right w:val="nil"/>
            </w:tcBorders>
            <w:hideMark/>
          </w:tcPr>
          <w:p w14:paraId="37388473" w14:textId="77777777" w:rsidR="00696A55" w:rsidRPr="00A96233" w:rsidRDefault="00696A55" w:rsidP="00155430">
            <w:pPr>
              <w:jc w:val="center"/>
            </w:pPr>
            <w:r w:rsidRPr="00A96233">
              <w:rPr>
                <w:noProof/>
              </w:rPr>
              <w:drawing>
                <wp:inline distT="0" distB="0" distL="0" distR="0" wp14:anchorId="3E5DD26B" wp14:editId="305E1808">
                  <wp:extent cx="472440" cy="472440"/>
                  <wp:effectExtent l="0" t="0" r="3810" b="3810"/>
                  <wp:docPr id="95" name="Picture 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3E0C51" w14:textId="78F4E29A" w:rsidR="00696A55" w:rsidRPr="00667BAD" w:rsidRDefault="00696A55" w:rsidP="00155430">
            <w:pPr>
              <w:spacing w:after="120"/>
              <w:rPr>
                <w:b/>
                <w:bCs/>
                <w:lang w:val="en-US"/>
              </w:rPr>
            </w:pPr>
            <w:r w:rsidRPr="00667BAD">
              <w:rPr>
                <w:b/>
                <w:bCs/>
                <w:lang w:val="en-US"/>
              </w:rPr>
              <w:t xml:space="preserve">Activity </w:t>
            </w:r>
            <w:r w:rsidR="0005068E">
              <w:rPr>
                <w:b/>
                <w:bCs/>
                <w:lang w:val="en-US"/>
              </w:rPr>
              <w:t>5</w:t>
            </w:r>
            <w:r w:rsidRPr="00667BAD">
              <w:rPr>
                <w:b/>
                <w:bCs/>
                <w:lang w:val="en-US"/>
              </w:rPr>
              <w:t>: Personal appearance</w:t>
            </w:r>
          </w:p>
          <w:p w14:paraId="7D6B3F69" w14:textId="77777777" w:rsidR="00696A55" w:rsidRDefault="00696A55" w:rsidP="00155430">
            <w:pPr>
              <w:spacing w:after="120"/>
              <w:rPr>
                <w:lang w:val="en-US"/>
              </w:rPr>
            </w:pPr>
            <w:r w:rsidRPr="00D955A1">
              <w:rPr>
                <w:lang w:val="en-US"/>
              </w:rPr>
              <w:t>Please complete the activity in your Workbook.</w:t>
            </w:r>
          </w:p>
          <w:p w14:paraId="166CA3FF" w14:textId="77777777" w:rsidR="00696A55" w:rsidRPr="007E602B" w:rsidRDefault="00696A55" w:rsidP="00155430">
            <w:pPr>
              <w:rPr>
                <w:lang w:val="en-US"/>
              </w:rPr>
            </w:pPr>
            <w:r>
              <w:t>Draw up a checklist of all the organisational requirements for personal appearance, including aspects such as clothes, shoes, hair style, jewellery, etc. so that you can use this checklist to check your own personal appearance.</w:t>
            </w:r>
          </w:p>
        </w:tc>
      </w:tr>
    </w:tbl>
    <w:p w14:paraId="7839E3D7" w14:textId="77777777" w:rsidR="00696A55" w:rsidRDefault="00696A55" w:rsidP="00696A55">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96A55" w:rsidRPr="007E602B" w14:paraId="5A470AE3" w14:textId="77777777" w:rsidTr="00155430">
        <w:tc>
          <w:tcPr>
            <w:tcW w:w="784" w:type="pct"/>
            <w:tcBorders>
              <w:top w:val="single" w:sz="4" w:space="0" w:color="auto"/>
              <w:left w:val="single" w:sz="4" w:space="0" w:color="auto"/>
              <w:bottom w:val="single" w:sz="4" w:space="0" w:color="auto"/>
              <w:right w:val="nil"/>
            </w:tcBorders>
            <w:hideMark/>
          </w:tcPr>
          <w:p w14:paraId="5FE6B6CD" w14:textId="77777777" w:rsidR="00696A55" w:rsidRPr="00A96233" w:rsidRDefault="00696A55" w:rsidP="00155430">
            <w:pPr>
              <w:jc w:val="center"/>
            </w:pPr>
            <w:r w:rsidRPr="00A96233">
              <w:rPr>
                <w:noProof/>
              </w:rPr>
              <w:drawing>
                <wp:inline distT="0" distB="0" distL="0" distR="0" wp14:anchorId="24CCB77C" wp14:editId="5CA7DBF3">
                  <wp:extent cx="472440" cy="472440"/>
                  <wp:effectExtent l="0" t="0" r="3810" b="3810"/>
                  <wp:docPr id="56" name="Picture 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0FFAE84" w14:textId="3C768F53" w:rsidR="00696A55" w:rsidRPr="00667BAD" w:rsidRDefault="00A81F6E" w:rsidP="00155430">
            <w:pPr>
              <w:spacing w:after="120"/>
              <w:rPr>
                <w:b/>
                <w:bCs/>
                <w:lang w:val="en-US"/>
              </w:rPr>
            </w:pPr>
            <w:r>
              <w:rPr>
                <w:b/>
                <w:bCs/>
                <w:lang w:val="en-US"/>
              </w:rPr>
              <w:t>Answer</w:t>
            </w:r>
          </w:p>
          <w:tbl>
            <w:tblPr>
              <w:tblStyle w:val="TableGrid"/>
              <w:tblW w:w="0" w:type="auto"/>
              <w:tblInd w:w="111" w:type="dxa"/>
              <w:tblCellMar>
                <w:top w:w="108" w:type="dxa"/>
                <w:bottom w:w="108" w:type="dxa"/>
              </w:tblCellMar>
              <w:tblLook w:val="04A0" w:firstRow="1" w:lastRow="0" w:firstColumn="1" w:lastColumn="0" w:noHBand="0" w:noVBand="1"/>
            </w:tblPr>
            <w:tblGrid>
              <w:gridCol w:w="3220"/>
              <w:gridCol w:w="772"/>
              <w:gridCol w:w="773"/>
              <w:gridCol w:w="2365"/>
            </w:tblGrid>
            <w:tr w:rsidR="00696A55" w14:paraId="2E7BC054" w14:textId="77777777" w:rsidTr="00316949">
              <w:tc>
                <w:tcPr>
                  <w:tcW w:w="322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8D71E4F" w14:textId="77777777" w:rsidR="00696A55" w:rsidRPr="00A7610C" w:rsidRDefault="00696A55" w:rsidP="00155430">
                  <w:pPr>
                    <w:spacing w:line="240" w:lineRule="auto"/>
                    <w:rPr>
                      <w:b/>
                      <w:color w:val="FFFFFF" w:themeColor="background1"/>
                      <w:lang w:val="en-US"/>
                    </w:rPr>
                  </w:pPr>
                  <w:r w:rsidRPr="00A7610C">
                    <w:rPr>
                      <w:b/>
                      <w:color w:val="FFFFFF" w:themeColor="background1"/>
                      <w:lang w:val="en-US"/>
                    </w:rPr>
                    <w:t>Requirement</w:t>
                  </w:r>
                </w:p>
              </w:tc>
              <w:tc>
                <w:tcPr>
                  <w:tcW w:w="7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FB2A84C" w14:textId="77777777" w:rsidR="00696A55" w:rsidRPr="00A7610C" w:rsidRDefault="00696A55" w:rsidP="00155430">
                  <w:pPr>
                    <w:spacing w:line="240" w:lineRule="auto"/>
                    <w:jc w:val="center"/>
                    <w:rPr>
                      <w:b/>
                      <w:color w:val="FFFFFF" w:themeColor="background1"/>
                      <w:lang w:val="en-US"/>
                    </w:rPr>
                  </w:pPr>
                  <w:r w:rsidRPr="00A7610C">
                    <w:rPr>
                      <w:b/>
                      <w:color w:val="FFFFFF" w:themeColor="background1"/>
                      <w:lang w:val="en-US"/>
                    </w:rPr>
                    <w:t>Met?</w:t>
                  </w:r>
                </w:p>
                <w:p w14:paraId="13EF3F28" w14:textId="77777777" w:rsidR="00696A55" w:rsidRPr="00A7610C" w:rsidRDefault="00696A55" w:rsidP="00155430">
                  <w:pPr>
                    <w:spacing w:line="240" w:lineRule="auto"/>
                    <w:jc w:val="center"/>
                    <w:rPr>
                      <w:b/>
                      <w:color w:val="FFFFFF" w:themeColor="background1"/>
                      <w:lang w:val="en-US"/>
                    </w:rPr>
                  </w:pPr>
                </w:p>
                <w:p w14:paraId="5C56A950" w14:textId="77777777" w:rsidR="00696A55" w:rsidRPr="00A7610C" w:rsidRDefault="00696A55" w:rsidP="00155430">
                  <w:pPr>
                    <w:spacing w:line="240" w:lineRule="auto"/>
                    <w:jc w:val="center"/>
                    <w:rPr>
                      <w:b/>
                      <w:color w:val="FFFFFF" w:themeColor="background1"/>
                      <w:lang w:val="en-US"/>
                    </w:rPr>
                  </w:pPr>
                  <w:r w:rsidRPr="00A7610C">
                    <w:rPr>
                      <w:b/>
                      <w:color w:val="FFFFFF" w:themeColor="background1"/>
                      <w:lang w:val="en-US"/>
                    </w:rPr>
                    <w:sym w:font="Wingdings" w:char="F0FC"/>
                  </w:r>
                </w:p>
              </w:tc>
              <w:tc>
                <w:tcPr>
                  <w:tcW w:w="77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3AA3C5B" w14:textId="77777777" w:rsidR="00696A55" w:rsidRPr="00A7610C" w:rsidRDefault="00696A55" w:rsidP="00155430">
                  <w:pPr>
                    <w:spacing w:line="240" w:lineRule="auto"/>
                    <w:jc w:val="center"/>
                    <w:rPr>
                      <w:b/>
                      <w:color w:val="FFFFFF" w:themeColor="background1"/>
                      <w:lang w:val="en-US"/>
                    </w:rPr>
                  </w:pPr>
                  <w:r w:rsidRPr="00A7610C">
                    <w:rPr>
                      <w:b/>
                      <w:color w:val="FFFFFF" w:themeColor="background1"/>
                      <w:lang w:val="en-US"/>
                    </w:rPr>
                    <w:t>Not met?</w:t>
                  </w:r>
                </w:p>
                <w:p w14:paraId="34DA1DD1" w14:textId="77777777" w:rsidR="00696A55" w:rsidRPr="00A7610C" w:rsidRDefault="00696A55" w:rsidP="00155430">
                  <w:pPr>
                    <w:spacing w:line="240" w:lineRule="auto"/>
                    <w:jc w:val="center"/>
                    <w:rPr>
                      <w:b/>
                      <w:color w:val="FFFFFF" w:themeColor="background1"/>
                      <w:lang w:val="en-US"/>
                    </w:rPr>
                  </w:pPr>
                  <w:r w:rsidRPr="00A7610C">
                    <w:rPr>
                      <w:b/>
                      <w:color w:val="FFFFFF" w:themeColor="background1"/>
                      <w:lang w:val="en-US"/>
                    </w:rPr>
                    <w:sym w:font="Wingdings" w:char="F0FC"/>
                  </w:r>
                </w:p>
              </w:tc>
              <w:tc>
                <w:tcPr>
                  <w:tcW w:w="236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2EB69B97" w14:textId="77777777" w:rsidR="00696A55" w:rsidRPr="00A7610C" w:rsidRDefault="00696A55" w:rsidP="00155430">
                  <w:pPr>
                    <w:spacing w:line="240" w:lineRule="auto"/>
                    <w:rPr>
                      <w:b/>
                      <w:color w:val="FFFFFF" w:themeColor="background1"/>
                      <w:lang w:val="en-US"/>
                    </w:rPr>
                  </w:pPr>
                  <w:r w:rsidRPr="00A7610C">
                    <w:rPr>
                      <w:b/>
                      <w:color w:val="FFFFFF" w:themeColor="background1"/>
                      <w:lang w:val="en-US"/>
                    </w:rPr>
                    <w:t>Comments</w:t>
                  </w:r>
                </w:p>
              </w:tc>
            </w:tr>
            <w:tr w:rsidR="00696A55" w14:paraId="6A31390B" w14:textId="77777777" w:rsidTr="00316949">
              <w:trPr>
                <w:trHeight w:val="851"/>
              </w:trPr>
              <w:tc>
                <w:tcPr>
                  <w:tcW w:w="3220" w:type="dxa"/>
                  <w:tcBorders>
                    <w:top w:val="single" w:sz="12" w:space="0" w:color="FFFFFF" w:themeColor="background1"/>
                  </w:tcBorders>
                </w:tcPr>
                <w:p w14:paraId="5C8E3380" w14:textId="77777777" w:rsidR="00696A55" w:rsidRDefault="00696A55" w:rsidP="005A12FD">
                  <w:pPr>
                    <w:spacing w:after="120"/>
                    <w:rPr>
                      <w:lang w:val="en-US"/>
                    </w:rPr>
                  </w:pPr>
                  <w:r>
                    <w:rPr>
                      <w:lang w:val="en-US"/>
                    </w:rPr>
                    <w:t>Examples:</w:t>
                  </w:r>
                </w:p>
                <w:p w14:paraId="565A9F4C" w14:textId="77777777" w:rsidR="00696A55" w:rsidRPr="000F02B6" w:rsidRDefault="00696A55">
                  <w:pPr>
                    <w:pStyle w:val="ListParagraph"/>
                    <w:numPr>
                      <w:ilvl w:val="0"/>
                      <w:numId w:val="9"/>
                    </w:numPr>
                    <w:spacing w:after="120"/>
                    <w:contextualSpacing w:val="0"/>
                    <w:rPr>
                      <w:lang w:val="en-US"/>
                    </w:rPr>
                  </w:pPr>
                  <w:r w:rsidRPr="000F02B6">
                    <w:rPr>
                      <w:lang w:val="en-US"/>
                    </w:rPr>
                    <w:t>Uniform clean and tidy</w:t>
                  </w:r>
                </w:p>
                <w:p w14:paraId="6D9E12BA" w14:textId="77777777" w:rsidR="00696A55" w:rsidRPr="000F02B6" w:rsidRDefault="00696A55">
                  <w:pPr>
                    <w:pStyle w:val="ListParagraph"/>
                    <w:numPr>
                      <w:ilvl w:val="0"/>
                      <w:numId w:val="9"/>
                    </w:numPr>
                    <w:spacing w:after="120"/>
                    <w:contextualSpacing w:val="0"/>
                    <w:rPr>
                      <w:lang w:val="en-US"/>
                    </w:rPr>
                  </w:pPr>
                  <w:r w:rsidRPr="000F02B6">
                    <w:rPr>
                      <w:lang w:val="en-US"/>
                    </w:rPr>
                    <w:t>No buttons missing</w:t>
                  </w:r>
                </w:p>
                <w:p w14:paraId="64416DE4" w14:textId="77777777" w:rsidR="00696A55" w:rsidRPr="000F02B6" w:rsidRDefault="00696A55">
                  <w:pPr>
                    <w:pStyle w:val="ListParagraph"/>
                    <w:numPr>
                      <w:ilvl w:val="0"/>
                      <w:numId w:val="9"/>
                    </w:numPr>
                    <w:spacing w:line="240" w:lineRule="auto"/>
                    <w:rPr>
                      <w:b/>
                      <w:lang w:val="en-US"/>
                    </w:rPr>
                  </w:pPr>
                  <w:r w:rsidRPr="000F02B6">
                    <w:rPr>
                      <w:lang w:val="en-US"/>
                    </w:rPr>
                    <w:t>Wear name badge</w:t>
                  </w:r>
                </w:p>
              </w:tc>
              <w:tc>
                <w:tcPr>
                  <w:tcW w:w="772" w:type="dxa"/>
                  <w:tcBorders>
                    <w:top w:val="single" w:sz="12" w:space="0" w:color="FFFFFF" w:themeColor="background1"/>
                  </w:tcBorders>
                </w:tcPr>
                <w:p w14:paraId="3D21BBA4" w14:textId="77777777" w:rsidR="00696A55" w:rsidRDefault="00696A55" w:rsidP="00155430">
                  <w:pPr>
                    <w:spacing w:line="240" w:lineRule="auto"/>
                    <w:rPr>
                      <w:b/>
                      <w:lang w:val="en-US"/>
                    </w:rPr>
                  </w:pPr>
                </w:p>
              </w:tc>
              <w:tc>
                <w:tcPr>
                  <w:tcW w:w="773" w:type="dxa"/>
                  <w:tcBorders>
                    <w:top w:val="single" w:sz="12" w:space="0" w:color="FFFFFF" w:themeColor="background1"/>
                  </w:tcBorders>
                </w:tcPr>
                <w:p w14:paraId="52284710" w14:textId="77777777" w:rsidR="00696A55" w:rsidRDefault="00696A55" w:rsidP="00155430">
                  <w:pPr>
                    <w:spacing w:line="240" w:lineRule="auto"/>
                    <w:rPr>
                      <w:b/>
                      <w:lang w:val="en-US"/>
                    </w:rPr>
                  </w:pPr>
                </w:p>
              </w:tc>
              <w:tc>
                <w:tcPr>
                  <w:tcW w:w="2365" w:type="dxa"/>
                  <w:tcBorders>
                    <w:top w:val="single" w:sz="12" w:space="0" w:color="FFFFFF" w:themeColor="background1"/>
                  </w:tcBorders>
                </w:tcPr>
                <w:p w14:paraId="6E3B0B66" w14:textId="77777777" w:rsidR="00696A55" w:rsidRDefault="00696A55" w:rsidP="00155430">
                  <w:pPr>
                    <w:spacing w:line="240" w:lineRule="auto"/>
                    <w:rPr>
                      <w:b/>
                      <w:lang w:val="en-US"/>
                    </w:rPr>
                  </w:pPr>
                </w:p>
              </w:tc>
            </w:tr>
          </w:tbl>
          <w:p w14:paraId="7D6657E6" w14:textId="77777777" w:rsidR="00696A55" w:rsidRPr="007E602B" w:rsidRDefault="00696A55" w:rsidP="00155430">
            <w:pPr>
              <w:rPr>
                <w:lang w:val="en-US"/>
              </w:rPr>
            </w:pPr>
          </w:p>
        </w:tc>
      </w:tr>
    </w:tbl>
    <w:p w14:paraId="7CCF7583" w14:textId="3DDC208B" w:rsidR="00696A55" w:rsidRDefault="00696A55" w:rsidP="00696A55"/>
    <w:p w14:paraId="40D95B5F" w14:textId="6D933469" w:rsidR="00696A55" w:rsidRDefault="00696A55" w:rsidP="00696A55"/>
    <w:p w14:paraId="434E855F" w14:textId="365F76A3" w:rsidR="00696A55" w:rsidRDefault="00696A55" w:rsidP="00696A55"/>
    <w:p w14:paraId="0BACF7DB" w14:textId="152AEEFC" w:rsidR="00696A55" w:rsidRDefault="00696A55" w:rsidP="00696A55">
      <w:pPr>
        <w:pStyle w:val="Heading2"/>
        <w:spacing w:after="240"/>
        <w:rPr>
          <w:lang w:eastAsia="en-GB"/>
        </w:rPr>
      </w:pPr>
      <w:bookmarkStart w:id="108" w:name="_Toc127921508"/>
      <w:bookmarkStart w:id="109" w:name="_Toc105711042"/>
      <w:r>
        <w:rPr>
          <w:lang w:eastAsia="en-GB"/>
        </w:rPr>
        <w:lastRenderedPageBreak/>
        <w:t>2.</w:t>
      </w:r>
      <w:r w:rsidR="000C5900">
        <w:rPr>
          <w:lang w:eastAsia="en-GB"/>
        </w:rPr>
        <w:t>3</w:t>
      </w:r>
      <w:r>
        <w:rPr>
          <w:lang w:eastAsia="en-GB"/>
        </w:rPr>
        <w:tab/>
      </w:r>
      <w:r w:rsidRPr="00696A55">
        <w:rPr>
          <w:rStyle w:val="Emphasis"/>
          <w:rFonts w:eastAsia="Calibri"/>
          <w:i w:val="0"/>
          <w:iCs w:val="0"/>
        </w:rPr>
        <w:t>The importance and impact of housekeeping in the sales environment</w:t>
      </w:r>
      <w:bookmarkEnd w:id="10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684D" w:rsidRPr="00A96233" w14:paraId="4B5D7766" w14:textId="77777777" w:rsidTr="00155430">
        <w:tc>
          <w:tcPr>
            <w:tcW w:w="784" w:type="pct"/>
            <w:tcBorders>
              <w:top w:val="single" w:sz="4" w:space="0" w:color="auto"/>
              <w:left w:val="single" w:sz="4" w:space="0" w:color="auto"/>
              <w:bottom w:val="single" w:sz="4" w:space="0" w:color="auto"/>
              <w:right w:val="nil"/>
            </w:tcBorders>
            <w:hideMark/>
          </w:tcPr>
          <w:bookmarkEnd w:id="109"/>
          <w:p w14:paraId="45D343FC" w14:textId="77777777" w:rsidR="00F5684D" w:rsidRPr="00A96233" w:rsidRDefault="00F5684D" w:rsidP="00155430">
            <w:pPr>
              <w:jc w:val="center"/>
            </w:pPr>
            <w:r w:rsidRPr="00A96233">
              <w:rPr>
                <w:noProof/>
              </w:rPr>
              <w:drawing>
                <wp:inline distT="0" distB="0" distL="0" distR="0" wp14:anchorId="74DC8B7E" wp14:editId="4BE05789">
                  <wp:extent cx="466090" cy="466090"/>
                  <wp:effectExtent l="0" t="0" r="0" b="0"/>
                  <wp:docPr id="3197" name="Picture 31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4E3F31C" w14:textId="77777777" w:rsidR="00F5684D" w:rsidRDefault="00F5684D" w:rsidP="000C5900">
            <w:pPr>
              <w:spacing w:after="120"/>
            </w:pPr>
            <w:r>
              <w:t>Start this section by asking the question below and leading a large group discussion.</w:t>
            </w:r>
          </w:p>
          <w:p w14:paraId="47F26DD6" w14:textId="77777777" w:rsidR="00F5684D" w:rsidRDefault="00F5684D" w:rsidP="000C5900">
            <w:pPr>
              <w:spacing w:after="120"/>
            </w:pPr>
            <w:r>
              <w:t>Explain the contents of the section.</w:t>
            </w:r>
          </w:p>
          <w:p w14:paraId="3A6C7D77" w14:textId="77777777" w:rsidR="00F5684D" w:rsidRPr="00A96233" w:rsidRDefault="00F5684D" w:rsidP="00155430">
            <w:r>
              <w:t>Where indicated, ask discuss questions and ask learners to complete the activities in their workbooks.</w:t>
            </w:r>
          </w:p>
        </w:tc>
        <w:tc>
          <w:tcPr>
            <w:tcW w:w="872" w:type="pct"/>
            <w:tcBorders>
              <w:top w:val="single" w:sz="4" w:space="0" w:color="auto"/>
              <w:left w:val="nil"/>
              <w:bottom w:val="single" w:sz="4" w:space="0" w:color="auto"/>
              <w:right w:val="single" w:sz="4" w:space="0" w:color="auto"/>
            </w:tcBorders>
            <w:hideMark/>
          </w:tcPr>
          <w:p w14:paraId="6F160616" w14:textId="77777777" w:rsidR="00F5684D" w:rsidRPr="00A96233" w:rsidRDefault="00F5684D" w:rsidP="00155430">
            <w:r w:rsidRPr="00A96233">
              <w:t>Time:</w:t>
            </w:r>
          </w:p>
          <w:p w14:paraId="3AF45B40" w14:textId="77777777" w:rsidR="00F5684D" w:rsidRPr="00A96233" w:rsidRDefault="00F5684D" w:rsidP="00155430">
            <w:r>
              <w:t xml:space="preserve">3 </w:t>
            </w:r>
            <w:r w:rsidRPr="00A96233">
              <w:t>hour</w:t>
            </w:r>
            <w:r>
              <w:t>s</w:t>
            </w:r>
          </w:p>
        </w:tc>
      </w:tr>
    </w:tbl>
    <w:p w14:paraId="5BBA5307" w14:textId="77777777" w:rsidR="00F5684D" w:rsidRPr="005654A3" w:rsidRDefault="00F5684D" w:rsidP="00F5684D"/>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5684D" w:rsidRPr="00DF46FF" w14:paraId="1A9328BA" w14:textId="77777777" w:rsidTr="00155430">
        <w:tc>
          <w:tcPr>
            <w:tcW w:w="1266" w:type="dxa"/>
            <w:tcBorders>
              <w:right w:val="nil"/>
            </w:tcBorders>
            <w:hideMark/>
          </w:tcPr>
          <w:p w14:paraId="16101E9E" w14:textId="77777777" w:rsidR="00F5684D" w:rsidRPr="00DF46FF" w:rsidRDefault="00F5684D" w:rsidP="00155430">
            <w:pPr>
              <w:jc w:val="center"/>
            </w:pPr>
            <w:r w:rsidRPr="00DF46FF">
              <w:rPr>
                <w:noProof/>
              </w:rPr>
              <w:drawing>
                <wp:inline distT="0" distB="0" distL="0" distR="0" wp14:anchorId="788AF8DC" wp14:editId="067A04D0">
                  <wp:extent cx="464820" cy="464820"/>
                  <wp:effectExtent l="0" t="0" r="0" b="0"/>
                  <wp:docPr id="913" name="Picture 9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03735C88" w14:textId="77777777" w:rsidR="00F5684D" w:rsidRDefault="00F5684D" w:rsidP="000C5900">
            <w:pPr>
              <w:spacing w:after="120"/>
            </w:pPr>
            <w:r>
              <w:t>Picture this – you walk into a store, and the basket you pick up is ripped or dirty. You walk around the store and notice loose boxes and packaging, and there are spillages on the floor with no slip hazard signs around them.</w:t>
            </w:r>
          </w:p>
          <w:p w14:paraId="7BB18BAB" w14:textId="77777777" w:rsidR="00F5684D" w:rsidRDefault="00F5684D" w:rsidP="000C5900">
            <w:pPr>
              <w:spacing w:after="120"/>
            </w:pPr>
            <w:r>
              <w:t>As you go to pick something from the top shelf, you get dust on your fingers and have nowhere to wipe it.</w:t>
            </w:r>
          </w:p>
          <w:p w14:paraId="65481D26" w14:textId="77777777" w:rsidR="00F5684D" w:rsidRPr="00DF46FF" w:rsidRDefault="00F5684D" w:rsidP="00316949">
            <w:r>
              <w:t>How does that affect your shopping experience?</w:t>
            </w:r>
          </w:p>
        </w:tc>
      </w:tr>
    </w:tbl>
    <w:p w14:paraId="1A8E2CF5" w14:textId="77777777" w:rsidR="00F5684D" w:rsidRDefault="00F5684D" w:rsidP="000C5900"/>
    <w:p w14:paraId="5B5F6E1F" w14:textId="17542BC9" w:rsidR="00F5684D" w:rsidRDefault="00F5684D" w:rsidP="000C5900">
      <w:r>
        <w:t>Housekeeping has a direct impact on the purchasing behaviour of customers. For instance, a clean retail space will attract customers and potentially increase the likelihood of purchases, return visits and customer recommendations.</w:t>
      </w:r>
    </w:p>
    <w:p w14:paraId="13206B56" w14:textId="77777777" w:rsidR="000C5900" w:rsidRDefault="000C5900" w:rsidP="000C5900"/>
    <w:p w14:paraId="77108129" w14:textId="5DC27972" w:rsidR="00F5684D" w:rsidRDefault="00F5684D" w:rsidP="000C5900">
      <w:r>
        <w:t>To ensure the overall customer experience is positive for customers, it is essential to maintain a clean, tidy and safe store.</w:t>
      </w:r>
    </w:p>
    <w:p w14:paraId="08B9E716" w14:textId="77777777" w:rsidR="000C5900" w:rsidRDefault="000C5900" w:rsidP="000C5900"/>
    <w:p w14:paraId="4F38034C" w14:textId="1C3BE023" w:rsidR="00F5684D" w:rsidRDefault="00F5684D" w:rsidP="000C5900">
      <w:r>
        <w:t>Good housekeeping in the wholesale and retail environment impact on sales because:</w:t>
      </w:r>
    </w:p>
    <w:p w14:paraId="40126B97" w14:textId="2B1EFAA9" w:rsidR="000C5900" w:rsidRDefault="000C5900" w:rsidP="000C5900"/>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7"/>
        <w:gridCol w:w="6469"/>
      </w:tblGrid>
      <w:tr w:rsidR="000C5900" w:rsidRPr="00A041C7" w14:paraId="60FEBEDF" w14:textId="77777777" w:rsidTr="00316949">
        <w:tc>
          <w:tcPr>
            <w:tcW w:w="2547" w:type="dxa"/>
            <w:shd w:val="clear" w:color="auto" w:fill="808080" w:themeFill="background1" w:themeFillShade="80"/>
          </w:tcPr>
          <w:p w14:paraId="6F4BA9F1" w14:textId="20C71CD5" w:rsidR="000C5900" w:rsidRPr="00567652" w:rsidRDefault="000C5900" w:rsidP="00155430">
            <w:pPr>
              <w:jc w:val="left"/>
              <w:rPr>
                <w:b/>
                <w:bCs/>
                <w:color w:val="FFFFFF" w:themeColor="background1"/>
              </w:rPr>
            </w:pPr>
            <w:r w:rsidRPr="000C7BB6">
              <w:rPr>
                <w:b/>
                <w:bCs/>
                <w:color w:val="FFFFFF" w:themeColor="background1"/>
              </w:rPr>
              <w:t xml:space="preserve">Cleanliness creates a positive </w:t>
            </w:r>
            <w:r>
              <w:rPr>
                <w:b/>
                <w:bCs/>
                <w:color w:val="FFFFFF" w:themeColor="background1"/>
              </w:rPr>
              <w:t>customer experience</w:t>
            </w:r>
          </w:p>
        </w:tc>
        <w:tc>
          <w:tcPr>
            <w:tcW w:w="6469" w:type="dxa"/>
            <w:shd w:val="clear" w:color="auto" w:fill="D9D9D9" w:themeFill="background1" w:themeFillShade="D9"/>
          </w:tcPr>
          <w:p w14:paraId="5C574423" w14:textId="77777777" w:rsidR="000C5900" w:rsidRDefault="000C5900" w:rsidP="000C5900">
            <w:pPr>
              <w:spacing w:after="120"/>
            </w:pPr>
            <w:r>
              <w:t>Customer experience is critical when shoppers are buying goods: if they enjoy a positive customer experience, they are more likely to come back.</w:t>
            </w:r>
          </w:p>
          <w:p w14:paraId="1ADDD0E7" w14:textId="77777777" w:rsidR="000C5900" w:rsidRDefault="000C5900" w:rsidP="000C5900">
            <w:pPr>
              <w:spacing w:after="120"/>
              <w:rPr>
                <w:lang w:eastAsia="en-GB"/>
              </w:rPr>
            </w:pPr>
            <w:r w:rsidRPr="00D37E20">
              <w:rPr>
                <w:lang w:eastAsia="en-GB"/>
              </w:rPr>
              <w:t xml:space="preserve">Housekeeping is not just cleanliness. It includes keeping work areas neat and orderly; maintaining halls and floors free of slip and trip hazards; and removing of waste materials (e.g., paper, cardboard) and other fire hazards from work areas. It also requires paying attention to important details such as the layout of the whole workplace, aisle marking, the adequacy of storage facilities, and maintenance. </w:t>
            </w:r>
          </w:p>
          <w:p w14:paraId="179C448E" w14:textId="4AA3EDC2" w:rsidR="000C5900" w:rsidRPr="00A041C7" w:rsidRDefault="000C5900" w:rsidP="000C5900">
            <w:pPr>
              <w:widowControl w:val="0"/>
              <w:jc w:val="left"/>
            </w:pPr>
            <w:r w:rsidRPr="00D37E20">
              <w:rPr>
                <w:lang w:eastAsia="en-GB"/>
              </w:rPr>
              <w:t>Good housekeeping is also a basic part of accident and fire prevention.</w:t>
            </w:r>
          </w:p>
        </w:tc>
      </w:tr>
      <w:tr w:rsidR="000C5900" w:rsidRPr="00A041C7" w14:paraId="60970306" w14:textId="77777777" w:rsidTr="00316949">
        <w:tc>
          <w:tcPr>
            <w:tcW w:w="2547" w:type="dxa"/>
            <w:shd w:val="clear" w:color="auto" w:fill="808080" w:themeFill="background1" w:themeFillShade="80"/>
          </w:tcPr>
          <w:p w14:paraId="25E82A71" w14:textId="1C99C50B" w:rsidR="000C5900" w:rsidRPr="00567652" w:rsidRDefault="000C5900" w:rsidP="00155430">
            <w:pPr>
              <w:jc w:val="left"/>
              <w:rPr>
                <w:b/>
                <w:bCs/>
                <w:color w:val="FFFFFF" w:themeColor="background1"/>
              </w:rPr>
            </w:pPr>
            <w:r>
              <w:rPr>
                <w:b/>
                <w:bCs/>
                <w:color w:val="FFFFFF" w:themeColor="background1"/>
              </w:rPr>
              <w:lastRenderedPageBreak/>
              <w:t>The store needs to meet industry health and cleanliness standards</w:t>
            </w:r>
          </w:p>
        </w:tc>
        <w:tc>
          <w:tcPr>
            <w:tcW w:w="6469" w:type="dxa"/>
            <w:shd w:val="clear" w:color="auto" w:fill="D9D9D9" w:themeFill="background1" w:themeFillShade="D9"/>
          </w:tcPr>
          <w:p w14:paraId="42B9256F" w14:textId="77777777" w:rsidR="000C5900" w:rsidRDefault="000C5900" w:rsidP="000C5900">
            <w:pPr>
              <w:spacing w:after="120"/>
            </w:pPr>
            <w:r>
              <w:t>If the store does not meet regulations, the store could get negative press attention, and this will have an impact on sales, especially if the store sells food.</w:t>
            </w:r>
          </w:p>
          <w:p w14:paraId="56B10844" w14:textId="53DDFA5A" w:rsidR="000C5900" w:rsidRPr="00A041C7" w:rsidRDefault="000C5900" w:rsidP="000C5900">
            <w:pPr>
              <w:widowControl w:val="0"/>
              <w:jc w:val="left"/>
            </w:pPr>
            <w:r>
              <w:t>Customers are aware of what makes an unclean store, and they could report you if they notice anything they do not like or leave a negative review online. This may lead to fines or even shutdown of the store.</w:t>
            </w:r>
          </w:p>
        </w:tc>
      </w:tr>
      <w:tr w:rsidR="000C5900" w:rsidRPr="00A041C7" w14:paraId="0094131C" w14:textId="77777777" w:rsidTr="00316949">
        <w:tc>
          <w:tcPr>
            <w:tcW w:w="2547" w:type="dxa"/>
            <w:shd w:val="clear" w:color="auto" w:fill="808080" w:themeFill="background1" w:themeFillShade="80"/>
          </w:tcPr>
          <w:p w14:paraId="68C27CEC" w14:textId="1BC2E4EF" w:rsidR="000C5900" w:rsidRPr="00567652" w:rsidRDefault="000C5900" w:rsidP="00155430">
            <w:pPr>
              <w:jc w:val="left"/>
              <w:rPr>
                <w:b/>
                <w:bCs/>
                <w:color w:val="FFFFFF" w:themeColor="background1"/>
              </w:rPr>
            </w:pPr>
            <w:r>
              <w:rPr>
                <w:b/>
                <w:bCs/>
                <w:color w:val="FFFFFF" w:themeColor="background1"/>
              </w:rPr>
              <w:t>Health and safety legislation and regulations</w:t>
            </w:r>
          </w:p>
        </w:tc>
        <w:tc>
          <w:tcPr>
            <w:tcW w:w="6469" w:type="dxa"/>
            <w:shd w:val="clear" w:color="auto" w:fill="D9D9D9" w:themeFill="background1" w:themeFillShade="D9"/>
          </w:tcPr>
          <w:p w14:paraId="77B6A5DA" w14:textId="34F0455F" w:rsidR="000C5900" w:rsidRDefault="000C5900" w:rsidP="000C5900">
            <w:r>
              <w:t>All business</w:t>
            </w:r>
            <w:r w:rsidR="00C411C0">
              <w:t>es</w:t>
            </w:r>
            <w:r>
              <w:t xml:space="preserve"> are required, through the Occupational Health and Safety Act and several Regulations, to ensure a safe and healthy environment for employees, customers and any person who visits the business. </w:t>
            </w:r>
          </w:p>
          <w:p w14:paraId="083F545C" w14:textId="3505A025" w:rsidR="000C5900" w:rsidRPr="00A041C7" w:rsidRDefault="000C5900" w:rsidP="000C5900">
            <w:pPr>
              <w:widowControl w:val="0"/>
              <w:jc w:val="left"/>
            </w:pPr>
            <w:r>
              <w:t>Should any person be injured, the store and the company may be held liable for medical and other costs of the injured person.</w:t>
            </w:r>
          </w:p>
        </w:tc>
      </w:tr>
    </w:tbl>
    <w:p w14:paraId="5E82F950" w14:textId="33DD8056" w:rsidR="000C5900" w:rsidRDefault="000C5900" w:rsidP="000C5900"/>
    <w:p w14:paraId="5391355D" w14:textId="77777777" w:rsidR="000C5900" w:rsidRDefault="000C5900" w:rsidP="000C5900"/>
    <w:p w14:paraId="506F8273" w14:textId="77777777" w:rsidR="00F5684D" w:rsidRDefault="00F5684D" w:rsidP="00F5684D">
      <w:pPr>
        <w:pStyle w:val="Heading2"/>
      </w:pPr>
      <w:bookmarkStart w:id="110" w:name="_Toc105711043"/>
      <w:bookmarkStart w:id="111" w:name="_Toc127921509"/>
      <w:bookmarkStart w:id="112" w:name="_Toc506117227"/>
      <w:r>
        <w:t>2</w:t>
      </w:r>
      <w:r w:rsidRPr="001723F3">
        <w:t>.</w:t>
      </w:r>
      <w:r>
        <w:t>4</w:t>
      </w:r>
      <w:r>
        <w:tab/>
        <w:t>The sales advisor’s role in general housekeeping</w:t>
      </w:r>
      <w:bookmarkEnd w:id="110"/>
      <w:bookmarkEnd w:id="11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684D" w:rsidRPr="00A96233" w14:paraId="66C1E67A" w14:textId="77777777" w:rsidTr="00155430">
        <w:tc>
          <w:tcPr>
            <w:tcW w:w="784" w:type="pct"/>
            <w:tcBorders>
              <w:top w:val="single" w:sz="4" w:space="0" w:color="auto"/>
              <w:left w:val="single" w:sz="4" w:space="0" w:color="auto"/>
              <w:bottom w:val="single" w:sz="4" w:space="0" w:color="auto"/>
              <w:right w:val="nil"/>
            </w:tcBorders>
            <w:hideMark/>
          </w:tcPr>
          <w:p w14:paraId="60EC5443" w14:textId="77777777" w:rsidR="00F5684D" w:rsidRPr="00A96233" w:rsidRDefault="00F5684D" w:rsidP="00155430">
            <w:pPr>
              <w:jc w:val="center"/>
            </w:pPr>
            <w:r w:rsidRPr="00A96233">
              <w:rPr>
                <w:noProof/>
              </w:rPr>
              <w:drawing>
                <wp:inline distT="0" distB="0" distL="0" distR="0" wp14:anchorId="121760D4" wp14:editId="25EA6083">
                  <wp:extent cx="466090" cy="466090"/>
                  <wp:effectExtent l="0" t="0" r="0" b="0"/>
                  <wp:docPr id="3198" name="Picture 31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5696A0D" w14:textId="77777777" w:rsidR="00F5684D" w:rsidRDefault="00F5684D" w:rsidP="009E1FCB">
            <w:pPr>
              <w:spacing w:after="120"/>
            </w:pPr>
            <w:r>
              <w:t>Explain the contents of this section.</w:t>
            </w:r>
          </w:p>
          <w:p w14:paraId="18165B27" w14:textId="53D4392C" w:rsidR="00F5684D" w:rsidRPr="00A96233" w:rsidRDefault="00F5684D" w:rsidP="00155430">
            <w:r>
              <w:t>Ask learners to complete the activity. Get feedback from volun</w:t>
            </w:r>
            <w:r w:rsidR="009E1FCB">
              <w:t>-</w:t>
            </w:r>
            <w:r>
              <w:t xml:space="preserve">teers. </w:t>
            </w:r>
          </w:p>
        </w:tc>
        <w:tc>
          <w:tcPr>
            <w:tcW w:w="872" w:type="pct"/>
            <w:tcBorders>
              <w:top w:val="single" w:sz="4" w:space="0" w:color="auto"/>
              <w:left w:val="nil"/>
              <w:bottom w:val="single" w:sz="4" w:space="0" w:color="auto"/>
              <w:right w:val="single" w:sz="4" w:space="0" w:color="auto"/>
            </w:tcBorders>
            <w:hideMark/>
          </w:tcPr>
          <w:p w14:paraId="2CB3A642" w14:textId="77777777" w:rsidR="00F5684D" w:rsidRPr="00A96233" w:rsidRDefault="00F5684D" w:rsidP="00155430">
            <w:r w:rsidRPr="00A96233">
              <w:t>Time:</w:t>
            </w:r>
          </w:p>
          <w:p w14:paraId="02FE0992" w14:textId="77777777" w:rsidR="00F5684D" w:rsidRPr="00A96233" w:rsidRDefault="00F5684D" w:rsidP="00155430">
            <w:r>
              <w:t xml:space="preserve">3 </w:t>
            </w:r>
            <w:r w:rsidRPr="00A96233">
              <w:t>hour</w:t>
            </w:r>
            <w:r>
              <w:t>s</w:t>
            </w:r>
          </w:p>
        </w:tc>
      </w:tr>
    </w:tbl>
    <w:p w14:paraId="37B3B841" w14:textId="7A78CD8E" w:rsidR="00F5684D" w:rsidRPr="00510342" w:rsidRDefault="00F5684D" w:rsidP="00F5684D"/>
    <w:p w14:paraId="04B06F9B" w14:textId="77777777" w:rsidR="00F5684D" w:rsidRPr="001723F3" w:rsidRDefault="00F5684D" w:rsidP="00F5684D">
      <w:pPr>
        <w:pStyle w:val="Heading3"/>
      </w:pPr>
      <w:bookmarkStart w:id="113" w:name="_Toc105711044"/>
      <w:bookmarkStart w:id="114" w:name="_Toc127921510"/>
      <w:bookmarkEnd w:id="112"/>
      <w:r>
        <w:t>2</w:t>
      </w:r>
      <w:r w:rsidRPr="001723F3">
        <w:t>.</w:t>
      </w:r>
      <w:r>
        <w:t>4.1</w:t>
      </w:r>
      <w:r>
        <w:tab/>
        <w:t>Guidelines for g</w:t>
      </w:r>
      <w:r w:rsidRPr="001723F3">
        <w:t xml:space="preserve">eneral housekeeping </w:t>
      </w:r>
      <w:r>
        <w:t>and maintaining display areas in a clean and tidy manner</w:t>
      </w:r>
      <w:bookmarkEnd w:id="113"/>
      <w:bookmarkEnd w:id="114"/>
      <w:r>
        <w:t xml:space="preserve"> </w:t>
      </w:r>
    </w:p>
    <w:p w14:paraId="1540C362" w14:textId="77777777" w:rsidR="009E1FCB" w:rsidRDefault="009E1FCB" w:rsidP="009E1FCB"/>
    <w:p w14:paraId="7FB6468D" w14:textId="4E40566F" w:rsidR="00F5684D" w:rsidRPr="001723F3" w:rsidRDefault="00F5684D" w:rsidP="005A12FD">
      <w:pPr>
        <w:spacing w:after="60"/>
      </w:pPr>
      <w:r w:rsidRPr="001723F3">
        <w:t xml:space="preserve">Every </w:t>
      </w:r>
      <w:r>
        <w:t>sales advisor is responsible, like all other staff at the store, to</w:t>
      </w:r>
      <w:r w:rsidRPr="001723F3">
        <w:t xml:space="preserve"> maintain good housekeeping at the work area by checking and making sure that:</w:t>
      </w:r>
    </w:p>
    <w:p w14:paraId="0EBD86BD" w14:textId="77777777" w:rsidR="00F5684D" w:rsidRPr="009E1FCB" w:rsidRDefault="00F5684D">
      <w:pPr>
        <w:pStyle w:val="ListParagraph"/>
        <w:numPr>
          <w:ilvl w:val="0"/>
          <w:numId w:val="112"/>
        </w:numPr>
        <w:spacing w:after="60"/>
        <w:contextualSpacing w:val="0"/>
        <w:rPr>
          <w:b/>
        </w:rPr>
      </w:pPr>
      <w:r>
        <w:t>All displays are clean, neat, and dust free.</w:t>
      </w:r>
    </w:p>
    <w:p w14:paraId="17E6A959" w14:textId="77777777" w:rsidR="00F5684D" w:rsidRDefault="00F5684D">
      <w:pPr>
        <w:pStyle w:val="ListParagraph"/>
        <w:numPr>
          <w:ilvl w:val="0"/>
          <w:numId w:val="112"/>
        </w:numPr>
        <w:spacing w:after="60"/>
        <w:contextualSpacing w:val="0"/>
      </w:pPr>
      <w:r w:rsidRPr="005F3F70">
        <w:t xml:space="preserve">The store’s housekeeping standards are followed. </w:t>
      </w:r>
      <w:r>
        <w:t>The standards may include instructions such as:</w:t>
      </w:r>
    </w:p>
    <w:p w14:paraId="06FB8703" w14:textId="77777777" w:rsidR="00F5684D" w:rsidRDefault="00F5684D">
      <w:pPr>
        <w:pStyle w:val="ListParagraph"/>
        <w:numPr>
          <w:ilvl w:val="0"/>
          <w:numId w:val="112"/>
        </w:numPr>
        <w:spacing w:after="60"/>
        <w:contextualSpacing w:val="0"/>
      </w:pPr>
      <w:r>
        <w:t>Sweep floors (or arrange for sweeping) when displays are completed.</w:t>
      </w:r>
    </w:p>
    <w:p w14:paraId="7A774318" w14:textId="77777777" w:rsidR="00F5684D" w:rsidRDefault="00F5684D">
      <w:pPr>
        <w:pStyle w:val="ListParagraph"/>
        <w:numPr>
          <w:ilvl w:val="0"/>
          <w:numId w:val="112"/>
        </w:numPr>
        <w:spacing w:after="60"/>
        <w:contextualSpacing w:val="0"/>
      </w:pPr>
      <w:r>
        <w:t>All merchandise and display areas to be dust free.</w:t>
      </w:r>
    </w:p>
    <w:p w14:paraId="4C55FB16" w14:textId="77777777" w:rsidR="00F5684D" w:rsidRDefault="00F5684D">
      <w:pPr>
        <w:pStyle w:val="ListParagraph"/>
        <w:numPr>
          <w:ilvl w:val="0"/>
          <w:numId w:val="112"/>
        </w:numPr>
        <w:spacing w:after="60"/>
        <w:contextualSpacing w:val="0"/>
      </w:pPr>
      <w:r>
        <w:t>Glass counters and display fixtures to be clean and shiny.</w:t>
      </w:r>
    </w:p>
    <w:p w14:paraId="198E4F24" w14:textId="77777777" w:rsidR="00F5684D" w:rsidRDefault="00F5684D">
      <w:pPr>
        <w:pStyle w:val="ListParagraph"/>
        <w:numPr>
          <w:ilvl w:val="0"/>
          <w:numId w:val="112"/>
        </w:numPr>
        <w:spacing w:after="60"/>
        <w:contextualSpacing w:val="0"/>
      </w:pPr>
      <w:r w:rsidRPr="001723F3">
        <w:t xml:space="preserve">All </w:t>
      </w:r>
      <w:r>
        <w:t>products on display are displayed in the correct areas, according to the display layout plan of the store.</w:t>
      </w:r>
    </w:p>
    <w:p w14:paraId="037ECAE2" w14:textId="77777777" w:rsidR="00F5684D" w:rsidRDefault="00F5684D">
      <w:pPr>
        <w:pStyle w:val="ListParagraph"/>
        <w:numPr>
          <w:ilvl w:val="0"/>
          <w:numId w:val="112"/>
        </w:numPr>
        <w:spacing w:after="60"/>
        <w:contextualSpacing w:val="0"/>
      </w:pPr>
      <w:r>
        <w:t>All products on display are displayed safely and securely, to prevent stock loss</w:t>
      </w:r>
      <w:r w:rsidRPr="001723F3">
        <w:t>.</w:t>
      </w:r>
    </w:p>
    <w:p w14:paraId="3239F96C" w14:textId="77777777" w:rsidR="00F5684D" w:rsidRDefault="00F5684D">
      <w:pPr>
        <w:pStyle w:val="ListParagraph"/>
        <w:numPr>
          <w:ilvl w:val="0"/>
          <w:numId w:val="112"/>
        </w:numPr>
        <w:spacing w:after="60"/>
        <w:contextualSpacing w:val="0"/>
      </w:pPr>
      <w:r>
        <w:t>Housekeeping should not only take place on scheduled times; you should constantly monitor display areas as you move around.</w:t>
      </w:r>
    </w:p>
    <w:p w14:paraId="75227C59" w14:textId="77777777" w:rsidR="00F5684D" w:rsidRDefault="00F5684D">
      <w:pPr>
        <w:pStyle w:val="ListParagraph"/>
        <w:numPr>
          <w:ilvl w:val="0"/>
          <w:numId w:val="112"/>
        </w:numPr>
        <w:spacing w:after="60"/>
        <w:ind w:left="357" w:hanging="357"/>
        <w:contextualSpacing w:val="0"/>
      </w:pPr>
      <w:r>
        <w:lastRenderedPageBreak/>
        <w:t>Keep work areas clean and orderly. Flatten empty boxes immediately and remove them from the display area as soon as possible.</w:t>
      </w:r>
    </w:p>
    <w:p w14:paraId="4709538C" w14:textId="77777777" w:rsidR="00F5684D" w:rsidRDefault="00F5684D">
      <w:pPr>
        <w:pStyle w:val="ListParagraph"/>
        <w:numPr>
          <w:ilvl w:val="0"/>
          <w:numId w:val="112"/>
        </w:numPr>
        <w:spacing w:after="60"/>
        <w:ind w:left="357" w:hanging="357"/>
        <w:contextualSpacing w:val="0"/>
      </w:pPr>
      <w:r>
        <w:t>Do not litter. Keep wrapping materials together and out of the way. Remove from display areas as soon as possible.</w:t>
      </w:r>
    </w:p>
    <w:p w14:paraId="4BD70D62" w14:textId="77777777" w:rsidR="00F5684D" w:rsidRDefault="00F5684D">
      <w:pPr>
        <w:pStyle w:val="ListParagraph"/>
        <w:numPr>
          <w:ilvl w:val="0"/>
          <w:numId w:val="112"/>
        </w:numPr>
        <w:spacing w:after="60"/>
        <w:ind w:left="357" w:hanging="357"/>
        <w:contextualSpacing w:val="0"/>
      </w:pPr>
      <w:r>
        <w:t>Dust shelves and display areas before starting to unpack and display merchandise.</w:t>
      </w:r>
    </w:p>
    <w:p w14:paraId="1429352E" w14:textId="77777777" w:rsidR="00F5684D" w:rsidRDefault="00F5684D">
      <w:pPr>
        <w:pStyle w:val="ListParagraph"/>
        <w:numPr>
          <w:ilvl w:val="0"/>
          <w:numId w:val="112"/>
        </w:numPr>
        <w:spacing w:after="60"/>
        <w:ind w:left="357" w:hanging="357"/>
        <w:contextualSpacing w:val="0"/>
      </w:pPr>
      <w:r>
        <w:t>Follow your organisation’s policy and procedures relating to handling waste, for example, recycling of plastic and boxes.</w:t>
      </w:r>
    </w:p>
    <w:p w14:paraId="0BE9F19E" w14:textId="77777777" w:rsidR="00F5684D" w:rsidRDefault="00F5684D">
      <w:pPr>
        <w:pStyle w:val="ListParagraph"/>
        <w:numPr>
          <w:ilvl w:val="0"/>
          <w:numId w:val="112"/>
        </w:numPr>
      </w:pPr>
      <w:r>
        <w:t>Ensure pricing is correct and display pricing labels are neat and tidy.</w:t>
      </w:r>
    </w:p>
    <w:p w14:paraId="5A22F4C2" w14:textId="77777777" w:rsidR="00316949" w:rsidRDefault="00316949" w:rsidP="009E1FCB"/>
    <w:p w14:paraId="3E435BEB" w14:textId="70943F05" w:rsidR="00F5684D" w:rsidRDefault="00F5684D" w:rsidP="00F5684D">
      <w:pPr>
        <w:pStyle w:val="Heading3"/>
      </w:pPr>
      <w:bookmarkStart w:id="115" w:name="_Toc105711045"/>
      <w:bookmarkStart w:id="116" w:name="_Toc127921511"/>
      <w:r>
        <w:t>2.4.2</w:t>
      </w:r>
      <w:r>
        <w:tab/>
        <w:t>Guidelines for maintaining safety</w:t>
      </w:r>
      <w:bookmarkEnd w:id="115"/>
      <w:bookmarkEnd w:id="116"/>
    </w:p>
    <w:p w14:paraId="02429A68" w14:textId="0A149A36" w:rsidR="009E1FCB" w:rsidRDefault="009E1FCB" w:rsidP="009E1FCB"/>
    <w:p w14:paraId="392A1BA4" w14:textId="77777777" w:rsidR="00F5684D" w:rsidRDefault="00F5684D" w:rsidP="00F5684D">
      <w:pPr>
        <w:pStyle w:val="Heading4"/>
        <w:ind w:left="1134" w:hanging="1134"/>
      </w:pPr>
      <w:bookmarkStart w:id="117" w:name="_Toc376963530"/>
      <w:r>
        <w:t>2.4.2.1</w:t>
      </w:r>
      <w:r>
        <w:tab/>
        <w:t>Legal obligation of employees to maintain safety</w:t>
      </w:r>
      <w:bookmarkEnd w:id="117"/>
    </w:p>
    <w:p w14:paraId="0F66F867" w14:textId="77777777" w:rsidR="009E1FCB" w:rsidRDefault="009E1FCB" w:rsidP="009E1FCB"/>
    <w:p w14:paraId="1F73312E" w14:textId="7C54465B" w:rsidR="00F5684D" w:rsidRDefault="00F5684D" w:rsidP="009E1FCB">
      <w:r>
        <w:t xml:space="preserve">All employees are responsible for safety at the workplace. The Occupational Health and Safety Amendment Act (88 of 1993) makes employers responsible for providing a safe work environment. It also places the obligation on employees to maintain their own health and safety and that of their co-employees and other people who may be affected by the operations of an organisation. </w:t>
      </w:r>
    </w:p>
    <w:p w14:paraId="3B6BA23D" w14:textId="77777777" w:rsidR="009E1FCB" w:rsidRDefault="009E1FCB" w:rsidP="009E1FCB"/>
    <w:p w14:paraId="213279F2" w14:textId="77777777" w:rsidR="00F5684D" w:rsidRDefault="00F5684D" w:rsidP="00F5684D">
      <w:pPr>
        <w:pStyle w:val="Heading4"/>
        <w:ind w:left="1134" w:hanging="1134"/>
      </w:pPr>
      <w:bookmarkStart w:id="118" w:name="_Toc376963531"/>
      <w:r>
        <w:t>2.4.2.2</w:t>
      </w:r>
      <w:r>
        <w:tab/>
        <w:t>Health and safety regulations applicable to the function of marking and displaying merchandise</w:t>
      </w:r>
      <w:bookmarkEnd w:id="118"/>
    </w:p>
    <w:p w14:paraId="47ACB3A3" w14:textId="77777777" w:rsidR="009E1FCB" w:rsidRDefault="009E1FCB" w:rsidP="009E1FCB"/>
    <w:p w14:paraId="287CF04A" w14:textId="4219A86A" w:rsidR="00F5684D" w:rsidRDefault="00F5684D" w:rsidP="009E1FCB">
      <w:r>
        <w:t>In addition to the Act, several regulations have been issued by Government to specify safety requirements, including those listed below.</w:t>
      </w:r>
    </w:p>
    <w:p w14:paraId="6D5EBBA7" w14:textId="77777777" w:rsidR="009E1FCB" w:rsidRDefault="009E1FCB" w:rsidP="009E1FCB"/>
    <w:p w14:paraId="5C1B0346" w14:textId="05390190" w:rsidR="00F5684D" w:rsidRDefault="00F5684D" w:rsidP="009E1FCB">
      <w:r>
        <w:t>Even though it is typically the merchandiser’s role to implement displays, the sales advisor should be aware of safety.</w:t>
      </w:r>
    </w:p>
    <w:p w14:paraId="2C178CA3" w14:textId="77777777" w:rsidR="009E1FCB" w:rsidRDefault="009E1FCB" w:rsidP="009E1FCB"/>
    <w:tbl>
      <w:tblPr>
        <w:tblStyle w:val="TableGrid"/>
        <w:tblW w:w="0" w:type="auto"/>
        <w:tblLayout w:type="fixed"/>
        <w:tblCellMar>
          <w:top w:w="108" w:type="dxa"/>
          <w:bottom w:w="108" w:type="dxa"/>
        </w:tblCellMar>
        <w:tblLook w:val="04A0" w:firstRow="1" w:lastRow="0" w:firstColumn="1" w:lastColumn="0" w:noHBand="0" w:noVBand="1"/>
      </w:tblPr>
      <w:tblGrid>
        <w:gridCol w:w="2122"/>
        <w:gridCol w:w="6884"/>
      </w:tblGrid>
      <w:tr w:rsidR="00F5684D" w14:paraId="22778315" w14:textId="77777777" w:rsidTr="00316949">
        <w:tc>
          <w:tcPr>
            <w:tcW w:w="2122" w:type="dxa"/>
            <w:tcBorders>
              <w:left w:val="single" w:sz="12" w:space="0" w:color="FFFFFF" w:themeColor="background1"/>
              <w:right w:val="single" w:sz="12" w:space="0" w:color="FFFFFF" w:themeColor="background1"/>
            </w:tcBorders>
          </w:tcPr>
          <w:p w14:paraId="03F7AC9C" w14:textId="77777777" w:rsidR="00F5684D" w:rsidRDefault="00DB311D" w:rsidP="00DB311D">
            <w:pPr>
              <w:jc w:val="left"/>
              <w:rPr>
                <w:b/>
                <w:bCs/>
                <w:noProof/>
              </w:rPr>
            </w:pPr>
            <w:r w:rsidRPr="00DB311D">
              <w:rPr>
                <w:b/>
                <w:bCs/>
                <w:noProof/>
              </w:rPr>
              <w:t>Working at heights</w:t>
            </w:r>
          </w:p>
          <w:p w14:paraId="6395DD8A" w14:textId="77777777" w:rsidR="00936AFC" w:rsidRDefault="00936AFC" w:rsidP="00DB311D">
            <w:pPr>
              <w:jc w:val="left"/>
              <w:rPr>
                <w:b/>
                <w:bCs/>
                <w:noProof/>
              </w:rPr>
            </w:pPr>
          </w:p>
          <w:p w14:paraId="13597DB5" w14:textId="7A2837DD" w:rsidR="00936AFC" w:rsidRPr="00DB311D" w:rsidRDefault="00936AFC" w:rsidP="00DB311D">
            <w:pPr>
              <w:jc w:val="left"/>
              <w:rPr>
                <w:b/>
                <w:bCs/>
              </w:rPr>
            </w:pPr>
            <w:r>
              <w:rPr>
                <w:noProof/>
              </w:rPr>
              <w:drawing>
                <wp:inline distT="0" distB="0" distL="0" distR="0" wp14:anchorId="73F40148" wp14:editId="72E22BDA">
                  <wp:extent cx="1210310" cy="1617345"/>
                  <wp:effectExtent l="0" t="0" r="889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210310" cy="1617345"/>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vAlign w:val="center"/>
          </w:tcPr>
          <w:p w14:paraId="6B384418" w14:textId="533D1634" w:rsidR="00F5684D" w:rsidRDefault="00F5684D" w:rsidP="005A12FD">
            <w:pPr>
              <w:spacing w:after="120"/>
            </w:pPr>
            <w:r>
              <w:t>Regulations on working from heights, that is, using ladders and scaffolding, for example when attaching hanging promotional signage.</w:t>
            </w:r>
          </w:p>
          <w:p w14:paraId="68994786" w14:textId="62933651" w:rsidR="00F5684D" w:rsidRDefault="00F5684D" w:rsidP="005A12FD">
            <w:pPr>
              <w:spacing w:after="120"/>
            </w:pPr>
            <w:r>
              <w:t>Maintain safety by making</w:t>
            </w:r>
            <w:r w:rsidRPr="00691137">
              <w:t xml:space="preserve"> sure that you follow all safety guidelines when using fixed ladders, extension ladders, stepladders</w:t>
            </w:r>
            <w:r>
              <w:t xml:space="preserve"> or scaffolding</w:t>
            </w:r>
            <w:r w:rsidRPr="00691137">
              <w:t xml:space="preserve">. </w:t>
            </w:r>
          </w:p>
          <w:p w14:paraId="5B59D4CB" w14:textId="77777777" w:rsidR="00F5684D" w:rsidRDefault="00F5684D" w:rsidP="005A12FD">
            <w:pPr>
              <w:spacing w:after="120"/>
            </w:pPr>
            <w:r>
              <w:t>Measures include:</w:t>
            </w:r>
          </w:p>
          <w:p w14:paraId="204545EA" w14:textId="77777777" w:rsidR="00F5684D" w:rsidRDefault="00F5684D">
            <w:pPr>
              <w:pStyle w:val="ListParagraph"/>
              <w:numPr>
                <w:ilvl w:val="0"/>
                <w:numId w:val="32"/>
              </w:numPr>
              <w:spacing w:after="120"/>
              <w:contextualSpacing w:val="0"/>
            </w:pPr>
            <w:r>
              <w:t>Inspect ladders before each use.</w:t>
            </w:r>
          </w:p>
          <w:p w14:paraId="1C97F781" w14:textId="77777777" w:rsidR="00F5684D" w:rsidRDefault="00F5684D">
            <w:pPr>
              <w:pStyle w:val="ListParagraph"/>
              <w:numPr>
                <w:ilvl w:val="0"/>
                <w:numId w:val="32"/>
              </w:numPr>
              <w:spacing w:after="120"/>
              <w:contextualSpacing w:val="0"/>
            </w:pPr>
            <w:r>
              <w:t>Broken ladders should be taken out of service immediately.</w:t>
            </w:r>
          </w:p>
          <w:p w14:paraId="0CFECD02" w14:textId="77777777" w:rsidR="00F5684D" w:rsidRDefault="00F5684D">
            <w:pPr>
              <w:pStyle w:val="ListParagraph"/>
              <w:numPr>
                <w:ilvl w:val="0"/>
                <w:numId w:val="32"/>
              </w:numPr>
              <w:spacing w:after="120"/>
              <w:contextualSpacing w:val="0"/>
            </w:pPr>
            <w:r>
              <w:t>Maintain ladders to be free of oil, grease and other slipping hazards.</w:t>
            </w:r>
          </w:p>
          <w:p w14:paraId="260B8199" w14:textId="77777777" w:rsidR="00F5684D" w:rsidRDefault="00F5684D">
            <w:pPr>
              <w:pStyle w:val="ListParagraph"/>
              <w:numPr>
                <w:ilvl w:val="0"/>
                <w:numId w:val="32"/>
              </w:numPr>
              <w:contextualSpacing w:val="0"/>
            </w:pPr>
            <w:r>
              <w:t>Secure freestanding ladders and make sure they are steady before getting onto them.</w:t>
            </w:r>
          </w:p>
        </w:tc>
      </w:tr>
      <w:tr w:rsidR="00F5684D" w14:paraId="213E677D" w14:textId="77777777" w:rsidTr="005A12FD">
        <w:tc>
          <w:tcPr>
            <w:tcW w:w="2122" w:type="dxa"/>
            <w:tcBorders>
              <w:left w:val="single" w:sz="12" w:space="0" w:color="FFFFFF" w:themeColor="background1"/>
              <w:right w:val="single" w:sz="12" w:space="0" w:color="FFFFFF" w:themeColor="background1"/>
            </w:tcBorders>
          </w:tcPr>
          <w:p w14:paraId="140E6618" w14:textId="6BAA4813" w:rsidR="00F5684D" w:rsidRDefault="00DB311D" w:rsidP="00DB311D">
            <w:pPr>
              <w:jc w:val="left"/>
              <w:rPr>
                <w:b/>
                <w:bCs/>
                <w:noProof/>
              </w:rPr>
            </w:pPr>
            <w:r w:rsidRPr="00DB311D">
              <w:rPr>
                <w:b/>
                <w:bCs/>
                <w:noProof/>
              </w:rPr>
              <w:lastRenderedPageBreak/>
              <w:t>Use of electrical tools and equipment</w:t>
            </w:r>
          </w:p>
          <w:p w14:paraId="7E9BFB2F" w14:textId="4CE5F47A" w:rsidR="00936AFC" w:rsidRDefault="00936AFC" w:rsidP="00DB311D">
            <w:pPr>
              <w:jc w:val="left"/>
              <w:rPr>
                <w:b/>
                <w:bCs/>
                <w:noProof/>
              </w:rPr>
            </w:pPr>
            <w:r w:rsidRPr="00936AFC">
              <w:rPr>
                <w:b/>
                <w:bCs/>
                <w:noProof/>
              </w:rPr>
              <w:drawing>
                <wp:inline distT="0" distB="0" distL="0" distR="0" wp14:anchorId="2CE0C3FD" wp14:editId="2A877ACC">
                  <wp:extent cx="1046244" cy="105063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051580" cy="1055993"/>
                          </a:xfrm>
                          <a:prstGeom prst="rect">
                            <a:avLst/>
                          </a:prstGeom>
                        </pic:spPr>
                      </pic:pic>
                    </a:graphicData>
                  </a:graphic>
                </wp:inline>
              </w:drawing>
            </w:r>
          </w:p>
          <w:p w14:paraId="5DEC6E74" w14:textId="59B51C60" w:rsidR="00936AFC" w:rsidRPr="00DB311D" w:rsidRDefault="00936AFC" w:rsidP="00DB311D">
            <w:pPr>
              <w:jc w:val="left"/>
              <w:rPr>
                <w:b/>
                <w:bCs/>
              </w:rPr>
            </w:pPr>
          </w:p>
        </w:tc>
        <w:tc>
          <w:tcPr>
            <w:tcW w:w="6884" w:type="dxa"/>
            <w:tcBorders>
              <w:left w:val="single" w:sz="12" w:space="0" w:color="FFFFFF" w:themeColor="background1"/>
              <w:right w:val="single" w:sz="12" w:space="0" w:color="FFFFFF" w:themeColor="background1"/>
            </w:tcBorders>
          </w:tcPr>
          <w:p w14:paraId="52565053" w14:textId="65EC0474" w:rsidR="00F5684D" w:rsidRDefault="00F5684D" w:rsidP="005A12FD">
            <w:pPr>
              <w:spacing w:after="120"/>
            </w:pPr>
            <w:r>
              <w:t>Regulations on the use of electrical tools and equipment.</w:t>
            </w:r>
          </w:p>
          <w:p w14:paraId="5454677A" w14:textId="77777777" w:rsidR="00F5684D" w:rsidRDefault="00F5684D" w:rsidP="005A12FD">
            <w:pPr>
              <w:spacing w:after="120"/>
            </w:pPr>
            <w:r>
              <w:t>Maintain safety as follows:</w:t>
            </w:r>
          </w:p>
          <w:p w14:paraId="45129FAB" w14:textId="77777777" w:rsidR="00F5684D" w:rsidRDefault="00F5684D">
            <w:pPr>
              <w:pStyle w:val="ListParagraph"/>
              <w:numPr>
                <w:ilvl w:val="0"/>
                <w:numId w:val="30"/>
              </w:numPr>
              <w:spacing w:after="120"/>
              <w:contextualSpacing w:val="0"/>
            </w:pPr>
            <w:r>
              <w:t>Do not overload electrical contact points.</w:t>
            </w:r>
          </w:p>
          <w:p w14:paraId="76842F9F" w14:textId="77777777" w:rsidR="00F5684D" w:rsidRDefault="00F5684D">
            <w:pPr>
              <w:pStyle w:val="ListParagraph"/>
              <w:numPr>
                <w:ilvl w:val="0"/>
                <w:numId w:val="30"/>
              </w:numPr>
              <w:spacing w:after="120"/>
              <w:contextualSpacing w:val="0"/>
            </w:pPr>
            <w:r>
              <w:t>Switch equipment off when not in use.</w:t>
            </w:r>
          </w:p>
          <w:p w14:paraId="4823D20F" w14:textId="77777777" w:rsidR="00F5684D" w:rsidRDefault="00F5684D">
            <w:pPr>
              <w:pStyle w:val="ListParagraph"/>
              <w:numPr>
                <w:ilvl w:val="0"/>
                <w:numId w:val="30"/>
              </w:numPr>
              <w:contextualSpacing w:val="0"/>
            </w:pPr>
            <w:r>
              <w:t>Do not use electrical equipment near water or flammable substances.</w:t>
            </w:r>
          </w:p>
        </w:tc>
      </w:tr>
      <w:tr w:rsidR="00F5684D" w14:paraId="45C0D3B0" w14:textId="77777777" w:rsidTr="00316949">
        <w:tc>
          <w:tcPr>
            <w:tcW w:w="2122" w:type="dxa"/>
            <w:tcBorders>
              <w:left w:val="single" w:sz="12" w:space="0" w:color="FFFFFF" w:themeColor="background1"/>
              <w:right w:val="single" w:sz="12" w:space="0" w:color="FFFFFF" w:themeColor="background1"/>
            </w:tcBorders>
          </w:tcPr>
          <w:p w14:paraId="58C04DAD" w14:textId="77777777" w:rsidR="00F5684D" w:rsidRDefault="00DB311D" w:rsidP="00DB311D">
            <w:pPr>
              <w:jc w:val="left"/>
              <w:rPr>
                <w:b/>
                <w:bCs/>
                <w:noProof/>
              </w:rPr>
            </w:pPr>
            <w:r w:rsidRPr="00DB311D">
              <w:rPr>
                <w:b/>
                <w:bCs/>
                <w:noProof/>
              </w:rPr>
              <w:t>Fire prevention and firefighting</w:t>
            </w:r>
          </w:p>
          <w:p w14:paraId="7214D84F" w14:textId="416DA06A" w:rsidR="00936AFC" w:rsidRPr="00DB311D" w:rsidRDefault="00936AFC" w:rsidP="00DB311D">
            <w:pPr>
              <w:jc w:val="left"/>
              <w:rPr>
                <w:b/>
                <w:bCs/>
              </w:rPr>
            </w:pPr>
            <w:r>
              <w:rPr>
                <w:noProof/>
              </w:rPr>
              <w:drawing>
                <wp:inline distT="0" distB="0" distL="0" distR="0" wp14:anchorId="25AFD48E" wp14:editId="657A2174">
                  <wp:extent cx="1210310" cy="114617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210310" cy="1146175"/>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vAlign w:val="center"/>
          </w:tcPr>
          <w:p w14:paraId="24BB4DDB" w14:textId="5C07D360" w:rsidR="00F5684D" w:rsidRDefault="00F5684D" w:rsidP="005A12FD">
            <w:pPr>
              <w:spacing w:after="120"/>
            </w:pPr>
            <w:r>
              <w:t xml:space="preserve">Regulations on fire prevention and </w:t>
            </w:r>
            <w:r w:rsidR="00F72230">
              <w:t>firefighting</w:t>
            </w:r>
            <w:r>
              <w:t>.</w:t>
            </w:r>
          </w:p>
          <w:p w14:paraId="40A6877A" w14:textId="77777777" w:rsidR="00F5684D" w:rsidRDefault="00F5684D" w:rsidP="005A12FD">
            <w:pPr>
              <w:spacing w:after="120"/>
            </w:pPr>
            <w:r>
              <w:t>Maintain safety by:</w:t>
            </w:r>
          </w:p>
          <w:p w14:paraId="4FA820A5" w14:textId="52673277" w:rsidR="00F5684D" w:rsidRDefault="00F5684D">
            <w:pPr>
              <w:pStyle w:val="ListParagraph"/>
              <w:numPr>
                <w:ilvl w:val="0"/>
                <w:numId w:val="31"/>
              </w:numPr>
              <w:spacing w:after="120"/>
              <w:contextualSpacing w:val="0"/>
            </w:pPr>
            <w:r>
              <w:t xml:space="preserve">Preventing fires, for example, not blocking fire exits and not stacking flammable packaging materials in </w:t>
            </w:r>
            <w:r w:rsidR="00F72230">
              <w:t>storerooms</w:t>
            </w:r>
            <w:r>
              <w:t>.</w:t>
            </w:r>
          </w:p>
          <w:p w14:paraId="7FF94529" w14:textId="77777777" w:rsidR="00F5684D" w:rsidRDefault="00F5684D">
            <w:pPr>
              <w:pStyle w:val="ListParagraph"/>
              <w:numPr>
                <w:ilvl w:val="0"/>
                <w:numId w:val="31"/>
              </w:numPr>
              <w:spacing w:after="120"/>
              <w:contextualSpacing w:val="0"/>
            </w:pPr>
            <w:r>
              <w:t>Ensuring fire extinguishers are in the required places and you know where they are located.</w:t>
            </w:r>
          </w:p>
          <w:p w14:paraId="18DF3354" w14:textId="77777777" w:rsidR="00F5684D" w:rsidRDefault="00F5684D">
            <w:pPr>
              <w:pStyle w:val="ListParagraph"/>
              <w:numPr>
                <w:ilvl w:val="0"/>
                <w:numId w:val="31"/>
              </w:numPr>
              <w:contextualSpacing w:val="0"/>
            </w:pPr>
            <w:r>
              <w:t>Knowing the procedures to follow in the event of a fire, for example, the contact information of the fire marshal and fire brigade.</w:t>
            </w:r>
          </w:p>
        </w:tc>
      </w:tr>
      <w:tr w:rsidR="00F5684D" w14:paraId="1CE8C077" w14:textId="77777777" w:rsidTr="00316949">
        <w:tc>
          <w:tcPr>
            <w:tcW w:w="2122" w:type="dxa"/>
            <w:tcBorders>
              <w:left w:val="single" w:sz="12" w:space="0" w:color="FFFFFF" w:themeColor="background1"/>
              <w:right w:val="single" w:sz="12" w:space="0" w:color="FFFFFF" w:themeColor="background1"/>
            </w:tcBorders>
          </w:tcPr>
          <w:p w14:paraId="1185ED4B" w14:textId="5735EA55" w:rsidR="00F5684D" w:rsidRDefault="00DB311D" w:rsidP="00DB311D">
            <w:pPr>
              <w:jc w:val="left"/>
              <w:rPr>
                <w:b/>
                <w:bCs/>
                <w:noProof/>
              </w:rPr>
            </w:pPr>
            <w:r w:rsidRPr="00DB311D">
              <w:rPr>
                <w:b/>
                <w:bCs/>
                <w:noProof/>
              </w:rPr>
              <w:t>General safety regulations</w:t>
            </w:r>
          </w:p>
          <w:p w14:paraId="4A6B9A5E" w14:textId="6AA75746" w:rsidR="00936AFC" w:rsidRPr="00DB311D" w:rsidRDefault="00936AFC" w:rsidP="00DB311D">
            <w:pPr>
              <w:jc w:val="left"/>
              <w:rPr>
                <w:b/>
                <w:bCs/>
                <w:noProof/>
              </w:rPr>
            </w:pPr>
            <w:r>
              <w:rPr>
                <w:b/>
                <w:bCs/>
                <w:noProof/>
              </w:rPr>
              <w:drawing>
                <wp:inline distT="0" distB="0" distL="0" distR="0" wp14:anchorId="2D219FF6" wp14:editId="467434DA">
                  <wp:extent cx="1149127" cy="108877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69310" cy="1107897"/>
                          </a:xfrm>
                          <a:prstGeom prst="rect">
                            <a:avLst/>
                          </a:prstGeom>
                          <a:noFill/>
                        </pic:spPr>
                      </pic:pic>
                    </a:graphicData>
                  </a:graphic>
                </wp:inline>
              </w:drawing>
            </w:r>
          </w:p>
          <w:p w14:paraId="59ED0E5E" w14:textId="31757E35" w:rsidR="00F5684D" w:rsidRDefault="00F5684D" w:rsidP="009E1FCB">
            <w:pPr>
              <w:jc w:val="center"/>
              <w:rPr>
                <w:noProof/>
              </w:rPr>
            </w:pPr>
          </w:p>
        </w:tc>
        <w:tc>
          <w:tcPr>
            <w:tcW w:w="6884" w:type="dxa"/>
            <w:tcBorders>
              <w:left w:val="single" w:sz="12" w:space="0" w:color="FFFFFF" w:themeColor="background1"/>
              <w:right w:val="single" w:sz="12" w:space="0" w:color="FFFFFF" w:themeColor="background1"/>
            </w:tcBorders>
            <w:vAlign w:val="center"/>
          </w:tcPr>
          <w:p w14:paraId="764D07DC" w14:textId="45C0DC46" w:rsidR="00F5684D" w:rsidRDefault="00F5684D" w:rsidP="005A12FD">
            <w:pPr>
              <w:spacing w:after="60"/>
              <w:rPr>
                <w:b/>
                <w:bCs/>
              </w:rPr>
            </w:pPr>
            <w:r w:rsidRPr="00F72230">
              <w:rPr>
                <w:b/>
                <w:bCs/>
              </w:rPr>
              <w:t>General safety regulations</w:t>
            </w:r>
          </w:p>
          <w:p w14:paraId="0433695A" w14:textId="2F610CAF" w:rsidR="00F5684D" w:rsidRDefault="00F5684D" w:rsidP="005A12FD">
            <w:pPr>
              <w:spacing w:after="60"/>
            </w:pPr>
            <w:r>
              <w:t>Prevent falls, trips and slips.</w:t>
            </w:r>
          </w:p>
          <w:p w14:paraId="435D60DC" w14:textId="0EAE2F88" w:rsidR="00F5684D" w:rsidRDefault="00F5684D" w:rsidP="005A12FD">
            <w:pPr>
              <w:spacing w:after="60"/>
            </w:pPr>
            <w:r>
              <w:t>Slips, trips, and falls are a common kind of workplace accident that can often be prevented.</w:t>
            </w:r>
          </w:p>
          <w:p w14:paraId="7059B67B" w14:textId="77777777" w:rsidR="00F5684D" w:rsidRDefault="00F5684D" w:rsidP="005A12FD">
            <w:pPr>
              <w:spacing w:after="120"/>
            </w:pPr>
            <w:r>
              <w:t>Prevent slips, trips and falls as follows:</w:t>
            </w:r>
          </w:p>
          <w:p w14:paraId="3CBA6F5D" w14:textId="77777777" w:rsidR="00F5684D" w:rsidRPr="00691137" w:rsidRDefault="00F5684D">
            <w:pPr>
              <w:pStyle w:val="ListParagraph"/>
              <w:numPr>
                <w:ilvl w:val="0"/>
                <w:numId w:val="28"/>
              </w:numPr>
              <w:spacing w:after="120"/>
              <w:ind w:left="360"/>
              <w:contextualSpacing w:val="0"/>
            </w:pPr>
            <w:r w:rsidRPr="00691137">
              <w:t xml:space="preserve">Keep </w:t>
            </w:r>
            <w:r>
              <w:t>aisles and walkways free of hazards by promptly removing all tripping hazards</w:t>
            </w:r>
            <w:r w:rsidRPr="00691137">
              <w:t xml:space="preserve">. </w:t>
            </w:r>
          </w:p>
          <w:p w14:paraId="574F252A" w14:textId="77777777" w:rsidR="00F5684D" w:rsidRPr="00691137" w:rsidRDefault="00F5684D">
            <w:pPr>
              <w:pStyle w:val="ListParagraph"/>
              <w:numPr>
                <w:ilvl w:val="0"/>
                <w:numId w:val="28"/>
              </w:numPr>
              <w:spacing w:after="120"/>
              <w:ind w:left="360"/>
              <w:contextualSpacing w:val="0"/>
            </w:pPr>
            <w:r w:rsidRPr="00691137">
              <w:t xml:space="preserve">Pay attention to where you are going, and keep an eye out for possible slip, trip, and fall hazards. </w:t>
            </w:r>
          </w:p>
          <w:p w14:paraId="1251A90F" w14:textId="77777777" w:rsidR="00F5684D" w:rsidRPr="00691137" w:rsidRDefault="00F5684D">
            <w:pPr>
              <w:pStyle w:val="ListParagraph"/>
              <w:numPr>
                <w:ilvl w:val="0"/>
                <w:numId w:val="28"/>
              </w:numPr>
              <w:spacing w:after="120"/>
              <w:ind w:left="357" w:hanging="357"/>
              <w:contextualSpacing w:val="0"/>
            </w:pPr>
            <w:r>
              <w:t>Mop up spills immediately and use wet floor warning signs.</w:t>
            </w:r>
          </w:p>
          <w:p w14:paraId="61CF4E08" w14:textId="77777777" w:rsidR="00F5684D" w:rsidRDefault="00F5684D">
            <w:pPr>
              <w:pStyle w:val="ListParagraph"/>
              <w:numPr>
                <w:ilvl w:val="0"/>
                <w:numId w:val="29"/>
              </w:numPr>
              <w:spacing w:after="120"/>
              <w:ind w:left="357" w:hanging="357"/>
              <w:contextualSpacing w:val="0"/>
            </w:pPr>
            <w:r w:rsidRPr="00691137">
              <w:t xml:space="preserve">Clean </w:t>
            </w:r>
            <w:r>
              <w:t xml:space="preserve">up liquid spills and dust and </w:t>
            </w:r>
            <w:r w:rsidRPr="00691137">
              <w:t xml:space="preserve">debris that might cause </w:t>
            </w:r>
            <w:r>
              <w:t xml:space="preserve">you, co-employees and customers </w:t>
            </w:r>
            <w:r w:rsidRPr="00691137">
              <w:t xml:space="preserve">to slip or trip. </w:t>
            </w:r>
          </w:p>
          <w:p w14:paraId="68F181D7" w14:textId="77777777" w:rsidR="00F5684D" w:rsidRDefault="00F5684D">
            <w:pPr>
              <w:pStyle w:val="ListParagraph"/>
              <w:numPr>
                <w:ilvl w:val="0"/>
                <w:numId w:val="29"/>
              </w:numPr>
              <w:spacing w:after="120"/>
              <w:ind w:left="357" w:hanging="357"/>
              <w:contextualSpacing w:val="0"/>
            </w:pPr>
            <w:r>
              <w:t>Use wet floor warning signs when floors are wet.</w:t>
            </w:r>
          </w:p>
          <w:p w14:paraId="140EF564" w14:textId="77777777" w:rsidR="00F5684D" w:rsidRDefault="00F5684D">
            <w:pPr>
              <w:pStyle w:val="ListParagraph"/>
              <w:numPr>
                <w:ilvl w:val="0"/>
                <w:numId w:val="29"/>
              </w:numPr>
              <w:ind w:left="360"/>
              <w:contextualSpacing w:val="0"/>
            </w:pPr>
            <w:r>
              <w:t>Do not allow electric cables of equipment to lie on the floor and cause someone to trip.</w:t>
            </w:r>
          </w:p>
        </w:tc>
      </w:tr>
      <w:tr w:rsidR="00F5684D" w14:paraId="4C82E89F" w14:textId="77777777" w:rsidTr="00316949">
        <w:tc>
          <w:tcPr>
            <w:tcW w:w="2122" w:type="dxa"/>
            <w:tcBorders>
              <w:left w:val="single" w:sz="12" w:space="0" w:color="FFFFFF" w:themeColor="background1"/>
              <w:right w:val="single" w:sz="12" w:space="0" w:color="FFFFFF" w:themeColor="background1"/>
            </w:tcBorders>
          </w:tcPr>
          <w:p w14:paraId="2654D4A8" w14:textId="77777777" w:rsidR="00F5684D" w:rsidRDefault="00DB311D" w:rsidP="00DB311D">
            <w:pPr>
              <w:jc w:val="left"/>
              <w:rPr>
                <w:b/>
                <w:bCs/>
                <w:noProof/>
              </w:rPr>
            </w:pPr>
            <w:r w:rsidRPr="00DB311D">
              <w:rPr>
                <w:b/>
                <w:bCs/>
                <w:noProof/>
              </w:rPr>
              <w:lastRenderedPageBreak/>
              <w:t>Safe lifting</w:t>
            </w:r>
          </w:p>
          <w:p w14:paraId="282C657B" w14:textId="2BA454B9" w:rsidR="00936AFC" w:rsidRPr="00DB311D" w:rsidRDefault="006D3BC8" w:rsidP="00DB311D">
            <w:pPr>
              <w:jc w:val="left"/>
              <w:rPr>
                <w:b/>
                <w:bCs/>
                <w:noProof/>
              </w:rPr>
            </w:pPr>
            <w:r>
              <w:rPr>
                <w:noProof/>
              </w:rPr>
              <w:drawing>
                <wp:inline distT="0" distB="0" distL="0" distR="0" wp14:anchorId="5A52F63A" wp14:editId="60826DA9">
                  <wp:extent cx="1065744" cy="1285491"/>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070107" cy="1290753"/>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tcPr>
          <w:p w14:paraId="4A3DE7C4" w14:textId="12CF35DC" w:rsidR="00F5684D" w:rsidRPr="00F72230" w:rsidRDefault="00F5684D" w:rsidP="005A12FD">
            <w:pPr>
              <w:spacing w:after="120"/>
              <w:rPr>
                <w:b/>
                <w:bCs/>
              </w:rPr>
            </w:pPr>
            <w:r w:rsidRPr="00F72230">
              <w:rPr>
                <w:b/>
                <w:bCs/>
              </w:rPr>
              <w:t>General safety regulations</w:t>
            </w:r>
          </w:p>
          <w:p w14:paraId="43F11A00" w14:textId="77777777" w:rsidR="00F5684D" w:rsidRDefault="00F5684D" w:rsidP="005A12FD">
            <w:pPr>
              <w:spacing w:after="120"/>
            </w:pPr>
            <w:r>
              <w:t>Prevent injury through incorrect lifting techniques.</w:t>
            </w:r>
          </w:p>
          <w:p w14:paraId="26561D13" w14:textId="77777777" w:rsidR="00F5684D" w:rsidRDefault="00F5684D" w:rsidP="005A12FD">
            <w:pPr>
              <w:spacing w:after="120"/>
            </w:pPr>
            <w:r>
              <w:t>The right technique for safe lifting to prevent back injury is as follows:</w:t>
            </w:r>
          </w:p>
          <w:p w14:paraId="26C36859" w14:textId="77777777" w:rsidR="001F5CFD" w:rsidRDefault="001F5CFD" w:rsidP="005A12FD">
            <w:pPr>
              <w:spacing w:after="120"/>
            </w:pPr>
            <w:r>
              <w:rPr>
                <w:noProof/>
              </w:rPr>
              <w:drawing>
                <wp:inline distT="0" distB="0" distL="0" distR="0" wp14:anchorId="2A252AE1" wp14:editId="3DE7BE53">
                  <wp:extent cx="3274828" cy="1877083"/>
                  <wp:effectExtent l="0" t="0" r="190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81477" cy="1880894"/>
                          </a:xfrm>
                          <a:prstGeom prst="rect">
                            <a:avLst/>
                          </a:prstGeom>
                        </pic:spPr>
                      </pic:pic>
                    </a:graphicData>
                  </a:graphic>
                </wp:inline>
              </w:drawing>
            </w:r>
          </w:p>
          <w:p w14:paraId="3F0561BA" w14:textId="36CD7775" w:rsidR="001F5CFD" w:rsidRPr="001F5CFD" w:rsidRDefault="001F5CFD" w:rsidP="005A12FD">
            <w:pPr>
              <w:rPr>
                <w:sz w:val="16"/>
                <w:szCs w:val="16"/>
              </w:rPr>
            </w:pPr>
            <w:r w:rsidRPr="001F5CFD">
              <w:rPr>
                <w:sz w:val="16"/>
                <w:szCs w:val="16"/>
              </w:rPr>
              <w:t>Source: https://dr7physioandpod.com.au/safe-lifting-technique/</w:t>
            </w:r>
          </w:p>
        </w:tc>
      </w:tr>
    </w:tbl>
    <w:p w14:paraId="5523039D" w14:textId="4BDA7709" w:rsidR="00F5684D" w:rsidRDefault="00F5684D" w:rsidP="00F5684D">
      <w:pPr>
        <w:rPr>
          <w:rFonts w:cs="Arial"/>
          <w:color w:val="000000"/>
        </w:rPr>
      </w:pPr>
    </w:p>
    <w:p w14:paraId="17158304" w14:textId="30DDAAB8" w:rsidR="009E1FCB" w:rsidRDefault="009E1FCB" w:rsidP="00F5684D">
      <w:pPr>
        <w:rPr>
          <w:rFonts w:cs="Arial"/>
          <w:color w:val="000000"/>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72230" w:rsidRPr="00A96233" w14:paraId="7B5D5A5E" w14:textId="77777777" w:rsidTr="00155430">
        <w:tc>
          <w:tcPr>
            <w:tcW w:w="784" w:type="pct"/>
            <w:tcBorders>
              <w:top w:val="single" w:sz="4" w:space="0" w:color="auto"/>
              <w:left w:val="single" w:sz="4" w:space="0" w:color="auto"/>
              <w:bottom w:val="single" w:sz="4" w:space="0" w:color="auto"/>
              <w:right w:val="nil"/>
            </w:tcBorders>
            <w:hideMark/>
          </w:tcPr>
          <w:p w14:paraId="1F1BB4E7" w14:textId="77777777" w:rsidR="00F72230" w:rsidRPr="00A96233" w:rsidRDefault="00F72230" w:rsidP="00155430">
            <w:pPr>
              <w:jc w:val="center"/>
            </w:pPr>
            <w:r w:rsidRPr="00A96233">
              <w:rPr>
                <w:noProof/>
              </w:rPr>
              <w:drawing>
                <wp:inline distT="0" distB="0" distL="0" distR="0" wp14:anchorId="7666B0F2" wp14:editId="5C9F396F">
                  <wp:extent cx="472440" cy="472440"/>
                  <wp:effectExtent l="0" t="0" r="3810" b="381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4F7C595" w14:textId="34A3E9C6" w:rsidR="00F72230" w:rsidRPr="00667BAD" w:rsidRDefault="00F72230" w:rsidP="00B16009">
            <w:pPr>
              <w:spacing w:after="120"/>
              <w:rPr>
                <w:b/>
                <w:bCs/>
                <w:lang w:val="en-US"/>
              </w:rPr>
            </w:pPr>
            <w:r w:rsidRPr="00667BAD">
              <w:rPr>
                <w:b/>
                <w:bCs/>
                <w:lang w:val="en-US"/>
              </w:rPr>
              <w:t xml:space="preserve">Activity </w:t>
            </w:r>
            <w:r w:rsidR="0005068E">
              <w:rPr>
                <w:b/>
                <w:bCs/>
                <w:lang w:val="en-US"/>
              </w:rPr>
              <w:t>6</w:t>
            </w:r>
            <w:r w:rsidRPr="00667BAD">
              <w:rPr>
                <w:b/>
                <w:bCs/>
                <w:lang w:val="en-US"/>
              </w:rPr>
              <w:t xml:space="preserve">: </w:t>
            </w:r>
            <w:r w:rsidR="00B16009">
              <w:rPr>
                <w:b/>
                <w:bCs/>
                <w:lang w:val="en-US"/>
              </w:rPr>
              <w:t>Housekeeping</w:t>
            </w:r>
          </w:p>
          <w:p w14:paraId="26E0DF46" w14:textId="77777777" w:rsidR="00B16009" w:rsidRPr="001723F3" w:rsidRDefault="00B16009" w:rsidP="00B16009">
            <w:pPr>
              <w:spacing w:after="120"/>
              <w:rPr>
                <w:lang w:val="en-ZA"/>
              </w:rPr>
            </w:pPr>
            <w:r w:rsidRPr="001723F3">
              <w:rPr>
                <w:lang w:val="en-ZA"/>
              </w:rPr>
              <w:t xml:space="preserve">Please complete the activity in your </w:t>
            </w:r>
            <w:r>
              <w:rPr>
                <w:lang w:val="en-ZA"/>
              </w:rPr>
              <w:t>Workbook</w:t>
            </w:r>
            <w:r w:rsidRPr="001723F3">
              <w:rPr>
                <w:lang w:val="en-ZA"/>
              </w:rPr>
              <w:t>.</w:t>
            </w:r>
          </w:p>
          <w:p w14:paraId="1BE23F86" w14:textId="77777777" w:rsidR="00B16009" w:rsidRDefault="00B16009" w:rsidP="00B16009">
            <w:pPr>
              <w:spacing w:after="120"/>
            </w:pPr>
            <w:r w:rsidRPr="001723F3">
              <w:t>Prepare a checklist to use every day to check that all housekeeping standards</w:t>
            </w:r>
            <w:r>
              <w:t xml:space="preserve"> for which you are responsible in the sales area</w:t>
            </w:r>
            <w:r w:rsidRPr="001723F3">
              <w:t xml:space="preserve"> are maintained according to your organisation’s procedures and requirements.</w:t>
            </w:r>
            <w:r>
              <w:t xml:space="preserve"> </w:t>
            </w:r>
            <w:r w:rsidRPr="001723F3">
              <w:t xml:space="preserve">List the housekeeping standards that are applied in your workplace for </w:t>
            </w:r>
            <w:r>
              <w:t>the area in which you work.</w:t>
            </w:r>
          </w:p>
          <w:p w14:paraId="7801E28E" w14:textId="51ABA8E8" w:rsidR="00F72230" w:rsidRPr="007E602B" w:rsidRDefault="00B16009" w:rsidP="00B16009">
            <w:pPr>
              <w:rPr>
                <w:lang w:val="en-US"/>
              </w:rPr>
            </w:pPr>
            <w:r>
              <w:t>A checklist typically has space for a date and the name of the person who did the checking. It also has a column in which to indicate whether the standard was met (Yes/no) and for comments. In the comments column the person who does the checking should make notes of any action that was taken to correct problems.</w:t>
            </w:r>
          </w:p>
        </w:tc>
      </w:tr>
    </w:tbl>
    <w:p w14:paraId="4760C0DC" w14:textId="77777777" w:rsidR="00F72230" w:rsidRDefault="00F72230" w:rsidP="00F72230">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16009" w:rsidRPr="00A96233" w14:paraId="39B49CDC" w14:textId="77777777" w:rsidTr="00155430">
        <w:tc>
          <w:tcPr>
            <w:tcW w:w="784" w:type="pct"/>
            <w:tcBorders>
              <w:top w:val="single" w:sz="4" w:space="0" w:color="auto"/>
              <w:left w:val="single" w:sz="4" w:space="0" w:color="auto"/>
              <w:bottom w:val="single" w:sz="4" w:space="0" w:color="auto"/>
              <w:right w:val="nil"/>
            </w:tcBorders>
            <w:hideMark/>
          </w:tcPr>
          <w:p w14:paraId="15A5E939" w14:textId="77777777" w:rsidR="00B16009" w:rsidRPr="00A96233" w:rsidRDefault="00B16009" w:rsidP="00155430">
            <w:pPr>
              <w:jc w:val="center"/>
            </w:pPr>
            <w:r w:rsidRPr="00A96233">
              <w:rPr>
                <w:noProof/>
              </w:rPr>
              <w:drawing>
                <wp:inline distT="0" distB="0" distL="0" distR="0" wp14:anchorId="1B49D2EB" wp14:editId="7A2D42EE">
                  <wp:extent cx="472440" cy="472440"/>
                  <wp:effectExtent l="0" t="0" r="3810" b="3810"/>
                  <wp:docPr id="3136" name="Picture 31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8F0E116" w14:textId="20553237" w:rsidR="00B16009" w:rsidRPr="00531188" w:rsidRDefault="00A81F6E" w:rsidP="00155430">
            <w:pPr>
              <w:spacing w:after="120"/>
              <w:rPr>
                <w:b/>
                <w:bCs/>
              </w:rPr>
            </w:pPr>
            <w:r>
              <w:rPr>
                <w:b/>
                <w:bCs/>
              </w:rPr>
              <w:t>Answer</w:t>
            </w:r>
          </w:p>
          <w:tbl>
            <w:tblPr>
              <w:tblStyle w:val="TableGrid"/>
              <w:tblW w:w="0" w:type="auto"/>
              <w:tblInd w:w="111" w:type="dxa"/>
              <w:tblCellMar>
                <w:top w:w="108" w:type="dxa"/>
                <w:bottom w:w="108" w:type="dxa"/>
              </w:tblCellMar>
              <w:tblLook w:val="04A0" w:firstRow="1" w:lastRow="0" w:firstColumn="1" w:lastColumn="0" w:noHBand="0" w:noVBand="1"/>
            </w:tblPr>
            <w:tblGrid>
              <w:gridCol w:w="3325"/>
              <w:gridCol w:w="1134"/>
              <w:gridCol w:w="2671"/>
            </w:tblGrid>
            <w:tr w:rsidR="00AE2806" w14:paraId="27CD6D8D" w14:textId="77777777" w:rsidTr="00316949">
              <w:tc>
                <w:tcPr>
                  <w:tcW w:w="332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BF7D75D" w14:textId="0CEF7795" w:rsidR="00AE2806" w:rsidRPr="00A7610C" w:rsidRDefault="00AE2806" w:rsidP="00155430">
                  <w:pPr>
                    <w:spacing w:line="240" w:lineRule="auto"/>
                    <w:rPr>
                      <w:b/>
                      <w:color w:val="FFFFFF" w:themeColor="background1"/>
                      <w:lang w:val="en-US"/>
                    </w:rPr>
                  </w:pPr>
                  <w:r w:rsidRPr="00A7610C">
                    <w:rPr>
                      <w:b/>
                      <w:color w:val="FFFFFF" w:themeColor="background1"/>
                      <w:lang w:val="en-US"/>
                    </w:rPr>
                    <w:t>Housekeeping standard</w:t>
                  </w:r>
                </w:p>
              </w:tc>
              <w:tc>
                <w:tcPr>
                  <w:tcW w:w="11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C61B3B6" w14:textId="3F639A75" w:rsidR="00AE2806" w:rsidRPr="00A7610C" w:rsidRDefault="00AE2806" w:rsidP="00155430">
                  <w:pPr>
                    <w:spacing w:line="240" w:lineRule="auto"/>
                    <w:jc w:val="center"/>
                    <w:rPr>
                      <w:b/>
                      <w:bCs/>
                      <w:color w:val="FFFFFF" w:themeColor="background1"/>
                      <w:lang w:val="en-US"/>
                    </w:rPr>
                  </w:pPr>
                  <w:r w:rsidRPr="00A7610C">
                    <w:rPr>
                      <w:b/>
                      <w:bCs/>
                      <w:color w:val="FFFFFF" w:themeColor="background1"/>
                    </w:rPr>
                    <w:t>Met? (Yes/No)</w:t>
                  </w:r>
                </w:p>
              </w:tc>
              <w:tc>
                <w:tcPr>
                  <w:tcW w:w="267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2B383EC9" w14:textId="77777777" w:rsidR="00AE2806" w:rsidRPr="00A7610C" w:rsidRDefault="00AE2806" w:rsidP="00155430">
                  <w:pPr>
                    <w:spacing w:line="240" w:lineRule="auto"/>
                    <w:rPr>
                      <w:b/>
                      <w:color w:val="FFFFFF" w:themeColor="background1"/>
                      <w:lang w:val="en-US"/>
                    </w:rPr>
                  </w:pPr>
                  <w:r w:rsidRPr="00A7610C">
                    <w:rPr>
                      <w:b/>
                      <w:color w:val="FFFFFF" w:themeColor="background1"/>
                      <w:lang w:val="en-US"/>
                    </w:rPr>
                    <w:t>Comments</w:t>
                  </w:r>
                </w:p>
              </w:tc>
            </w:tr>
            <w:tr w:rsidR="00AE2806" w14:paraId="59E66447" w14:textId="77777777" w:rsidTr="00316949">
              <w:trPr>
                <w:trHeight w:val="851"/>
              </w:trPr>
              <w:tc>
                <w:tcPr>
                  <w:tcW w:w="3325" w:type="dxa"/>
                  <w:tcBorders>
                    <w:top w:val="single" w:sz="12" w:space="0" w:color="FFFFFF" w:themeColor="background1"/>
                  </w:tcBorders>
                </w:tcPr>
                <w:p w14:paraId="61059749" w14:textId="42C51D15" w:rsidR="00AE2806" w:rsidRPr="00B16009" w:rsidRDefault="00AE2806" w:rsidP="00B16009">
                  <w:pPr>
                    <w:jc w:val="left"/>
                    <w:rPr>
                      <w:b/>
                      <w:lang w:val="en-US"/>
                    </w:rPr>
                  </w:pPr>
                  <w:r>
                    <w:t>There is no model answer for this activity – it will depend on the areas in which the sales advisor works and on specific store requirements.</w:t>
                  </w:r>
                </w:p>
              </w:tc>
              <w:tc>
                <w:tcPr>
                  <w:tcW w:w="1134" w:type="dxa"/>
                  <w:tcBorders>
                    <w:top w:val="single" w:sz="12" w:space="0" w:color="FFFFFF" w:themeColor="background1"/>
                  </w:tcBorders>
                </w:tcPr>
                <w:p w14:paraId="76CC7036" w14:textId="77777777" w:rsidR="00AE2806" w:rsidRDefault="00AE2806" w:rsidP="00155430">
                  <w:pPr>
                    <w:spacing w:line="240" w:lineRule="auto"/>
                    <w:rPr>
                      <w:b/>
                      <w:lang w:val="en-US"/>
                    </w:rPr>
                  </w:pPr>
                </w:p>
              </w:tc>
              <w:tc>
                <w:tcPr>
                  <w:tcW w:w="2671" w:type="dxa"/>
                  <w:tcBorders>
                    <w:top w:val="single" w:sz="12" w:space="0" w:color="FFFFFF" w:themeColor="background1"/>
                  </w:tcBorders>
                </w:tcPr>
                <w:p w14:paraId="1BF9D17D" w14:textId="77777777" w:rsidR="00AE2806" w:rsidRDefault="00AE2806" w:rsidP="00155430">
                  <w:pPr>
                    <w:spacing w:line="240" w:lineRule="auto"/>
                    <w:rPr>
                      <w:b/>
                      <w:lang w:val="en-US"/>
                    </w:rPr>
                  </w:pPr>
                </w:p>
              </w:tc>
            </w:tr>
          </w:tbl>
          <w:p w14:paraId="76A1D6A6" w14:textId="77777777" w:rsidR="00B16009" w:rsidRPr="007E602B" w:rsidRDefault="00B16009" w:rsidP="00155430">
            <w:pPr>
              <w:ind w:left="595" w:hanging="595"/>
              <w:rPr>
                <w:lang w:val="en-US"/>
              </w:rPr>
            </w:pPr>
          </w:p>
        </w:tc>
      </w:tr>
    </w:tbl>
    <w:p w14:paraId="678A8307" w14:textId="0CBC444D" w:rsidR="00AE2806" w:rsidRDefault="00AE2806" w:rsidP="00AE2806">
      <w:pPr>
        <w:rPr>
          <w:rStyle w:val="Strong"/>
          <w:color w:val="auto"/>
        </w:rPr>
      </w:pPr>
    </w:p>
    <w:p w14:paraId="79E0E5A7" w14:textId="77777777" w:rsidR="00AE2806" w:rsidRPr="00AE2806" w:rsidRDefault="00AE2806" w:rsidP="00AE2806">
      <w:pPr>
        <w:rPr>
          <w:rStyle w:val="Emphasis"/>
          <w:b/>
          <w:bCs/>
          <w:i w:val="0"/>
          <w:iCs w:val="0"/>
        </w:rPr>
      </w:pPr>
      <w:r w:rsidRPr="00AE2806">
        <w:rPr>
          <w:rStyle w:val="Emphasis"/>
          <w:b/>
          <w:bCs/>
          <w:i w:val="0"/>
          <w:iCs w:val="0"/>
        </w:rPr>
        <w:lastRenderedPageBreak/>
        <w:t>LOOKING BACK</w:t>
      </w:r>
    </w:p>
    <w:p w14:paraId="3375CD1A" w14:textId="77777777" w:rsidR="00AE2806" w:rsidRPr="00AE2806" w:rsidRDefault="00AE2806" w:rsidP="00AE2806">
      <w:pPr>
        <w:rPr>
          <w:rStyle w:val="Strong"/>
          <w:b w:val="0"/>
          <w:bCs w:val="0"/>
          <w:color w:val="auto"/>
        </w:rPr>
      </w:pPr>
    </w:p>
    <w:p w14:paraId="5E6E64B2" w14:textId="494A22A1" w:rsidR="00F5684D" w:rsidRDefault="00F5684D" w:rsidP="00AE2806">
      <w:pPr>
        <w:rPr>
          <w:rFonts w:cs="Arial"/>
        </w:rPr>
      </w:pPr>
      <w:r w:rsidRPr="00AE2806">
        <w:rPr>
          <w:rFonts w:cs="Arial"/>
        </w:rPr>
        <w:t>In this chapter, you learned the importance of creating a positive image in the sales environment. You learned about first impressions and moments of truth, which affects the customer’s buying behaviour.</w:t>
      </w:r>
    </w:p>
    <w:p w14:paraId="3C1F5F91" w14:textId="77777777" w:rsidR="00AE2806" w:rsidRPr="00AE2806" w:rsidRDefault="00AE2806" w:rsidP="00AE2806">
      <w:pPr>
        <w:rPr>
          <w:rFonts w:cs="Arial"/>
        </w:rPr>
      </w:pPr>
    </w:p>
    <w:p w14:paraId="4C19F9D3" w14:textId="1AA218CB" w:rsidR="00F5684D" w:rsidRDefault="00F5684D" w:rsidP="00AE2806">
      <w:pPr>
        <w:rPr>
          <w:rFonts w:cs="Arial"/>
        </w:rPr>
      </w:pPr>
      <w:r w:rsidRPr="00AE2806">
        <w:rPr>
          <w:rFonts w:cs="Arial"/>
        </w:rPr>
        <w:t>You also learned of the effect of personal appearance and housekeeping. Lastly, you learned about the sales advisor’s role in maintaining housekeeping and safety in the sales area.</w:t>
      </w:r>
    </w:p>
    <w:p w14:paraId="579DD26D" w14:textId="77777777" w:rsidR="00AE2806" w:rsidRPr="00AE2806" w:rsidRDefault="00AE2806" w:rsidP="00AE2806">
      <w:pPr>
        <w:rPr>
          <w:rFonts w:cs="Arial"/>
        </w:rPr>
      </w:pPr>
    </w:p>
    <w:p w14:paraId="1B91E27B" w14:textId="77777777" w:rsidR="00F5684D" w:rsidRPr="00AE2806" w:rsidRDefault="00F5684D" w:rsidP="00AE2806">
      <w:pPr>
        <w:rPr>
          <w:rFonts w:cs="Arial"/>
        </w:rPr>
      </w:pPr>
      <w:r w:rsidRPr="00AE2806">
        <w:rPr>
          <w:rFonts w:cs="Arial"/>
        </w:rPr>
        <w:t>In Chapter 3, you will learn how to communicate with customers.</w:t>
      </w:r>
    </w:p>
    <w:p w14:paraId="46AA3F75" w14:textId="77777777" w:rsidR="00F5684D" w:rsidRPr="00AE2806" w:rsidRDefault="00F5684D" w:rsidP="00AE2806">
      <w:pPr>
        <w:rPr>
          <w:rFonts w:cs="Arial"/>
        </w:rPr>
      </w:pPr>
    </w:p>
    <w:p w14:paraId="511037AA" w14:textId="270E4549" w:rsidR="003A5BAC" w:rsidRDefault="003A5BAC">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3A5BAC" w:rsidRPr="00A96233" w14:paraId="52FA8E28" w14:textId="77777777" w:rsidTr="00155430">
        <w:tc>
          <w:tcPr>
            <w:tcW w:w="9016" w:type="dxa"/>
            <w:tcBorders>
              <w:top w:val="nil"/>
              <w:left w:val="nil"/>
              <w:bottom w:val="nil"/>
              <w:right w:val="nil"/>
            </w:tcBorders>
            <w:shd w:val="clear" w:color="auto" w:fill="808080" w:themeFill="background1" w:themeFillShade="80"/>
          </w:tcPr>
          <w:p w14:paraId="5E969C64" w14:textId="35369B04" w:rsidR="003A5BAC" w:rsidRPr="00A96233" w:rsidRDefault="003A5BAC" w:rsidP="00155430">
            <w:pPr>
              <w:pStyle w:val="Heading1"/>
              <w:jc w:val="left"/>
              <w:rPr>
                <w:lang w:val="en-GB"/>
              </w:rPr>
            </w:pPr>
            <w:bookmarkStart w:id="119" w:name="_Toc105711046"/>
            <w:bookmarkStart w:id="120" w:name="_Toc127921512"/>
            <w:r w:rsidRPr="003A5BAC">
              <w:lastRenderedPageBreak/>
              <w:t>Chapter 3: Communicating with wholesale and retail customers</w:t>
            </w:r>
            <w:bookmarkEnd w:id="119"/>
            <w:bookmarkEnd w:id="120"/>
          </w:p>
        </w:tc>
      </w:tr>
    </w:tbl>
    <w:p w14:paraId="712C6899" w14:textId="77777777" w:rsidR="003A5BAC" w:rsidRPr="00F5684D" w:rsidRDefault="003A5BAC" w:rsidP="003A5BAC"/>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24A8175D" w14:textId="77777777" w:rsidTr="00155430">
        <w:tc>
          <w:tcPr>
            <w:tcW w:w="784" w:type="pct"/>
            <w:tcBorders>
              <w:top w:val="single" w:sz="4" w:space="0" w:color="auto"/>
              <w:left w:val="single" w:sz="4" w:space="0" w:color="auto"/>
              <w:bottom w:val="single" w:sz="4" w:space="0" w:color="auto"/>
              <w:right w:val="nil"/>
            </w:tcBorders>
            <w:hideMark/>
          </w:tcPr>
          <w:p w14:paraId="4FB5AE24" w14:textId="77777777" w:rsidR="003A5BAC" w:rsidRPr="00A96233" w:rsidRDefault="003A5BAC" w:rsidP="003A5BAC">
            <w:pPr>
              <w:jc w:val="center"/>
            </w:pPr>
            <w:r w:rsidRPr="00A96233">
              <w:rPr>
                <w:noProof/>
              </w:rPr>
              <w:drawing>
                <wp:inline distT="0" distB="0" distL="0" distR="0" wp14:anchorId="5E9E4D5E" wp14:editId="7A0B0801">
                  <wp:extent cx="466090" cy="466090"/>
                  <wp:effectExtent l="0" t="0" r="0" b="0"/>
                  <wp:docPr id="90" name="Picture 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7E67EF6" w14:textId="363D8AE3" w:rsidR="003A5BAC" w:rsidRPr="00A96233" w:rsidRDefault="003A5BAC" w:rsidP="003A5BAC">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69217AB5" w14:textId="77777777" w:rsidR="003A5BAC" w:rsidRPr="00A96233" w:rsidRDefault="003A5BAC" w:rsidP="003A5BAC">
            <w:r w:rsidRPr="00A96233">
              <w:t>Time:</w:t>
            </w:r>
          </w:p>
          <w:p w14:paraId="394845BC" w14:textId="446D5F13" w:rsidR="003A5BAC" w:rsidRPr="00A96233" w:rsidRDefault="003A5BAC" w:rsidP="003A5BAC">
            <w:r>
              <w:t>¼ hour</w:t>
            </w:r>
          </w:p>
        </w:tc>
      </w:tr>
    </w:tbl>
    <w:p w14:paraId="5F950AFF" w14:textId="77777777" w:rsidR="003A5BAC" w:rsidRDefault="003A5BAC" w:rsidP="003A5BAC"/>
    <w:p w14:paraId="73D3CC06" w14:textId="77777777" w:rsidR="003A5BAC" w:rsidRPr="00F77188" w:rsidRDefault="003A5BAC" w:rsidP="003A5BAC"/>
    <w:p w14:paraId="1F46F7E5" w14:textId="77777777" w:rsidR="003A5BAC" w:rsidRDefault="003A5BAC" w:rsidP="006809EB">
      <w:pPr>
        <w:rPr>
          <w:rStyle w:val="Strong"/>
          <w:color w:val="auto"/>
        </w:rPr>
      </w:pPr>
      <w:r w:rsidRPr="00F77188">
        <w:rPr>
          <w:rStyle w:val="Strong"/>
          <w:color w:val="auto"/>
        </w:rPr>
        <w:t>Internal assessment criteria</w:t>
      </w:r>
    </w:p>
    <w:p w14:paraId="00A0CD75" w14:textId="77777777" w:rsidR="003A5BAC" w:rsidRPr="00F77188" w:rsidRDefault="003A5BAC" w:rsidP="006809EB">
      <w:pPr>
        <w:rPr>
          <w:rStyle w:val="Strong"/>
          <w:color w:val="auto"/>
        </w:rPr>
      </w:pPr>
    </w:p>
    <w:p w14:paraId="7444B1D8" w14:textId="2DFA4058" w:rsidR="006809EB" w:rsidRPr="006809EB" w:rsidRDefault="006809EB">
      <w:pPr>
        <w:pStyle w:val="ListParagraph"/>
        <w:numPr>
          <w:ilvl w:val="0"/>
          <w:numId w:val="98"/>
        </w:numPr>
        <w:rPr>
          <w:rFonts w:eastAsia="Times New Roman"/>
          <w:szCs w:val="20"/>
          <w:lang w:eastAsia="en-ZA"/>
        </w:rPr>
      </w:pPr>
      <w:r w:rsidRPr="006809EB">
        <w:rPr>
          <w:rFonts w:eastAsia="Times New Roman" w:cs="Arial"/>
          <w:szCs w:val="20"/>
          <w:lang w:eastAsia="en-ZA"/>
        </w:rPr>
        <w:t>KM01-IAC0301 Explain the concept of personal zone awareness and how this impacts customers.</w:t>
      </w:r>
    </w:p>
    <w:p w14:paraId="74832B16" w14:textId="77777777" w:rsidR="006809EB" w:rsidRPr="006809EB" w:rsidRDefault="006809EB" w:rsidP="006809EB">
      <w:pPr>
        <w:rPr>
          <w:rFonts w:eastAsia="Times New Roman"/>
          <w:szCs w:val="20"/>
          <w:lang w:eastAsia="en-ZA"/>
        </w:rPr>
      </w:pPr>
    </w:p>
    <w:p w14:paraId="0A679A4B" w14:textId="65EF8E14" w:rsidR="006809EB" w:rsidRDefault="006809EB">
      <w:pPr>
        <w:pStyle w:val="ListParagraph"/>
        <w:numPr>
          <w:ilvl w:val="0"/>
          <w:numId w:val="98"/>
        </w:numPr>
        <w:rPr>
          <w:rFonts w:eastAsia="Times New Roman"/>
          <w:szCs w:val="20"/>
          <w:lang w:eastAsia="en-ZA"/>
        </w:rPr>
      </w:pPr>
      <w:r w:rsidRPr="006809EB">
        <w:rPr>
          <w:rFonts w:eastAsia="Times New Roman"/>
          <w:szCs w:val="20"/>
          <w:lang w:eastAsia="en-ZA"/>
        </w:rPr>
        <w:t>KM01-IAC0302 Explain the concept of using professional language when interacting with customers.</w:t>
      </w:r>
    </w:p>
    <w:p w14:paraId="322A73C0" w14:textId="77777777" w:rsidR="006809EB" w:rsidRPr="006809EB" w:rsidRDefault="006809EB" w:rsidP="006809EB">
      <w:pPr>
        <w:rPr>
          <w:rFonts w:eastAsia="Times New Roman"/>
          <w:szCs w:val="20"/>
          <w:lang w:eastAsia="en-ZA"/>
        </w:rPr>
      </w:pPr>
    </w:p>
    <w:p w14:paraId="4396D53C" w14:textId="63819D41" w:rsidR="006809EB" w:rsidRDefault="006809EB">
      <w:pPr>
        <w:pStyle w:val="ListParagraph"/>
        <w:numPr>
          <w:ilvl w:val="0"/>
          <w:numId w:val="98"/>
        </w:numPr>
        <w:rPr>
          <w:rFonts w:eastAsia="Times New Roman"/>
          <w:szCs w:val="20"/>
          <w:lang w:eastAsia="en-ZA"/>
        </w:rPr>
      </w:pPr>
      <w:r w:rsidRPr="006809EB">
        <w:rPr>
          <w:rFonts w:eastAsia="Times New Roman"/>
          <w:szCs w:val="20"/>
          <w:lang w:eastAsia="en-ZA"/>
        </w:rPr>
        <w:t>KM01-IAC0303 Explain the principles of verbal and non-verbal communication in retail and wholesale sales.</w:t>
      </w:r>
    </w:p>
    <w:p w14:paraId="7E7AB98D" w14:textId="77777777" w:rsidR="006809EB" w:rsidRPr="006809EB" w:rsidRDefault="006809EB" w:rsidP="006809EB">
      <w:pPr>
        <w:rPr>
          <w:rFonts w:eastAsia="Times New Roman"/>
          <w:szCs w:val="20"/>
          <w:lang w:eastAsia="en-ZA"/>
        </w:rPr>
      </w:pPr>
    </w:p>
    <w:p w14:paraId="0C7F3C29" w14:textId="3136DC69" w:rsidR="006809EB" w:rsidRDefault="006809EB">
      <w:pPr>
        <w:pStyle w:val="ListParagraph"/>
        <w:numPr>
          <w:ilvl w:val="0"/>
          <w:numId w:val="98"/>
        </w:numPr>
        <w:rPr>
          <w:rFonts w:eastAsia="Times New Roman"/>
          <w:szCs w:val="20"/>
          <w:lang w:eastAsia="en-ZA"/>
        </w:rPr>
      </w:pPr>
      <w:r w:rsidRPr="006809EB">
        <w:rPr>
          <w:rFonts w:eastAsia="Times New Roman"/>
          <w:szCs w:val="20"/>
          <w:lang w:eastAsia="en-ZA"/>
        </w:rPr>
        <w:t>KM01-IAC0304 Explain the importance of listening skills when communicating with customers.</w:t>
      </w:r>
    </w:p>
    <w:p w14:paraId="20B26A15" w14:textId="77777777" w:rsidR="006809EB" w:rsidRPr="006809EB" w:rsidRDefault="006809EB" w:rsidP="006809EB">
      <w:pPr>
        <w:rPr>
          <w:rFonts w:eastAsia="Times New Roman"/>
          <w:szCs w:val="20"/>
          <w:lang w:eastAsia="en-ZA"/>
        </w:rPr>
      </w:pPr>
    </w:p>
    <w:p w14:paraId="6F862B8A" w14:textId="0833B0D0" w:rsidR="006809EB" w:rsidRDefault="006809EB">
      <w:pPr>
        <w:pStyle w:val="ListParagraph"/>
        <w:numPr>
          <w:ilvl w:val="0"/>
          <w:numId w:val="98"/>
        </w:numPr>
      </w:pPr>
      <w:r w:rsidRPr="006809EB">
        <w:rPr>
          <w:rFonts w:eastAsia="Times New Roman"/>
          <w:szCs w:val="20"/>
          <w:lang w:eastAsia="en-ZA"/>
        </w:rPr>
        <w:t>KM01-IAC0305 List and explain four principles of telephone etiquette in retail.</w:t>
      </w:r>
    </w:p>
    <w:p w14:paraId="28C5137A" w14:textId="2B88FA1A" w:rsidR="006809EB" w:rsidRDefault="006809EB" w:rsidP="006809EB"/>
    <w:p w14:paraId="696DCEAF" w14:textId="3D20C1AB" w:rsidR="003A5BAC" w:rsidRDefault="003A5BAC" w:rsidP="003A5BAC"/>
    <w:p w14:paraId="02FAD5A0" w14:textId="69686D88" w:rsidR="006809EB" w:rsidRDefault="006809EB" w:rsidP="006809EB">
      <w:pPr>
        <w:pStyle w:val="Heading2"/>
        <w:spacing w:after="240"/>
        <w:rPr>
          <w:lang w:eastAsia="en-GB"/>
        </w:rPr>
      </w:pPr>
      <w:bookmarkStart w:id="121" w:name="_Toc127921513"/>
      <w:r>
        <w:rPr>
          <w:lang w:eastAsia="en-GB"/>
        </w:rPr>
        <w:t>3.1</w:t>
      </w:r>
      <w:r>
        <w:rPr>
          <w:lang w:eastAsia="en-GB"/>
        </w:rPr>
        <w:tab/>
      </w:r>
      <w:r>
        <w:t>Personal zone awareness and how it impacts on customers</w:t>
      </w:r>
      <w:bookmarkEnd w:id="12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4125F91B" w14:textId="77777777" w:rsidTr="00155430">
        <w:tc>
          <w:tcPr>
            <w:tcW w:w="784" w:type="pct"/>
            <w:tcBorders>
              <w:top w:val="single" w:sz="4" w:space="0" w:color="auto"/>
              <w:left w:val="single" w:sz="4" w:space="0" w:color="auto"/>
              <w:bottom w:val="single" w:sz="4" w:space="0" w:color="auto"/>
              <w:right w:val="nil"/>
            </w:tcBorders>
            <w:hideMark/>
          </w:tcPr>
          <w:p w14:paraId="517881A4" w14:textId="77777777" w:rsidR="003A5BAC" w:rsidRPr="00A96233" w:rsidRDefault="003A5BAC" w:rsidP="00155430">
            <w:pPr>
              <w:jc w:val="center"/>
            </w:pPr>
            <w:r w:rsidRPr="00A96233">
              <w:rPr>
                <w:noProof/>
              </w:rPr>
              <w:drawing>
                <wp:inline distT="0" distB="0" distL="0" distR="0" wp14:anchorId="6FDF405C" wp14:editId="62B4FA1D">
                  <wp:extent cx="466090" cy="466090"/>
                  <wp:effectExtent l="0" t="0" r="0" b="0"/>
                  <wp:docPr id="950" name="Picture 95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7125B34" w14:textId="77777777" w:rsidR="003A5BAC" w:rsidRDefault="003A5BAC" w:rsidP="006809EB">
            <w:pPr>
              <w:spacing w:after="120"/>
            </w:pPr>
            <w:r>
              <w:t>Start discussion of this section by asking the question and leading a group discussion based on the question.</w:t>
            </w:r>
          </w:p>
          <w:p w14:paraId="36419F93" w14:textId="77777777" w:rsidR="003A5BAC" w:rsidRPr="00A96233" w:rsidRDefault="003A5BAC" w:rsidP="00155430">
            <w:r>
              <w:t>State that people feel uncomfortable when others come too close to them, because of the concept of personal zones. Explain the contents of this section.</w:t>
            </w:r>
          </w:p>
        </w:tc>
        <w:tc>
          <w:tcPr>
            <w:tcW w:w="872" w:type="pct"/>
            <w:tcBorders>
              <w:top w:val="single" w:sz="4" w:space="0" w:color="auto"/>
              <w:left w:val="nil"/>
              <w:bottom w:val="single" w:sz="4" w:space="0" w:color="auto"/>
              <w:right w:val="single" w:sz="4" w:space="0" w:color="auto"/>
            </w:tcBorders>
            <w:hideMark/>
          </w:tcPr>
          <w:p w14:paraId="0E93A166" w14:textId="77777777" w:rsidR="003A5BAC" w:rsidRPr="00A96233" w:rsidRDefault="003A5BAC" w:rsidP="00155430">
            <w:r w:rsidRPr="00A96233">
              <w:t>Time:</w:t>
            </w:r>
          </w:p>
          <w:p w14:paraId="29D08FB6" w14:textId="1510732A" w:rsidR="003A5BAC" w:rsidRPr="00A96233" w:rsidRDefault="003A5BAC" w:rsidP="00155430">
            <w:r>
              <w:t xml:space="preserve">1 </w:t>
            </w:r>
            <w:r w:rsidRPr="00A96233">
              <w:t>hour</w:t>
            </w:r>
          </w:p>
        </w:tc>
      </w:tr>
    </w:tbl>
    <w:p w14:paraId="68D25F4A" w14:textId="73EBE96F" w:rsidR="003A5BAC" w:rsidRDefault="003A5BAC" w:rsidP="003A5BA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809EB" w:rsidRPr="00A96233" w14:paraId="769C4156" w14:textId="77777777" w:rsidTr="006809EB">
        <w:tc>
          <w:tcPr>
            <w:tcW w:w="784" w:type="pct"/>
            <w:tcBorders>
              <w:top w:val="single" w:sz="4" w:space="0" w:color="auto"/>
              <w:left w:val="single" w:sz="4" w:space="0" w:color="auto"/>
              <w:bottom w:val="single" w:sz="4" w:space="0" w:color="auto"/>
              <w:right w:val="nil"/>
            </w:tcBorders>
            <w:hideMark/>
          </w:tcPr>
          <w:p w14:paraId="0E881E6E" w14:textId="73453299" w:rsidR="006809EB" w:rsidRPr="00A96233" w:rsidRDefault="006809EB" w:rsidP="00155430">
            <w:pPr>
              <w:jc w:val="center"/>
            </w:pPr>
            <w:r w:rsidRPr="00DF46FF">
              <w:rPr>
                <w:noProof/>
              </w:rPr>
              <w:drawing>
                <wp:inline distT="0" distB="0" distL="0" distR="0" wp14:anchorId="40B30281" wp14:editId="2E73F07F">
                  <wp:extent cx="464820" cy="464820"/>
                  <wp:effectExtent l="0" t="0" r="0" b="0"/>
                  <wp:docPr id="952" name="Picture 9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717D542" w14:textId="77777777" w:rsidR="006809EB" w:rsidRDefault="006809EB" w:rsidP="006809EB">
            <w:pPr>
              <w:spacing w:after="120"/>
            </w:pPr>
            <w:r>
              <w:t>Do you sometimes feel uncomfortable if someone else comes within a certain distance of you?</w:t>
            </w:r>
          </w:p>
          <w:p w14:paraId="185D3047" w14:textId="77777777" w:rsidR="006809EB" w:rsidRDefault="006809EB" w:rsidP="006809EB">
            <w:pPr>
              <w:spacing w:after="120"/>
            </w:pPr>
            <w:r>
              <w:t>How do you feel?</w:t>
            </w:r>
          </w:p>
          <w:p w14:paraId="232FAA12" w14:textId="4A11CB77" w:rsidR="006809EB" w:rsidRPr="00A96233" w:rsidRDefault="006809EB" w:rsidP="006809EB">
            <w:r>
              <w:t>Why?</w:t>
            </w:r>
          </w:p>
        </w:tc>
      </w:tr>
    </w:tbl>
    <w:p w14:paraId="3C672C1A" w14:textId="5D13C71F" w:rsidR="006809EB" w:rsidRDefault="006809EB" w:rsidP="003A5BAC"/>
    <w:p w14:paraId="5B077E4A" w14:textId="77777777" w:rsidR="003A5BAC" w:rsidRDefault="003A5BAC" w:rsidP="003A5BAC">
      <w:pPr>
        <w:pStyle w:val="Heading3"/>
      </w:pPr>
      <w:bookmarkStart w:id="122" w:name="_Toc105711048"/>
      <w:bookmarkStart w:id="123" w:name="_Toc127921514"/>
      <w:r>
        <w:lastRenderedPageBreak/>
        <w:t>3.1.1</w:t>
      </w:r>
      <w:r>
        <w:tab/>
        <w:t>What personal zone is</w:t>
      </w:r>
      <w:bookmarkEnd w:id="122"/>
      <w:bookmarkEnd w:id="123"/>
    </w:p>
    <w:p w14:paraId="18575128" w14:textId="77777777" w:rsidR="006809EB" w:rsidRDefault="006809EB" w:rsidP="006809EB"/>
    <w:p w14:paraId="4984B8D2" w14:textId="68D11EEE" w:rsidR="003A5BAC" w:rsidRDefault="003A5BAC" w:rsidP="006809EB">
      <w:r>
        <w:t xml:space="preserve">Personal space or zone is the region surrounding a person which they regard as psychologically theirs. </w:t>
      </w:r>
    </w:p>
    <w:p w14:paraId="399C8187" w14:textId="77777777" w:rsidR="006809EB" w:rsidRDefault="006809EB" w:rsidP="006809EB"/>
    <w:p w14:paraId="03B32543" w14:textId="4421F58E" w:rsidR="003A5BAC" w:rsidRDefault="003A5BAC" w:rsidP="006809EB">
      <w:pPr>
        <w:rPr>
          <w:sz w:val="14"/>
          <w:szCs w:val="14"/>
        </w:rPr>
      </w:pPr>
      <w:r>
        <w:t>Most people value their personal space and feel discomfort, anger, or anxiety when their personal space is intruded.</w:t>
      </w:r>
      <w:r>
        <w:rPr>
          <w:sz w:val="14"/>
          <w:szCs w:val="14"/>
        </w:rPr>
        <w:t xml:space="preserve"> </w:t>
      </w:r>
    </w:p>
    <w:p w14:paraId="65D6166F" w14:textId="77777777" w:rsidR="006809EB" w:rsidRDefault="006809EB" w:rsidP="006809EB"/>
    <w:p w14:paraId="0AA92E12" w14:textId="2CA147E2" w:rsidR="003A5BAC" w:rsidRDefault="003A5BAC" w:rsidP="00316949">
      <w:pPr>
        <w:spacing w:after="60"/>
      </w:pPr>
      <w:r>
        <w:t>Permitting a person to enter personal space and entering somebody else's personal space are indicators of perception of those people's relationship:</w:t>
      </w:r>
      <w:r w:rsidR="006F30C4" w:rsidRPr="006F30C4">
        <w:rPr>
          <w:vertAlign w:val="superscript"/>
        </w:rPr>
        <w:t>vii</w:t>
      </w:r>
    </w:p>
    <w:p w14:paraId="17591AE5" w14:textId="77777777" w:rsidR="003A5BAC" w:rsidRDefault="003A5BAC">
      <w:pPr>
        <w:pStyle w:val="ListParagraph"/>
        <w:numPr>
          <w:ilvl w:val="0"/>
          <w:numId w:val="113"/>
        </w:numPr>
        <w:spacing w:after="60"/>
        <w:contextualSpacing w:val="0"/>
      </w:pPr>
      <w:r>
        <w:t xml:space="preserve">An intimate zone </w:t>
      </w:r>
    </w:p>
    <w:p w14:paraId="50697910" w14:textId="77777777" w:rsidR="003A5BAC" w:rsidRDefault="003A5BAC">
      <w:pPr>
        <w:pStyle w:val="ListParagraph"/>
        <w:numPr>
          <w:ilvl w:val="0"/>
          <w:numId w:val="113"/>
        </w:numPr>
        <w:spacing w:after="60"/>
        <w:contextualSpacing w:val="0"/>
      </w:pPr>
      <w:r>
        <w:t xml:space="preserve">Personal zone </w:t>
      </w:r>
    </w:p>
    <w:p w14:paraId="79564BA7" w14:textId="77777777" w:rsidR="003A5BAC" w:rsidRDefault="003A5BAC">
      <w:pPr>
        <w:pStyle w:val="ListParagraph"/>
        <w:numPr>
          <w:ilvl w:val="0"/>
          <w:numId w:val="113"/>
        </w:numPr>
        <w:spacing w:after="60"/>
        <w:contextualSpacing w:val="0"/>
      </w:pPr>
      <w:r>
        <w:t xml:space="preserve">Social zone </w:t>
      </w:r>
    </w:p>
    <w:p w14:paraId="7EA134A2" w14:textId="612795F6" w:rsidR="003A5BAC" w:rsidRDefault="003A5BAC">
      <w:pPr>
        <w:pStyle w:val="ListParagraph"/>
        <w:numPr>
          <w:ilvl w:val="0"/>
          <w:numId w:val="113"/>
        </w:numPr>
      </w:pPr>
      <w:r>
        <w:t>Public zone</w:t>
      </w:r>
    </w:p>
    <w:p w14:paraId="352E3CBA" w14:textId="77777777" w:rsidR="00265DCF" w:rsidRDefault="00265DCF" w:rsidP="006809EB"/>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80"/>
        <w:gridCol w:w="7036"/>
      </w:tblGrid>
      <w:tr w:rsidR="00265DCF" w:rsidRPr="00A041C7" w14:paraId="7D51C7E6"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5AAD5020" w14:textId="4287590E" w:rsidR="00265DCF" w:rsidRPr="00567652" w:rsidRDefault="00265DCF" w:rsidP="00155430">
            <w:pPr>
              <w:jc w:val="left"/>
              <w:rPr>
                <w:b/>
                <w:bCs/>
                <w:color w:val="FFFFFF" w:themeColor="background1"/>
              </w:rPr>
            </w:pPr>
            <w:r w:rsidRPr="00C320D8">
              <w:rPr>
                <w:b/>
                <w:bCs/>
                <w:color w:val="FFFFFF" w:themeColor="background1"/>
              </w:rPr>
              <w:t>Intimate 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7554F1A" w14:textId="77777777" w:rsidR="00265DCF" w:rsidRDefault="00265DCF" w:rsidP="00265DCF">
            <w:pPr>
              <w:spacing w:after="120"/>
            </w:pPr>
            <w:r>
              <w:t xml:space="preserve">Intimate zone is that space which is used for very confidential communications. </w:t>
            </w:r>
          </w:p>
          <w:p w14:paraId="0EC85777" w14:textId="77777777" w:rsidR="00265DCF" w:rsidRDefault="00265DCF" w:rsidP="00265DCF">
            <w:pPr>
              <w:spacing w:after="120"/>
            </w:pPr>
            <w:r>
              <w:t xml:space="preserve">This zone of distance is characterized by 0 to 60cm of space between two individuals. </w:t>
            </w:r>
          </w:p>
          <w:p w14:paraId="36D01A7E" w14:textId="77777777" w:rsidR="00265DCF" w:rsidRDefault="00265DCF" w:rsidP="00265DCF">
            <w:pPr>
              <w:spacing w:after="120"/>
            </w:pPr>
            <w:r>
              <w:t xml:space="preserve">An example of intimate distance is two people hugging, holding hands, or standing side-by-side. </w:t>
            </w:r>
          </w:p>
          <w:p w14:paraId="0BCE1D96" w14:textId="68951855" w:rsidR="00265DCF" w:rsidRPr="00A041C7" w:rsidRDefault="00265DCF" w:rsidP="00265DCF">
            <w:r>
              <w:t>People in intimate distance share a unique level of comfort with one another. Those who are not comfortable with someone who approaches them in the intimate zone will experience a great deal of social discomfort or awkwardness.</w:t>
            </w:r>
          </w:p>
        </w:tc>
      </w:tr>
      <w:tr w:rsidR="00265DCF" w:rsidRPr="00A041C7" w14:paraId="493A41EC"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3877CE15" w14:textId="2AB2FB52" w:rsidR="00265DCF" w:rsidRPr="00C320D8" w:rsidRDefault="00265DCF" w:rsidP="00155430">
            <w:pPr>
              <w:jc w:val="left"/>
              <w:rPr>
                <w:b/>
                <w:bCs/>
                <w:color w:val="FFFFFF" w:themeColor="background1"/>
              </w:rPr>
            </w:pPr>
            <w:r w:rsidRPr="00C320D8">
              <w:rPr>
                <w:b/>
                <w:bCs/>
                <w:color w:val="FFFFFF" w:themeColor="background1"/>
              </w:rPr>
              <w:t>Personal zone or distance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11F5720" w14:textId="77777777" w:rsidR="00265DCF" w:rsidRDefault="00265DCF" w:rsidP="00265DCF">
            <w:pPr>
              <w:spacing w:after="120"/>
            </w:pPr>
            <w:r>
              <w:t xml:space="preserve">Personal distance is used for talking with family and close friends. </w:t>
            </w:r>
          </w:p>
          <w:p w14:paraId="4A5E3B12" w14:textId="66B2C60A" w:rsidR="00265DCF" w:rsidRDefault="00265DCF" w:rsidP="00265DCF">
            <w:pPr>
              <w:spacing w:after="120"/>
            </w:pPr>
            <w:r>
              <w:t xml:space="preserve">Although it gives a person a little more space than intimate distance, it is still very close in proximity to that of </w:t>
            </w:r>
            <w:r w:rsidR="00C411C0">
              <w:t>intimacy and</w:t>
            </w:r>
            <w:r>
              <w:t xml:space="preserve"> may involve touching. </w:t>
            </w:r>
          </w:p>
          <w:p w14:paraId="1C0CF037" w14:textId="77777777" w:rsidR="00265DCF" w:rsidRDefault="00265DCF" w:rsidP="00265DCF">
            <w:pPr>
              <w:spacing w:after="120"/>
            </w:pPr>
            <w:r>
              <w:t xml:space="preserve">Personal distance can range from 60cm to 1.2 meters. </w:t>
            </w:r>
          </w:p>
          <w:p w14:paraId="6729CA14" w14:textId="37683D2E" w:rsidR="00265DCF" w:rsidRDefault="00265DCF" w:rsidP="00265DCF">
            <w:r>
              <w:t>Like intimate distance, if a stranger approaches someone in the personal zone, he or she is likely to feel uncomfortable being in such close proximity with the stranger.</w:t>
            </w:r>
          </w:p>
        </w:tc>
      </w:tr>
      <w:tr w:rsidR="00265DCF" w:rsidRPr="00A041C7" w14:paraId="37A78DB4"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191435E9" w14:textId="70965F09" w:rsidR="00265DCF" w:rsidRPr="00C320D8" w:rsidRDefault="00265DCF" w:rsidP="00265DCF">
            <w:pPr>
              <w:jc w:val="left"/>
              <w:rPr>
                <w:b/>
                <w:bCs/>
                <w:color w:val="FFFFFF" w:themeColor="background1"/>
              </w:rPr>
            </w:pPr>
            <w:r w:rsidRPr="00C320D8">
              <w:rPr>
                <w:b/>
                <w:bCs/>
                <w:color w:val="FFFFFF" w:themeColor="background1"/>
              </w:rPr>
              <w:t xml:space="preserve">Social </w:t>
            </w:r>
            <w:r>
              <w:rPr>
                <w:b/>
                <w:bCs/>
                <w:color w:val="FFFFFF" w:themeColor="background1"/>
              </w:rPr>
              <w:t>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3C8C10C" w14:textId="77777777" w:rsidR="00265DCF" w:rsidRDefault="00265DCF" w:rsidP="00265DCF">
            <w:pPr>
              <w:spacing w:after="120"/>
            </w:pPr>
            <w:r>
              <w:t xml:space="preserve">Social distance is used in business transactions, meeting new people and interacting with groups of people. </w:t>
            </w:r>
          </w:p>
          <w:p w14:paraId="57A2CF09" w14:textId="77777777" w:rsidR="00265DCF" w:rsidRDefault="00265DCF" w:rsidP="00265DCF">
            <w:pPr>
              <w:spacing w:after="120"/>
            </w:pPr>
            <w:r>
              <w:lastRenderedPageBreak/>
              <w:t>Social distance has a large range in the distance that it can incorporate, namely from 1.2 to 4 meters.</w:t>
            </w:r>
          </w:p>
          <w:p w14:paraId="66A06057" w14:textId="77777777" w:rsidR="00265DCF" w:rsidRDefault="00265DCF" w:rsidP="00265DCF">
            <w:pPr>
              <w:spacing w:after="120"/>
            </w:pPr>
            <w:r>
              <w:t>Social distance depends on the situation. Social distance may be used among students, co-workers, or acquaintances. Generally, people within social distance do not engage in physical contact with one another. </w:t>
            </w:r>
          </w:p>
          <w:p w14:paraId="3764F8BF" w14:textId="6B04C467" w:rsidR="00265DCF" w:rsidRDefault="00265DCF" w:rsidP="00265DCF">
            <w:r>
              <w:t xml:space="preserve">People may be specific about the amount of social distance that is </w:t>
            </w:r>
            <w:r w:rsidRPr="001C5A57">
              <w:t>preferred. Some people may require much more physical distance than others. Many times, if a person comes too close to another individual, the individual is likely to back up and give himself the amount of space that he feels more comfortable in.  </w:t>
            </w:r>
          </w:p>
        </w:tc>
      </w:tr>
      <w:tr w:rsidR="00265DCF" w:rsidRPr="00A041C7" w14:paraId="7FC67DD1"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07E41CA4" w14:textId="1ABBB6E0" w:rsidR="00265DCF" w:rsidRPr="00C320D8" w:rsidRDefault="00265DCF" w:rsidP="00265DCF">
            <w:pPr>
              <w:jc w:val="left"/>
              <w:rPr>
                <w:b/>
                <w:bCs/>
                <w:color w:val="FFFFFF" w:themeColor="background1"/>
              </w:rPr>
            </w:pPr>
            <w:r>
              <w:rPr>
                <w:b/>
                <w:bCs/>
                <w:color w:val="FFFFFF" w:themeColor="background1"/>
              </w:rPr>
              <w:lastRenderedPageBreak/>
              <w:t>Public 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E6381B9" w14:textId="77777777" w:rsidR="00265DCF" w:rsidRDefault="00265DCF" w:rsidP="00265DCF">
            <w:pPr>
              <w:spacing w:after="120"/>
            </w:pPr>
            <w:r>
              <w:t xml:space="preserve">The public zone is measured at 4 or more meters between persons. </w:t>
            </w:r>
          </w:p>
          <w:p w14:paraId="552B78CF" w14:textId="3A746196" w:rsidR="00265DCF" w:rsidRDefault="00265DCF" w:rsidP="00265DCF">
            <w:r>
              <w:t>An example of this is where two people or groups of people (families or friends) sit far apart on a park bench or on the beach, in order to preserve their public distance.</w:t>
            </w:r>
          </w:p>
        </w:tc>
      </w:tr>
    </w:tbl>
    <w:p w14:paraId="4B2A1F2B" w14:textId="6A542513" w:rsidR="006809EB" w:rsidRDefault="006809EB" w:rsidP="006809EB"/>
    <w:p w14:paraId="391F3BA5" w14:textId="77777777" w:rsidR="00316949" w:rsidRDefault="00316949" w:rsidP="006809EB"/>
    <w:p w14:paraId="34DCFD00" w14:textId="77777777" w:rsidR="003A5BAC" w:rsidRDefault="003A5BAC" w:rsidP="003A5BAC">
      <w:pPr>
        <w:pStyle w:val="Heading3"/>
      </w:pPr>
      <w:bookmarkStart w:id="124" w:name="_Toc105711049"/>
      <w:bookmarkStart w:id="125" w:name="_Toc127921515"/>
      <w:r>
        <w:t>3.1.2</w:t>
      </w:r>
      <w:r>
        <w:tab/>
        <w:t>The impact of personal zones on customers</w:t>
      </w:r>
      <w:bookmarkEnd w:id="124"/>
      <w:bookmarkEnd w:id="125"/>
    </w:p>
    <w:p w14:paraId="27EDEFD8" w14:textId="77777777" w:rsidR="00265DCF" w:rsidRDefault="00265DCF" w:rsidP="00265DCF"/>
    <w:p w14:paraId="1CE2B3DB" w14:textId="6E17072F" w:rsidR="003A5BAC" w:rsidRDefault="003A5BAC" w:rsidP="00265DCF">
      <w:r>
        <w:t xml:space="preserve">Entering somebody's personal space is normally an indication of familiarity and sometimes intimacy. </w:t>
      </w:r>
    </w:p>
    <w:p w14:paraId="047B8E7D" w14:textId="77777777" w:rsidR="00265DCF" w:rsidRDefault="00265DCF" w:rsidP="00265DCF"/>
    <w:p w14:paraId="401A9DA5" w14:textId="41C977CA" w:rsidR="003A5BAC" w:rsidRDefault="003A5BAC" w:rsidP="00265DCF">
      <w:r>
        <w:t>Culture is one of the factors which contribute to people's perceptions of how personal zones should be used. People from different cultures have different views on what the proper personal space should be. People experience personal zones differently because of the way their beliefs are shaped in a certain culture.</w:t>
      </w:r>
    </w:p>
    <w:p w14:paraId="6905617D" w14:textId="77777777" w:rsidR="00265DCF" w:rsidRDefault="00265DCF" w:rsidP="00265DCF">
      <w:pPr>
        <w:rPr>
          <w:rFonts w:cs="Arial"/>
          <w:color w:val="000000"/>
        </w:rPr>
      </w:pPr>
    </w:p>
    <w:p w14:paraId="581E888C" w14:textId="0E79E1D6" w:rsidR="003A5BAC" w:rsidRDefault="003A5BAC" w:rsidP="00265DCF">
      <w:pPr>
        <w:rPr>
          <w:rFonts w:cs="Arial"/>
        </w:rPr>
      </w:pPr>
      <w:r>
        <w:t>Physical contact between two people can be perfectly correct in one culture, and totally unacceptable in another. In Western societies, people keep more space around themselves than other ethnic groups do. In India, however, women cannot interact so freely with men, or there could be serious consequences. As a result, the use of proxemics differs greatly among people of different cultures. </w:t>
      </w:r>
      <w:r>
        <w:rPr>
          <w:rFonts w:cs="Arial"/>
        </w:rPr>
        <w:t xml:space="preserve"> </w:t>
      </w:r>
    </w:p>
    <w:p w14:paraId="74D99805" w14:textId="77777777" w:rsidR="00265DCF" w:rsidRDefault="00265DCF" w:rsidP="00265DCF">
      <w:pPr>
        <w:rPr>
          <w:rFonts w:cs="Arial"/>
        </w:rPr>
      </w:pPr>
    </w:p>
    <w:p w14:paraId="2669593F" w14:textId="5AA9EA61" w:rsidR="003A5BAC" w:rsidRDefault="003A5BAC" w:rsidP="00265DCF">
      <w:pPr>
        <w:rPr>
          <w:rFonts w:cs="Arial"/>
        </w:rPr>
      </w:pPr>
      <w:r>
        <w:rPr>
          <w:rFonts w:cs="Arial"/>
        </w:rPr>
        <w:t>Problems can develop when people of different cultures get together, because they may have different views on personal zones.</w:t>
      </w:r>
    </w:p>
    <w:p w14:paraId="4391811A" w14:textId="77777777" w:rsidR="00265DCF" w:rsidRDefault="00265DCF" w:rsidP="00265DCF">
      <w:pPr>
        <w:rPr>
          <w:rFonts w:cs="Arial"/>
        </w:rPr>
      </w:pPr>
    </w:p>
    <w:p w14:paraId="32919F6D" w14:textId="77777777" w:rsidR="003A5BAC" w:rsidRDefault="003A5BAC" w:rsidP="00265DCF">
      <w:pPr>
        <w:rPr>
          <w:rFonts w:cs="Arial"/>
        </w:rPr>
      </w:pPr>
      <w:r>
        <w:rPr>
          <w:rFonts w:cs="Arial"/>
        </w:rPr>
        <w:t xml:space="preserve">In a wholesale and retail environment, sales advisors should keep a </w:t>
      </w:r>
      <w:r w:rsidRPr="00DF5E78">
        <w:rPr>
          <w:rFonts w:cs="Arial"/>
          <w:b/>
          <w:bCs/>
          <w:i/>
          <w:iCs/>
        </w:rPr>
        <w:t>professional distance</w:t>
      </w:r>
      <w:r>
        <w:rPr>
          <w:rFonts w:cs="Arial"/>
        </w:rPr>
        <w:t xml:space="preserve"> from customers, otherwise customers will not feel comfortable to interact, and they may leave the store without buying. A professional distance can be seen as the </w:t>
      </w:r>
      <w:r w:rsidRPr="00DF5E78">
        <w:rPr>
          <w:rFonts w:cs="Arial"/>
          <w:b/>
          <w:bCs/>
          <w:i/>
          <w:iCs/>
        </w:rPr>
        <w:t>personal zone</w:t>
      </w:r>
      <w:r>
        <w:rPr>
          <w:rFonts w:cs="Arial"/>
        </w:rPr>
        <w:t>, that is, between 60cm and 1.5 meters apart.</w:t>
      </w:r>
    </w:p>
    <w:p w14:paraId="179DF4C3" w14:textId="40129192" w:rsidR="003A5BAC" w:rsidRDefault="003A5BAC" w:rsidP="00265DCF">
      <w:pPr>
        <w:rPr>
          <w:rFonts w:cs="Arial"/>
        </w:rPr>
      </w:pPr>
    </w:p>
    <w:p w14:paraId="1B07FFAC" w14:textId="10443AD8" w:rsidR="00265DCF" w:rsidRDefault="00265DCF" w:rsidP="00265DCF">
      <w:pPr>
        <w:pStyle w:val="Heading2"/>
        <w:spacing w:after="240"/>
      </w:pPr>
      <w:bookmarkStart w:id="126" w:name="_Toc127921516"/>
      <w:r>
        <w:rPr>
          <w:lang w:eastAsia="en-GB"/>
        </w:rPr>
        <w:lastRenderedPageBreak/>
        <w:t>3.2</w:t>
      </w:r>
      <w:r>
        <w:rPr>
          <w:lang w:eastAsia="en-GB"/>
        </w:rPr>
        <w:tab/>
      </w:r>
      <w:r>
        <w:t>Principles of verbal and non-verbal communication</w:t>
      </w:r>
      <w:bookmarkEnd w:id="126"/>
    </w:p>
    <w:p w14:paraId="24922CA3" w14:textId="77777777" w:rsidR="005A12FD" w:rsidRPr="005A12FD" w:rsidRDefault="005A12FD" w:rsidP="005A12F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591E90AB" w14:textId="77777777" w:rsidTr="00155430">
        <w:tc>
          <w:tcPr>
            <w:tcW w:w="784" w:type="pct"/>
            <w:tcBorders>
              <w:top w:val="single" w:sz="4" w:space="0" w:color="auto"/>
              <w:left w:val="single" w:sz="4" w:space="0" w:color="auto"/>
              <w:bottom w:val="single" w:sz="4" w:space="0" w:color="auto"/>
              <w:right w:val="nil"/>
            </w:tcBorders>
            <w:hideMark/>
          </w:tcPr>
          <w:p w14:paraId="68EB696B" w14:textId="77777777" w:rsidR="003A5BAC" w:rsidRPr="00A96233" w:rsidRDefault="003A5BAC" w:rsidP="00155430">
            <w:pPr>
              <w:jc w:val="center"/>
            </w:pPr>
            <w:r w:rsidRPr="00A96233">
              <w:rPr>
                <w:noProof/>
              </w:rPr>
              <w:drawing>
                <wp:inline distT="0" distB="0" distL="0" distR="0" wp14:anchorId="776691C0" wp14:editId="34F264F1">
                  <wp:extent cx="466090" cy="466090"/>
                  <wp:effectExtent l="0" t="0" r="0" b="0"/>
                  <wp:docPr id="953" name="Picture 9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A382E13" w14:textId="77777777" w:rsidR="003A5BAC" w:rsidRDefault="003A5BAC" w:rsidP="001666E4">
            <w:pPr>
              <w:spacing w:after="120"/>
            </w:pPr>
            <w:r>
              <w:t>Explain the contents of this section.</w:t>
            </w:r>
          </w:p>
          <w:p w14:paraId="484C6093" w14:textId="77777777" w:rsidR="003A5BAC" w:rsidRPr="00A96233" w:rsidRDefault="003A5BAC" w:rsidP="00155430">
            <w:r>
              <w:t>Ask learners to complete the activities where indicated.</w:t>
            </w:r>
          </w:p>
        </w:tc>
        <w:tc>
          <w:tcPr>
            <w:tcW w:w="872" w:type="pct"/>
            <w:tcBorders>
              <w:top w:val="single" w:sz="4" w:space="0" w:color="auto"/>
              <w:left w:val="nil"/>
              <w:bottom w:val="single" w:sz="4" w:space="0" w:color="auto"/>
              <w:right w:val="single" w:sz="4" w:space="0" w:color="auto"/>
            </w:tcBorders>
            <w:hideMark/>
          </w:tcPr>
          <w:p w14:paraId="3521C0CB" w14:textId="77777777" w:rsidR="003A5BAC" w:rsidRPr="00A96233" w:rsidRDefault="003A5BAC" w:rsidP="00155430">
            <w:r w:rsidRPr="00A96233">
              <w:t>Time:</w:t>
            </w:r>
          </w:p>
          <w:p w14:paraId="469B9136" w14:textId="297F2933" w:rsidR="003A5BAC" w:rsidRPr="00A96233" w:rsidRDefault="003A5BAC" w:rsidP="00155430">
            <w:r>
              <w:t>4</w:t>
            </w:r>
            <w:r w:rsidRPr="0013605B">
              <w:t xml:space="preserve"> hours</w:t>
            </w:r>
          </w:p>
        </w:tc>
      </w:tr>
    </w:tbl>
    <w:p w14:paraId="04A0D7FA" w14:textId="528FAB73" w:rsidR="003A5BAC" w:rsidRDefault="003A5BAC" w:rsidP="00265DCF"/>
    <w:p w14:paraId="0DB41F78" w14:textId="77777777" w:rsidR="005A12FD" w:rsidRDefault="005A12FD" w:rsidP="00265DCF"/>
    <w:p w14:paraId="298A3BDB" w14:textId="253B454F" w:rsidR="003A5BAC" w:rsidRDefault="003A5BAC" w:rsidP="003A5BAC">
      <w:pPr>
        <w:pStyle w:val="Heading3"/>
      </w:pPr>
      <w:bookmarkStart w:id="127" w:name="_Toc105711051"/>
      <w:bookmarkStart w:id="128" w:name="_Toc127921517"/>
      <w:r>
        <w:t>3.2.1</w:t>
      </w:r>
      <w:r>
        <w:tab/>
        <w:t>Verbal and non-verbal communication</w:t>
      </w:r>
      <w:bookmarkEnd w:id="127"/>
      <w:bookmarkEnd w:id="128"/>
    </w:p>
    <w:p w14:paraId="53BFC0F6" w14:textId="77777777" w:rsidR="00316949" w:rsidRDefault="00316949" w:rsidP="00265DC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0E209F" w:rsidRPr="00A96233" w14:paraId="7E1C7257" w14:textId="77777777" w:rsidTr="000E209F">
        <w:tc>
          <w:tcPr>
            <w:tcW w:w="784" w:type="pct"/>
            <w:tcBorders>
              <w:top w:val="single" w:sz="4" w:space="0" w:color="auto"/>
              <w:left w:val="single" w:sz="4" w:space="0" w:color="auto"/>
              <w:bottom w:val="single" w:sz="4" w:space="0" w:color="auto"/>
              <w:right w:val="nil"/>
            </w:tcBorders>
            <w:hideMark/>
          </w:tcPr>
          <w:p w14:paraId="1C09912D" w14:textId="46517CBA" w:rsidR="000E209F" w:rsidRPr="00A96233" w:rsidRDefault="000E209F" w:rsidP="00155430">
            <w:pPr>
              <w:jc w:val="center"/>
            </w:pPr>
            <w:r w:rsidRPr="00DF46FF">
              <w:rPr>
                <w:noProof/>
              </w:rPr>
              <w:drawing>
                <wp:inline distT="0" distB="0" distL="0" distR="0" wp14:anchorId="3F2AC1BD" wp14:editId="66574527">
                  <wp:extent cx="464820" cy="464820"/>
                  <wp:effectExtent l="0" t="0" r="0" b="0"/>
                  <wp:docPr id="3143" name="Picture 31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C351D02" w14:textId="77777777" w:rsidR="000E209F" w:rsidRDefault="000E209F" w:rsidP="001666E4">
            <w:pPr>
              <w:spacing w:after="120"/>
              <w:rPr>
                <w:lang w:val="en-ZA" w:eastAsia="en-ZA"/>
              </w:rPr>
            </w:pPr>
            <w:r w:rsidRPr="001B0F68">
              <w:rPr>
                <w:b/>
                <w:bCs/>
                <w:lang w:val="en-ZA" w:eastAsia="en-ZA"/>
              </w:rPr>
              <w:t>Verbal communication</w:t>
            </w:r>
            <w:r w:rsidRPr="001B0F68">
              <w:rPr>
                <w:lang w:val="en-ZA" w:eastAsia="en-ZA"/>
              </w:rPr>
              <w:t xml:space="preserve"> is the use of words to convey a message. Some forms of </w:t>
            </w:r>
            <w:r w:rsidRPr="001B0F68">
              <w:rPr>
                <w:b/>
                <w:bCs/>
                <w:lang w:val="en-ZA" w:eastAsia="en-ZA"/>
              </w:rPr>
              <w:t>verbal communication</w:t>
            </w:r>
            <w:r w:rsidRPr="001B0F68">
              <w:rPr>
                <w:lang w:val="en-ZA" w:eastAsia="en-ZA"/>
              </w:rPr>
              <w:t xml:space="preserve"> are written and oral </w:t>
            </w:r>
            <w:r w:rsidRPr="001B0F68">
              <w:rPr>
                <w:b/>
                <w:bCs/>
                <w:lang w:val="en-ZA" w:eastAsia="en-ZA"/>
              </w:rPr>
              <w:t>communication</w:t>
            </w:r>
            <w:r w:rsidRPr="001B0F68">
              <w:rPr>
                <w:lang w:val="en-ZA" w:eastAsia="en-ZA"/>
              </w:rPr>
              <w:t xml:space="preserve">. </w:t>
            </w:r>
          </w:p>
          <w:p w14:paraId="03375DF7" w14:textId="0CA696D8" w:rsidR="000E209F" w:rsidRPr="00A96233" w:rsidRDefault="000E209F" w:rsidP="00155430">
            <w:r w:rsidRPr="001B0F68">
              <w:rPr>
                <w:b/>
                <w:bCs/>
                <w:lang w:val="en-ZA" w:eastAsia="en-ZA"/>
              </w:rPr>
              <w:t>Nonverbal communication</w:t>
            </w:r>
            <w:r w:rsidRPr="001B0F68">
              <w:rPr>
                <w:lang w:val="en-ZA" w:eastAsia="en-ZA"/>
              </w:rPr>
              <w:t xml:space="preserve"> is the use of body language to convey a message.</w:t>
            </w:r>
            <w:r w:rsidRPr="006F30C4">
              <w:rPr>
                <w:vertAlign w:val="superscript"/>
                <w:lang w:val="en-ZA" w:eastAsia="en-ZA"/>
              </w:rPr>
              <w:t>viii</w:t>
            </w:r>
          </w:p>
        </w:tc>
      </w:tr>
    </w:tbl>
    <w:p w14:paraId="4237F4F9" w14:textId="10A1ADEA" w:rsidR="001666E4" w:rsidRDefault="001666E4" w:rsidP="00265DCF"/>
    <w:p w14:paraId="2599970B" w14:textId="77777777" w:rsidR="005A12FD" w:rsidRDefault="005A12FD" w:rsidP="00265DCF"/>
    <w:p w14:paraId="548BD4BC" w14:textId="77777777" w:rsidR="003A5BAC" w:rsidRDefault="003A5BAC" w:rsidP="003A5BAC">
      <w:pPr>
        <w:pStyle w:val="Heading3"/>
      </w:pPr>
      <w:bookmarkStart w:id="129" w:name="_Toc105711052"/>
      <w:bookmarkStart w:id="130" w:name="_Toc127921518"/>
      <w:r>
        <w:t>3.2.2</w:t>
      </w:r>
      <w:r>
        <w:tab/>
        <w:t>Principles of verbal communication</w:t>
      </w:r>
      <w:bookmarkEnd w:id="129"/>
      <w:bookmarkEnd w:id="130"/>
    </w:p>
    <w:p w14:paraId="06614D52" w14:textId="77777777" w:rsidR="001666E4" w:rsidRDefault="001666E4" w:rsidP="001666E4"/>
    <w:p w14:paraId="136D0D70" w14:textId="10A63344" w:rsidR="003A5BAC" w:rsidRDefault="003A5BAC" w:rsidP="001666E4">
      <w:r>
        <w:t>The principles of verbal communication are:</w:t>
      </w:r>
    </w:p>
    <w:p w14:paraId="5309639C" w14:textId="7B541545" w:rsidR="001666E4" w:rsidRDefault="001666E4" w:rsidP="001666E4"/>
    <w:p w14:paraId="59A92CB2" w14:textId="7BB5B847" w:rsidR="003A5BAC" w:rsidRDefault="00936E38" w:rsidP="00936E38">
      <w:pPr>
        <w:jc w:val="center"/>
      </w:pPr>
      <w:r>
        <w:rPr>
          <w:noProof/>
        </w:rPr>
        <w:drawing>
          <wp:inline distT="0" distB="0" distL="0" distR="0" wp14:anchorId="056B8657" wp14:editId="16A85348">
            <wp:extent cx="4071507" cy="3890514"/>
            <wp:effectExtent l="0" t="0" r="5715"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Picture 3142"/>
                    <pic:cNvPicPr/>
                  </pic:nvPicPr>
                  <pic:blipFill rotWithShape="1">
                    <a:blip r:embed="rId55" cstate="print">
                      <a:extLst>
                        <a:ext uri="{28A0092B-C50C-407E-A947-70E740481C1C}">
                          <a14:useLocalDpi xmlns:a14="http://schemas.microsoft.com/office/drawing/2010/main" val="0"/>
                        </a:ext>
                      </a:extLst>
                    </a:blip>
                    <a:srcRect l="9161" r="12341"/>
                    <a:stretch/>
                  </pic:blipFill>
                  <pic:spPr bwMode="auto">
                    <a:xfrm>
                      <a:off x="0" y="0"/>
                      <a:ext cx="4110917" cy="3928172"/>
                    </a:xfrm>
                    <a:prstGeom prst="rect">
                      <a:avLst/>
                    </a:prstGeom>
                    <a:ln>
                      <a:noFill/>
                    </a:ln>
                    <a:extLst>
                      <a:ext uri="{53640926-AAD7-44D8-BBD7-CCE9431645EC}">
                        <a14:shadowObscured xmlns:a14="http://schemas.microsoft.com/office/drawing/2010/main"/>
                      </a:ext>
                    </a:extLst>
                  </pic:spPr>
                </pic:pic>
              </a:graphicData>
            </a:graphic>
          </wp:inline>
        </w:drawing>
      </w:r>
    </w:p>
    <w:p w14:paraId="2C854265" w14:textId="0F50D890" w:rsidR="001666E4" w:rsidRDefault="001666E4" w:rsidP="001666E4"/>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689"/>
        <w:gridCol w:w="6327"/>
      </w:tblGrid>
      <w:tr w:rsidR="001666E4" w:rsidRPr="00A041C7" w14:paraId="3C1DA146"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1670A715" w14:textId="1C08D4E6" w:rsidR="001666E4" w:rsidRPr="00567652" w:rsidRDefault="001666E4" w:rsidP="001666E4">
            <w:pPr>
              <w:jc w:val="left"/>
              <w:rPr>
                <w:b/>
                <w:bCs/>
                <w:color w:val="FFFFFF" w:themeColor="background1"/>
              </w:rPr>
            </w:pPr>
            <w:r>
              <w:rPr>
                <w:b/>
                <w:bCs/>
                <w:color w:val="FFFFFF" w:themeColor="background1"/>
              </w:rPr>
              <w:lastRenderedPageBreak/>
              <w:t>Courtesy</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19DC480F" w14:textId="77777777" w:rsidR="001666E4" w:rsidRDefault="001666E4" w:rsidP="00AA38ED">
            <w:pPr>
              <w:spacing w:after="120"/>
            </w:pPr>
            <w:r w:rsidRPr="00C00158">
              <w:t>Courtesy means thinking about the receiver and his or her feelings.</w:t>
            </w:r>
          </w:p>
          <w:p w14:paraId="32C52C62" w14:textId="77777777" w:rsidR="001666E4" w:rsidRDefault="001666E4" w:rsidP="00AA38ED">
            <w:pPr>
              <w:spacing w:after="120"/>
            </w:pPr>
            <w:r>
              <w:t xml:space="preserve">Customer courtesy refers to a variety of behaviours demonstrated by a company's sales and service employees that affect a customer's experience. When customers visit your business or call on the phone, the level of courtesy employees show affects whether customers buy and whether they come back. </w:t>
            </w:r>
          </w:p>
          <w:p w14:paraId="514489A3" w14:textId="0E5C5B94" w:rsidR="001666E4" w:rsidRDefault="001666E4" w:rsidP="00AA38ED">
            <w:pPr>
              <w:spacing w:after="120"/>
            </w:pPr>
            <w:r>
              <w:t>Courtesy</w:t>
            </w:r>
            <w:r w:rsidRPr="00C00158">
              <w:t xml:space="preserve"> requires using polite words and gestures, being appre</w:t>
            </w:r>
            <w:r w:rsidR="005A12FD">
              <w:t>-</w:t>
            </w:r>
            <w:r w:rsidRPr="00C00158">
              <w:t>ciative, thoughtful and showing respect for the receiver.</w:t>
            </w:r>
          </w:p>
          <w:p w14:paraId="28C5821F" w14:textId="6C0DA7F3" w:rsidR="001666E4" w:rsidRPr="00A041C7" w:rsidRDefault="001666E4" w:rsidP="001666E4">
            <w:r>
              <w:t xml:space="preserve">Using professional language is all about being respectful and using appropriate (suitable) level of formalness. The sales advisor should not be too casual when communicating with the </w:t>
            </w:r>
            <w:r w:rsidR="00C411C0">
              <w:t>customer and</w:t>
            </w:r>
            <w:r>
              <w:t xml:space="preserve"> should address the customer in a respectful manner. The customer should, for example, be addressed as “Sir” or “Madam” and not “Bra”, “Ouma”, etc. Where possible, use the customer’s name.</w:t>
            </w:r>
          </w:p>
        </w:tc>
      </w:tr>
      <w:tr w:rsidR="001666E4" w:rsidRPr="00A041C7" w14:paraId="1431C8E1"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CC4D39D" w14:textId="5F6FE8B2" w:rsidR="001666E4" w:rsidRDefault="001666E4" w:rsidP="001666E4">
            <w:pPr>
              <w:jc w:val="left"/>
              <w:rPr>
                <w:b/>
                <w:bCs/>
                <w:color w:val="FFFFFF" w:themeColor="background1"/>
              </w:rPr>
            </w:pPr>
            <w:r>
              <w:rPr>
                <w:b/>
                <w:bCs/>
                <w:color w:val="FFFFFF" w:themeColor="background1"/>
              </w:rPr>
              <w:t>Specificness (Preciseness)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25F71D75" w14:textId="527F07B6" w:rsidR="001666E4" w:rsidRPr="00C00158" w:rsidRDefault="001666E4" w:rsidP="001666E4">
            <w:r>
              <w:t xml:space="preserve">Professional language is about being specific, not vague. </w:t>
            </w:r>
            <w:r w:rsidR="00C411C0">
              <w:t>Do not</w:t>
            </w:r>
            <w:r>
              <w:t xml:space="preserve"> use terms such as “about”, “approximately”, “I think …”, “probably”, etc.</w:t>
            </w:r>
          </w:p>
        </w:tc>
      </w:tr>
      <w:tr w:rsidR="001666E4" w:rsidRPr="00A041C7" w14:paraId="58236491"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0DAACAD" w14:textId="1399C22A" w:rsidR="001666E4" w:rsidRDefault="001666E4" w:rsidP="001666E4">
            <w:pPr>
              <w:jc w:val="left"/>
              <w:rPr>
                <w:b/>
                <w:bCs/>
                <w:color w:val="FFFFFF" w:themeColor="background1"/>
              </w:rPr>
            </w:pPr>
            <w:r>
              <w:rPr>
                <w:b/>
                <w:bCs/>
                <w:color w:val="FFFFFF" w:themeColor="background1"/>
              </w:rPr>
              <w:t>Conciseness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0CBA8FE4" w14:textId="77777777" w:rsidR="001666E4" w:rsidRDefault="001666E4" w:rsidP="00AA38ED">
            <w:pPr>
              <w:spacing w:after="120"/>
            </w:pPr>
            <w:r w:rsidRPr="00C00158">
              <w:t xml:space="preserve">The message should be concise. </w:t>
            </w:r>
          </w:p>
          <w:p w14:paraId="6C2ECE01" w14:textId="77777777" w:rsidR="001666E4" w:rsidRDefault="001666E4" w:rsidP="00AA38ED">
            <w:pPr>
              <w:spacing w:after="120"/>
            </w:pPr>
            <w:r>
              <w:t>When you are concise in your communication, you stick to the point and keep it brief.</w:t>
            </w:r>
          </w:p>
          <w:p w14:paraId="5AA1F4B2" w14:textId="77777777" w:rsidR="001666E4" w:rsidRPr="00C00158" w:rsidRDefault="001666E4" w:rsidP="00AA38ED">
            <w:pPr>
              <w:spacing w:after="120"/>
            </w:pPr>
            <w:r>
              <w:t>Concise language does</w:t>
            </w:r>
            <w:r w:rsidRPr="00C00158">
              <w:t xml:space="preserve"> not include any unnecessary details and it </w:t>
            </w:r>
            <w:r>
              <w:t>is</w:t>
            </w:r>
            <w:r w:rsidRPr="00C00158">
              <w:t xml:space="preserve"> short, but complete.</w:t>
            </w:r>
            <w:r>
              <w:t xml:space="preserve"> This means, you must be brief and only say as much as that is necessary to bring your message across.</w:t>
            </w:r>
          </w:p>
          <w:p w14:paraId="501F343A" w14:textId="12354614" w:rsidR="001666E4" w:rsidRDefault="001666E4" w:rsidP="001666E4">
            <w:r w:rsidRPr="00C00158">
              <w:t>Conciseness is achieved by avoiding wordy expressions and repetition as well as using to-the-point sentences.</w:t>
            </w:r>
          </w:p>
        </w:tc>
      </w:tr>
      <w:tr w:rsidR="001666E4" w:rsidRPr="00A041C7" w14:paraId="7B7937FF"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0C7222BE" w14:textId="5B2E426A" w:rsidR="001666E4" w:rsidRDefault="001666E4" w:rsidP="001666E4">
            <w:pPr>
              <w:jc w:val="left"/>
              <w:rPr>
                <w:b/>
                <w:bCs/>
                <w:color w:val="FFFFFF" w:themeColor="background1"/>
              </w:rPr>
            </w:pPr>
            <w:r>
              <w:rPr>
                <w:b/>
                <w:bCs/>
                <w:color w:val="FFFFFF" w:themeColor="background1"/>
              </w:rPr>
              <w:t>Clarity</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18B6BCCB" w14:textId="77777777" w:rsidR="001666E4" w:rsidRDefault="001666E4" w:rsidP="00AA38ED">
            <w:pPr>
              <w:spacing w:after="120"/>
            </w:pPr>
            <w:r>
              <w:t xml:space="preserve">To be clear, try to minimise the number of ideas in each sentence. </w:t>
            </w:r>
          </w:p>
          <w:p w14:paraId="11AB80CF" w14:textId="35757AE2" w:rsidR="001666E4" w:rsidRPr="00C00158" w:rsidRDefault="001666E4" w:rsidP="001666E4">
            <w:r>
              <w:t>Make sure that it is easy for your customer to understand what you are meaning. Customers should not have to “read between the lines” and make assumptions on their own to understand what you are trying to say.</w:t>
            </w:r>
          </w:p>
        </w:tc>
      </w:tr>
      <w:tr w:rsidR="001666E4" w:rsidRPr="00A041C7" w14:paraId="67958800"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5A85563D" w14:textId="74D8FB84" w:rsidR="001666E4" w:rsidRDefault="001666E4" w:rsidP="001666E4">
            <w:pPr>
              <w:jc w:val="left"/>
              <w:rPr>
                <w:b/>
                <w:bCs/>
                <w:color w:val="FFFFFF" w:themeColor="background1"/>
              </w:rPr>
            </w:pPr>
            <w:r>
              <w:rPr>
                <w:b/>
                <w:bCs/>
                <w:color w:val="FFFFFF" w:themeColor="background1"/>
              </w:rPr>
              <w:t>Constructiveness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4335DEE1" w14:textId="77777777" w:rsidR="001666E4" w:rsidRDefault="001666E4" w:rsidP="00AA38ED">
            <w:pPr>
              <w:spacing w:after="120"/>
            </w:pPr>
            <w:r>
              <w:t>The sales advisor should always use constructive and not destructive language or communication.</w:t>
            </w:r>
          </w:p>
          <w:p w14:paraId="04B4352F" w14:textId="77777777" w:rsidR="001666E4" w:rsidRDefault="001666E4" w:rsidP="001666E4">
            <w:pPr>
              <w:rPr>
                <w:rFonts w:cs="Arial"/>
              </w:rPr>
            </w:pPr>
            <w:r>
              <w:rPr>
                <w:rFonts w:cs="Arial"/>
              </w:rPr>
              <w:t xml:space="preserve">Communication that is negative and </w:t>
            </w:r>
            <w:r w:rsidRPr="001B0F68">
              <w:rPr>
                <w:rFonts w:cs="Arial"/>
                <w:b/>
                <w:bCs/>
                <w:i/>
                <w:iCs/>
              </w:rPr>
              <w:t xml:space="preserve">destructive </w:t>
            </w:r>
            <w:r>
              <w:rPr>
                <w:rFonts w:cs="Arial"/>
              </w:rPr>
              <w:t>for relationships between organisation and customers include those indicated in the figure below.</w:t>
            </w:r>
          </w:p>
          <w:p w14:paraId="1068FE94" w14:textId="2640D199" w:rsidR="001666E4" w:rsidRDefault="002F3E22" w:rsidP="00C264FC">
            <w:pPr>
              <w:spacing w:after="240"/>
              <w:jc w:val="center"/>
              <w:rPr>
                <w:rFonts w:cs="Arial"/>
              </w:rPr>
            </w:pPr>
            <w:r>
              <w:rPr>
                <w:rFonts w:cs="Arial"/>
                <w:noProof/>
              </w:rPr>
              <w:lastRenderedPageBreak/>
              <w:drawing>
                <wp:inline distT="0" distB="0" distL="0" distR="0" wp14:anchorId="1FB59EB2" wp14:editId="3AE352E4">
                  <wp:extent cx="2896577" cy="258792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rotWithShape="1">
                          <a:blip r:embed="rId56" cstate="print">
                            <a:extLst>
                              <a:ext uri="{28A0092B-C50C-407E-A947-70E740481C1C}">
                                <a14:useLocalDpi xmlns:a14="http://schemas.microsoft.com/office/drawing/2010/main" val="0"/>
                              </a:ext>
                            </a:extLst>
                          </a:blip>
                          <a:srcRect l="18752" t="2979" r="11116" b="13486"/>
                          <a:stretch/>
                        </pic:blipFill>
                        <pic:spPr bwMode="auto">
                          <a:xfrm>
                            <a:off x="0" y="0"/>
                            <a:ext cx="2912361" cy="2602027"/>
                          </a:xfrm>
                          <a:prstGeom prst="rect">
                            <a:avLst/>
                          </a:prstGeom>
                          <a:ln>
                            <a:noFill/>
                          </a:ln>
                          <a:extLst>
                            <a:ext uri="{53640926-AAD7-44D8-BBD7-CCE9431645EC}">
                              <a14:shadowObscured xmlns:a14="http://schemas.microsoft.com/office/drawing/2010/main"/>
                            </a:ext>
                          </a:extLst>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194"/>
              <w:gridCol w:w="4907"/>
            </w:tblGrid>
            <w:tr w:rsidR="00AA38ED" w:rsidRPr="00E0295B" w14:paraId="42374EB8" w14:textId="77777777" w:rsidTr="00A7610C">
              <w:trPr>
                <w:cantSplit/>
                <w:trHeight w:val="295"/>
                <w:tblHeader/>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26FB3794" w14:textId="77777777" w:rsidR="001666E4" w:rsidRPr="00A7610C" w:rsidRDefault="001666E4" w:rsidP="00AA38ED">
                  <w:pPr>
                    <w:spacing w:line="240" w:lineRule="auto"/>
                    <w:rPr>
                      <w:b/>
                      <w:color w:val="FFFFFF" w:themeColor="background1"/>
                    </w:rPr>
                  </w:pPr>
                  <w:r w:rsidRPr="00A7610C">
                    <w:rPr>
                      <w:b/>
                      <w:color w:val="FFFFFF" w:themeColor="background1"/>
                    </w:rPr>
                    <w:t>Approach</w:t>
                  </w:r>
                </w:p>
              </w:tc>
              <w:tc>
                <w:tcPr>
                  <w:tcW w:w="405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E8FEB01" w14:textId="77777777" w:rsidR="001666E4" w:rsidRPr="00E0295B" w:rsidRDefault="001666E4" w:rsidP="00AA38ED">
                  <w:pPr>
                    <w:spacing w:line="240" w:lineRule="auto"/>
                    <w:rPr>
                      <w:b/>
                      <w:color w:val="FFFFFF"/>
                    </w:rPr>
                  </w:pPr>
                  <w:r>
                    <w:rPr>
                      <w:b/>
                      <w:color w:val="FFFFFF"/>
                    </w:rPr>
                    <w:t>Explanation and examples</w:t>
                  </w:r>
                </w:p>
              </w:tc>
            </w:tr>
            <w:tr w:rsidR="001666E4" w14:paraId="39A9D77B"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ED3BC03" w14:textId="77777777" w:rsidR="001666E4" w:rsidRPr="00A7610C" w:rsidRDefault="001666E4" w:rsidP="001666E4">
                  <w:pPr>
                    <w:rPr>
                      <w:b/>
                      <w:color w:val="FFFFFF" w:themeColor="background1"/>
                      <w:szCs w:val="20"/>
                    </w:rPr>
                  </w:pPr>
                  <w:r w:rsidRPr="00A7610C">
                    <w:rPr>
                      <w:b/>
                      <w:color w:val="FFFFFF" w:themeColor="background1"/>
                      <w:szCs w:val="20"/>
                    </w:rPr>
                    <w:t>Blaming</w:t>
                  </w:r>
                </w:p>
                <w:p w14:paraId="7BE0B0C1" w14:textId="77777777" w:rsidR="001666E4" w:rsidRPr="00A7610C" w:rsidRDefault="001666E4" w:rsidP="001666E4">
                  <w:pPr>
                    <w:rPr>
                      <w:color w:val="FFFFFF" w:themeColor="background1"/>
                      <w:szCs w:val="20"/>
                    </w:rPr>
                  </w:pPr>
                </w:p>
              </w:tc>
              <w:tc>
                <w:tcPr>
                  <w:tcW w:w="4051" w:type="pct"/>
                  <w:tcBorders>
                    <w:top w:val="single" w:sz="4" w:space="0" w:color="FFFFFF" w:themeColor="background1"/>
                    <w:left w:val="single" w:sz="4" w:space="0" w:color="FFFFFF" w:themeColor="background1"/>
                  </w:tcBorders>
                </w:tcPr>
                <w:p w14:paraId="75E9CB01" w14:textId="77777777" w:rsidR="001666E4" w:rsidRPr="00F221D3" w:rsidRDefault="001666E4" w:rsidP="005A12FD">
                  <w:pPr>
                    <w:rPr>
                      <w:rFonts w:cs="Arial"/>
                    </w:rPr>
                  </w:pPr>
                  <w:r w:rsidRPr="00F221D3">
                    <w:rPr>
                      <w:rFonts w:cs="Arial"/>
                      <w:b/>
                    </w:rPr>
                    <w:t>Blaming</w:t>
                  </w:r>
                  <w:r w:rsidRPr="00F221D3">
                    <w:rPr>
                      <w:rFonts w:cs="Arial"/>
                    </w:rPr>
                    <w:t xml:space="preserve"> other people or circumstances for not meeting customer expectations, e.g.:</w:t>
                  </w:r>
                </w:p>
                <w:p w14:paraId="251DDEF9" w14:textId="34FEA02C" w:rsidR="001666E4" w:rsidRPr="001666E4" w:rsidRDefault="00AA38ED">
                  <w:pPr>
                    <w:pStyle w:val="ListParagraph"/>
                    <w:numPr>
                      <w:ilvl w:val="0"/>
                      <w:numId w:val="114"/>
                    </w:numPr>
                    <w:contextualSpacing w:val="0"/>
                    <w:rPr>
                      <w:rFonts w:cs="Arial"/>
                      <w:i/>
                    </w:rPr>
                  </w:pPr>
                  <w:r>
                    <w:rPr>
                      <w:rFonts w:cs="Arial"/>
                      <w:i/>
                    </w:rPr>
                    <w:t>“</w:t>
                  </w:r>
                  <w:r w:rsidR="001666E4" w:rsidRPr="001666E4">
                    <w:rPr>
                      <w:rFonts w:cs="Arial"/>
                      <w:i/>
                    </w:rPr>
                    <w:t xml:space="preserve">It is company policy </w:t>
                  </w:r>
                  <w:r w:rsidR="00C411C0">
                    <w:rPr>
                      <w:rFonts w:cs="Arial"/>
                      <w:i/>
                    </w:rPr>
                    <w:t>.</w:t>
                  </w:r>
                  <w:r w:rsidR="001666E4" w:rsidRPr="001666E4">
                    <w:rPr>
                      <w:rFonts w:cs="Arial"/>
                      <w:i/>
                    </w:rPr>
                    <w:t>..</w:t>
                  </w:r>
                  <w:r>
                    <w:rPr>
                      <w:rFonts w:cs="Arial"/>
                      <w:i/>
                    </w:rPr>
                    <w:t>”</w:t>
                  </w:r>
                </w:p>
                <w:p w14:paraId="05FFC8CF" w14:textId="18A04BAD" w:rsidR="001666E4" w:rsidRPr="001666E4" w:rsidRDefault="00AA38ED">
                  <w:pPr>
                    <w:pStyle w:val="ListParagraph"/>
                    <w:numPr>
                      <w:ilvl w:val="0"/>
                      <w:numId w:val="114"/>
                    </w:numPr>
                    <w:contextualSpacing w:val="0"/>
                    <w:rPr>
                      <w:rFonts w:cs="Arial"/>
                      <w:i/>
                    </w:rPr>
                  </w:pPr>
                  <w:r>
                    <w:rPr>
                      <w:rFonts w:cs="Arial"/>
                      <w:i/>
                    </w:rPr>
                    <w:t>“</w:t>
                  </w:r>
                  <w:r w:rsidR="001666E4" w:rsidRPr="001666E4">
                    <w:rPr>
                      <w:rFonts w:cs="Arial"/>
                      <w:i/>
                    </w:rPr>
                    <w:t>It’s not our fault. The manufacturer …</w:t>
                  </w:r>
                  <w:r>
                    <w:rPr>
                      <w:rFonts w:cs="Arial"/>
                      <w:i/>
                    </w:rPr>
                    <w:t>”</w:t>
                  </w:r>
                </w:p>
                <w:p w14:paraId="40C75237" w14:textId="6418048D" w:rsidR="001666E4" w:rsidRPr="001666E4" w:rsidRDefault="00AA38ED">
                  <w:pPr>
                    <w:pStyle w:val="ListParagraph"/>
                    <w:numPr>
                      <w:ilvl w:val="0"/>
                      <w:numId w:val="114"/>
                    </w:numPr>
                    <w:ind w:left="357" w:hanging="357"/>
                    <w:contextualSpacing w:val="0"/>
                    <w:rPr>
                      <w:szCs w:val="20"/>
                    </w:rPr>
                  </w:pPr>
                  <w:r>
                    <w:rPr>
                      <w:rFonts w:cs="Arial"/>
                      <w:i/>
                    </w:rPr>
                    <w:t>“</w:t>
                  </w:r>
                  <w:r w:rsidR="001666E4" w:rsidRPr="001666E4">
                    <w:rPr>
                      <w:rFonts w:cs="Arial"/>
                      <w:i/>
                    </w:rPr>
                    <w:t>I am only doing my job. The shop does not allow…</w:t>
                  </w:r>
                  <w:r>
                    <w:rPr>
                      <w:rFonts w:cs="Arial"/>
                      <w:i/>
                    </w:rPr>
                    <w:t>”</w:t>
                  </w:r>
                </w:p>
              </w:tc>
            </w:tr>
            <w:tr w:rsidR="001666E4" w:rsidRPr="00F221D3" w14:paraId="33300E9C"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43BC58CF" w14:textId="77777777" w:rsidR="001666E4" w:rsidRPr="00A7610C" w:rsidRDefault="001666E4" w:rsidP="001666E4">
                  <w:pPr>
                    <w:rPr>
                      <w:b/>
                      <w:color w:val="FFFFFF" w:themeColor="background1"/>
                      <w:szCs w:val="20"/>
                    </w:rPr>
                  </w:pPr>
                  <w:r w:rsidRPr="00A7610C">
                    <w:rPr>
                      <w:b/>
                      <w:color w:val="FFFFFF" w:themeColor="background1"/>
                      <w:szCs w:val="20"/>
                    </w:rPr>
                    <w:t>Accusing</w:t>
                  </w:r>
                </w:p>
              </w:tc>
              <w:tc>
                <w:tcPr>
                  <w:tcW w:w="4051" w:type="pct"/>
                  <w:tcBorders>
                    <w:left w:val="single" w:sz="4" w:space="0" w:color="FFFFFF" w:themeColor="background1"/>
                  </w:tcBorders>
                </w:tcPr>
                <w:p w14:paraId="2BA7CFD9" w14:textId="77777777" w:rsidR="001666E4" w:rsidRDefault="001666E4" w:rsidP="005A12FD">
                  <w:pPr>
                    <w:rPr>
                      <w:rFonts w:cs="Arial"/>
                    </w:rPr>
                  </w:pPr>
                  <w:r w:rsidRPr="00395E8D">
                    <w:rPr>
                      <w:rFonts w:cs="Arial"/>
                      <w:b/>
                    </w:rPr>
                    <w:t>Accusing</w:t>
                  </w:r>
                  <w:r>
                    <w:rPr>
                      <w:rFonts w:cs="Arial"/>
                    </w:rPr>
                    <w:t xml:space="preserve"> customers, e.g.:</w:t>
                  </w:r>
                </w:p>
                <w:p w14:paraId="5FDD78B8" w14:textId="12CEBF4E" w:rsidR="001666E4" w:rsidRPr="001666E4" w:rsidRDefault="00AA38ED">
                  <w:pPr>
                    <w:pStyle w:val="ListParagraph"/>
                    <w:numPr>
                      <w:ilvl w:val="0"/>
                      <w:numId w:val="115"/>
                    </w:numPr>
                    <w:contextualSpacing w:val="0"/>
                    <w:rPr>
                      <w:rFonts w:cs="Arial"/>
                      <w:i/>
                    </w:rPr>
                  </w:pPr>
                  <w:r>
                    <w:rPr>
                      <w:rFonts w:cs="Arial"/>
                      <w:i/>
                    </w:rPr>
                    <w:t>“</w:t>
                  </w:r>
                  <w:r w:rsidR="001666E4" w:rsidRPr="001666E4">
                    <w:rPr>
                      <w:rFonts w:cs="Arial"/>
                      <w:i/>
                    </w:rPr>
                    <w:t>It is because you did …</w:t>
                  </w:r>
                  <w:r>
                    <w:rPr>
                      <w:rFonts w:cs="Arial"/>
                      <w:i/>
                    </w:rPr>
                    <w:t>”</w:t>
                  </w:r>
                </w:p>
                <w:p w14:paraId="4E6D1039" w14:textId="6F8A5F6A" w:rsidR="001666E4" w:rsidRPr="001666E4" w:rsidRDefault="00AA38ED">
                  <w:pPr>
                    <w:pStyle w:val="ListParagraph"/>
                    <w:numPr>
                      <w:ilvl w:val="0"/>
                      <w:numId w:val="115"/>
                    </w:numPr>
                    <w:contextualSpacing w:val="0"/>
                    <w:rPr>
                      <w:rFonts w:cs="Arial"/>
                      <w:i/>
                    </w:rPr>
                  </w:pPr>
                  <w:r>
                    <w:rPr>
                      <w:rFonts w:cs="Arial"/>
                      <w:i/>
                    </w:rPr>
                    <w:t>“</w:t>
                  </w:r>
                  <w:r w:rsidR="001666E4" w:rsidRPr="001666E4">
                    <w:rPr>
                      <w:rFonts w:cs="Arial"/>
                      <w:i/>
                    </w:rPr>
                    <w:t>It is because you did not…</w:t>
                  </w:r>
                  <w:r>
                    <w:rPr>
                      <w:rFonts w:cs="Arial"/>
                      <w:i/>
                    </w:rPr>
                    <w:t>”</w:t>
                  </w:r>
                </w:p>
                <w:p w14:paraId="49142B54" w14:textId="16613973" w:rsidR="001666E4" w:rsidRPr="001666E4" w:rsidRDefault="00AA38ED">
                  <w:pPr>
                    <w:pStyle w:val="ListParagraph"/>
                    <w:numPr>
                      <w:ilvl w:val="0"/>
                      <w:numId w:val="115"/>
                    </w:numPr>
                    <w:contextualSpacing w:val="0"/>
                    <w:rPr>
                      <w:rFonts w:cs="Arial"/>
                      <w:i/>
                    </w:rPr>
                  </w:pPr>
                  <w:r>
                    <w:rPr>
                      <w:rFonts w:cs="Arial"/>
                      <w:i/>
                    </w:rPr>
                    <w:t>“</w:t>
                  </w:r>
                  <w:r w:rsidR="001666E4" w:rsidRPr="001666E4">
                    <w:rPr>
                      <w:rFonts w:cs="Arial"/>
                      <w:i/>
                    </w:rPr>
                    <w:t>The problem is usually that people do not read the instructions …</w:t>
                  </w:r>
                  <w:r>
                    <w:rPr>
                      <w:rFonts w:cs="Arial"/>
                      <w:i/>
                    </w:rPr>
                    <w:t>”</w:t>
                  </w:r>
                </w:p>
                <w:p w14:paraId="161C4A3F" w14:textId="68705D81" w:rsidR="001666E4" w:rsidRPr="001F5CFD" w:rsidRDefault="00AA38ED">
                  <w:pPr>
                    <w:pStyle w:val="ListParagraph"/>
                    <w:numPr>
                      <w:ilvl w:val="0"/>
                      <w:numId w:val="115"/>
                    </w:numPr>
                    <w:contextualSpacing w:val="0"/>
                    <w:rPr>
                      <w:rFonts w:cs="Arial"/>
                      <w:i/>
                    </w:rPr>
                  </w:pPr>
                  <w:r w:rsidRPr="001F5CFD">
                    <w:rPr>
                      <w:rFonts w:cs="Arial"/>
                      <w:i/>
                    </w:rPr>
                    <w:t>“</w:t>
                  </w:r>
                  <w:r w:rsidR="001666E4" w:rsidRPr="001F5CFD">
                    <w:rPr>
                      <w:rFonts w:cs="Arial"/>
                      <w:i/>
                    </w:rPr>
                    <w:t>Why did you not …?</w:t>
                  </w:r>
                  <w:r w:rsidRPr="001F5CFD">
                    <w:rPr>
                      <w:rFonts w:cs="Arial"/>
                      <w:i/>
                    </w:rPr>
                    <w:t>”</w:t>
                  </w:r>
                </w:p>
                <w:p w14:paraId="56591965" w14:textId="102DE43E" w:rsidR="001666E4" w:rsidRPr="001666E4" w:rsidRDefault="00AA38ED">
                  <w:pPr>
                    <w:pStyle w:val="ListParagraph"/>
                    <w:numPr>
                      <w:ilvl w:val="0"/>
                      <w:numId w:val="115"/>
                    </w:numPr>
                    <w:contextualSpacing w:val="0"/>
                    <w:rPr>
                      <w:rFonts w:cs="Arial"/>
                      <w:b/>
                    </w:rPr>
                  </w:pPr>
                  <w:r>
                    <w:rPr>
                      <w:rFonts w:cs="Arial"/>
                      <w:i/>
                    </w:rPr>
                    <w:t>“</w:t>
                  </w:r>
                  <w:r w:rsidR="001666E4" w:rsidRPr="001666E4">
                    <w:rPr>
                      <w:rFonts w:cs="Arial"/>
                      <w:i/>
                    </w:rPr>
                    <w:t>If only you …</w:t>
                  </w:r>
                  <w:r>
                    <w:rPr>
                      <w:rFonts w:cs="Arial"/>
                      <w:i/>
                    </w:rPr>
                    <w:t>”</w:t>
                  </w:r>
                </w:p>
              </w:tc>
            </w:tr>
            <w:tr w:rsidR="001666E4" w:rsidRPr="00F221D3" w14:paraId="63886264"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5AD451F" w14:textId="77777777" w:rsidR="001666E4" w:rsidRPr="00A7610C" w:rsidRDefault="001666E4" w:rsidP="001666E4">
                  <w:pPr>
                    <w:rPr>
                      <w:b/>
                      <w:color w:val="FFFFFF" w:themeColor="background1"/>
                      <w:szCs w:val="20"/>
                    </w:rPr>
                  </w:pPr>
                  <w:r w:rsidRPr="00A7610C">
                    <w:rPr>
                      <w:b/>
                      <w:color w:val="FFFFFF" w:themeColor="background1"/>
                      <w:szCs w:val="20"/>
                    </w:rPr>
                    <w:t>Defending</w:t>
                  </w:r>
                </w:p>
              </w:tc>
              <w:tc>
                <w:tcPr>
                  <w:tcW w:w="4051" w:type="pct"/>
                  <w:tcBorders>
                    <w:left w:val="single" w:sz="4" w:space="0" w:color="FFFFFF" w:themeColor="background1"/>
                  </w:tcBorders>
                </w:tcPr>
                <w:p w14:paraId="734196EB" w14:textId="77777777" w:rsidR="001666E4" w:rsidRPr="001666E4" w:rsidRDefault="001666E4">
                  <w:pPr>
                    <w:pStyle w:val="ListParagraph"/>
                    <w:numPr>
                      <w:ilvl w:val="0"/>
                      <w:numId w:val="116"/>
                    </w:numPr>
                    <w:ind w:left="357" w:hanging="357"/>
                    <w:contextualSpacing w:val="0"/>
                    <w:rPr>
                      <w:rFonts w:cs="Arial"/>
                    </w:rPr>
                  </w:pPr>
                  <w:r w:rsidRPr="001666E4">
                    <w:rPr>
                      <w:rFonts w:cs="Arial"/>
                      <w:b/>
                    </w:rPr>
                    <w:t>Defending</w:t>
                  </w:r>
                  <w:r w:rsidRPr="001666E4">
                    <w:rPr>
                      <w:rFonts w:cs="Arial"/>
                    </w:rPr>
                    <w:t xml:space="preserve"> your own position, e.g.:</w:t>
                  </w:r>
                </w:p>
                <w:p w14:paraId="36479B59" w14:textId="787C0BE2" w:rsidR="001666E4" w:rsidRPr="001666E4" w:rsidRDefault="00AA38ED">
                  <w:pPr>
                    <w:pStyle w:val="ListParagraph"/>
                    <w:numPr>
                      <w:ilvl w:val="0"/>
                      <w:numId w:val="116"/>
                    </w:numPr>
                    <w:ind w:left="357" w:hanging="357"/>
                    <w:contextualSpacing w:val="0"/>
                    <w:rPr>
                      <w:rFonts w:cs="Arial"/>
                      <w:i/>
                    </w:rPr>
                  </w:pPr>
                  <w:r>
                    <w:rPr>
                      <w:rFonts w:cs="Arial"/>
                      <w:i/>
                    </w:rPr>
                    <w:t>“</w:t>
                  </w:r>
                  <w:r w:rsidR="001666E4" w:rsidRPr="001666E4">
                    <w:rPr>
                      <w:rFonts w:cs="Arial"/>
                      <w:i/>
                    </w:rPr>
                    <w:t>I cannot do that… because…</w:t>
                  </w:r>
                  <w:r>
                    <w:rPr>
                      <w:rFonts w:cs="Arial"/>
                      <w:i/>
                    </w:rPr>
                    <w:t>”</w:t>
                  </w:r>
                </w:p>
                <w:p w14:paraId="741F8769" w14:textId="78CF2BCD" w:rsidR="001666E4" w:rsidRPr="001666E4" w:rsidRDefault="00AA38ED">
                  <w:pPr>
                    <w:pStyle w:val="ListParagraph"/>
                    <w:numPr>
                      <w:ilvl w:val="0"/>
                      <w:numId w:val="116"/>
                    </w:numPr>
                    <w:ind w:left="357" w:hanging="357"/>
                    <w:contextualSpacing w:val="0"/>
                    <w:rPr>
                      <w:rFonts w:cs="Arial"/>
                      <w:i/>
                    </w:rPr>
                  </w:pPr>
                  <w:r>
                    <w:rPr>
                      <w:rFonts w:cs="Arial"/>
                      <w:i/>
                    </w:rPr>
                    <w:t>“</w:t>
                  </w:r>
                  <w:r w:rsidR="001666E4" w:rsidRPr="001666E4">
                    <w:rPr>
                      <w:rFonts w:cs="Arial"/>
                      <w:i/>
                    </w:rPr>
                    <w:t>It is not possible, because…</w:t>
                  </w:r>
                  <w:r>
                    <w:rPr>
                      <w:rFonts w:cs="Arial"/>
                      <w:i/>
                    </w:rPr>
                    <w:t>”</w:t>
                  </w:r>
                </w:p>
                <w:p w14:paraId="789ABE6D" w14:textId="732A467E" w:rsidR="001666E4" w:rsidRPr="001666E4" w:rsidRDefault="00AA38ED">
                  <w:pPr>
                    <w:pStyle w:val="ListParagraph"/>
                    <w:numPr>
                      <w:ilvl w:val="0"/>
                      <w:numId w:val="116"/>
                    </w:numPr>
                    <w:contextualSpacing w:val="0"/>
                    <w:rPr>
                      <w:rFonts w:cs="Arial"/>
                      <w:b/>
                    </w:rPr>
                  </w:pPr>
                  <w:r>
                    <w:rPr>
                      <w:rFonts w:cs="Arial"/>
                      <w:i/>
                    </w:rPr>
                    <w:t>“</w:t>
                  </w:r>
                  <w:r w:rsidR="001666E4" w:rsidRPr="001666E4">
                    <w:rPr>
                      <w:rFonts w:cs="Arial"/>
                      <w:i/>
                    </w:rPr>
                    <w:t>I was only…</w:t>
                  </w:r>
                  <w:r>
                    <w:rPr>
                      <w:rFonts w:cs="Arial"/>
                      <w:i/>
                    </w:rPr>
                    <w:t>”</w:t>
                  </w:r>
                </w:p>
              </w:tc>
            </w:tr>
            <w:tr w:rsidR="001666E4" w:rsidRPr="00395E8D" w14:paraId="0593CD3A"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2338DD8" w14:textId="77777777" w:rsidR="001666E4" w:rsidRPr="00A7610C" w:rsidRDefault="001666E4" w:rsidP="001666E4">
                  <w:pPr>
                    <w:rPr>
                      <w:b/>
                      <w:color w:val="FFFFFF" w:themeColor="background1"/>
                      <w:szCs w:val="20"/>
                    </w:rPr>
                  </w:pPr>
                  <w:r w:rsidRPr="00A7610C">
                    <w:rPr>
                      <w:b/>
                      <w:color w:val="FFFFFF" w:themeColor="background1"/>
                      <w:szCs w:val="20"/>
                    </w:rPr>
                    <w:t>Excuses</w:t>
                  </w:r>
                </w:p>
              </w:tc>
              <w:tc>
                <w:tcPr>
                  <w:tcW w:w="4051" w:type="pct"/>
                  <w:tcBorders>
                    <w:left w:val="single" w:sz="4" w:space="0" w:color="FFFFFF" w:themeColor="background1"/>
                  </w:tcBorders>
                </w:tcPr>
                <w:p w14:paraId="0ED54015" w14:textId="77777777" w:rsidR="001666E4" w:rsidRDefault="001666E4" w:rsidP="005A12FD">
                  <w:pPr>
                    <w:rPr>
                      <w:rFonts w:cs="Arial"/>
                    </w:rPr>
                  </w:pPr>
                  <w:r w:rsidRPr="00395E8D">
                    <w:rPr>
                      <w:rFonts w:cs="Arial"/>
                      <w:b/>
                    </w:rPr>
                    <w:t>Making excuses</w:t>
                  </w:r>
                  <w:r>
                    <w:rPr>
                      <w:rFonts w:cs="Arial"/>
                    </w:rPr>
                    <w:t>, e.g.:</w:t>
                  </w:r>
                </w:p>
                <w:p w14:paraId="26082A58" w14:textId="07DE8C0F" w:rsidR="001666E4" w:rsidRPr="001666E4" w:rsidRDefault="00AA38ED">
                  <w:pPr>
                    <w:pStyle w:val="ListParagraph"/>
                    <w:numPr>
                      <w:ilvl w:val="0"/>
                      <w:numId w:val="117"/>
                    </w:numPr>
                    <w:contextualSpacing w:val="0"/>
                    <w:rPr>
                      <w:rFonts w:cs="Arial"/>
                      <w:i/>
                    </w:rPr>
                  </w:pPr>
                  <w:r>
                    <w:rPr>
                      <w:rFonts w:cs="Arial"/>
                      <w:i/>
                    </w:rPr>
                    <w:t>“</w:t>
                  </w:r>
                  <w:r w:rsidR="001666E4" w:rsidRPr="001666E4">
                    <w:rPr>
                      <w:rFonts w:cs="Arial"/>
                      <w:i/>
                    </w:rPr>
                    <w:t xml:space="preserve">I am sorry it happened </w:t>
                  </w:r>
                  <w:r w:rsidR="001666E4" w:rsidRPr="001F5CFD">
                    <w:rPr>
                      <w:rFonts w:cs="Arial"/>
                      <w:b/>
                      <w:bCs/>
                      <w:i/>
                    </w:rPr>
                    <w:t>but</w:t>
                  </w:r>
                  <w:r w:rsidR="001666E4" w:rsidRPr="001666E4">
                    <w:rPr>
                      <w:rFonts w:cs="Arial"/>
                      <w:i/>
                    </w:rPr>
                    <w:t>…</w:t>
                  </w:r>
                  <w:r>
                    <w:rPr>
                      <w:rFonts w:cs="Arial"/>
                      <w:i/>
                    </w:rPr>
                    <w:t>”</w:t>
                  </w:r>
                </w:p>
                <w:p w14:paraId="224D2BBE" w14:textId="6D750FB3" w:rsidR="001666E4" w:rsidRPr="001666E4" w:rsidRDefault="00AA38ED">
                  <w:pPr>
                    <w:pStyle w:val="ListParagraph"/>
                    <w:numPr>
                      <w:ilvl w:val="0"/>
                      <w:numId w:val="117"/>
                    </w:numPr>
                    <w:contextualSpacing w:val="0"/>
                    <w:rPr>
                      <w:rFonts w:cs="Arial"/>
                      <w:b/>
                    </w:rPr>
                  </w:pPr>
                  <w:r>
                    <w:rPr>
                      <w:rFonts w:cs="Arial"/>
                      <w:i/>
                    </w:rPr>
                    <w:t>“</w:t>
                  </w:r>
                  <w:r w:rsidR="001666E4" w:rsidRPr="001666E4">
                    <w:rPr>
                      <w:rFonts w:cs="Arial"/>
                      <w:i/>
                    </w:rPr>
                    <w:t xml:space="preserve">I wanted to do that </w:t>
                  </w:r>
                  <w:r w:rsidR="001666E4" w:rsidRPr="001F5CFD">
                    <w:rPr>
                      <w:rFonts w:cs="Arial"/>
                      <w:b/>
                      <w:bCs/>
                      <w:i/>
                    </w:rPr>
                    <w:t>but</w:t>
                  </w:r>
                  <w:r w:rsidR="001666E4" w:rsidRPr="001666E4">
                    <w:rPr>
                      <w:rFonts w:cs="Arial"/>
                      <w:i/>
                    </w:rPr>
                    <w:t>…</w:t>
                  </w:r>
                  <w:r>
                    <w:rPr>
                      <w:rFonts w:cs="Arial"/>
                      <w:i/>
                    </w:rPr>
                    <w:t>”</w:t>
                  </w:r>
                </w:p>
              </w:tc>
            </w:tr>
          </w:tbl>
          <w:p w14:paraId="1234DC33" w14:textId="77777777" w:rsidR="001666E4" w:rsidRDefault="001666E4" w:rsidP="001666E4"/>
          <w:p w14:paraId="10F057DD" w14:textId="77777777" w:rsidR="001666E4" w:rsidRDefault="001666E4" w:rsidP="00C264FC">
            <w:r>
              <w:t xml:space="preserve">Examples of </w:t>
            </w:r>
            <w:r w:rsidRPr="001B0F68">
              <w:rPr>
                <w:b/>
                <w:bCs/>
                <w:i/>
                <w:iCs/>
              </w:rPr>
              <w:t>constructive communication</w:t>
            </w:r>
            <w:r>
              <w:t>:</w:t>
            </w:r>
          </w:p>
          <w:p w14:paraId="6F6769C3" w14:textId="67E4E7F9" w:rsidR="001666E4" w:rsidRDefault="001666E4" w:rsidP="00C264FC">
            <w:r>
              <w:lastRenderedPageBreak/>
              <w:t>You may</w:t>
            </w:r>
            <w:r w:rsidR="001F5CFD">
              <w:t xml:space="preserve"> </w:t>
            </w:r>
            <w:r>
              <w:t>use phrases such as:</w:t>
            </w:r>
          </w:p>
          <w:p w14:paraId="6D514BAF" w14:textId="650B011A" w:rsidR="001666E4" w:rsidRPr="00641A3A" w:rsidRDefault="00AA38ED" w:rsidP="00C264FC">
            <w:pPr>
              <w:rPr>
                <w:i/>
              </w:rPr>
            </w:pPr>
            <w:r>
              <w:rPr>
                <w:i/>
              </w:rPr>
              <w:t>“</w:t>
            </w:r>
            <w:r w:rsidR="001666E4" w:rsidRPr="00641A3A">
              <w:rPr>
                <w:i/>
              </w:rPr>
              <w:t>Certainly Sir. Let me show you where…</w:t>
            </w:r>
            <w:r>
              <w:rPr>
                <w:i/>
              </w:rPr>
              <w:t>”</w:t>
            </w:r>
          </w:p>
          <w:p w14:paraId="62D15D80" w14:textId="2F9AA195" w:rsidR="001666E4" w:rsidRPr="00641A3A" w:rsidRDefault="00AA38ED" w:rsidP="00C264FC">
            <w:pPr>
              <w:rPr>
                <w:i/>
              </w:rPr>
            </w:pPr>
            <w:r>
              <w:rPr>
                <w:i/>
              </w:rPr>
              <w:t>“</w:t>
            </w:r>
            <w:r w:rsidR="001666E4" w:rsidRPr="00641A3A">
              <w:rPr>
                <w:i/>
              </w:rPr>
              <w:t>Yes, madam, we do have…</w:t>
            </w:r>
            <w:r>
              <w:rPr>
                <w:i/>
              </w:rPr>
              <w:t>”</w:t>
            </w:r>
          </w:p>
          <w:p w14:paraId="14FCEB1E" w14:textId="1189C3C6" w:rsidR="001666E4" w:rsidRPr="00641A3A" w:rsidRDefault="00AA38ED" w:rsidP="00C264FC">
            <w:pPr>
              <w:rPr>
                <w:i/>
              </w:rPr>
            </w:pPr>
            <w:r>
              <w:rPr>
                <w:i/>
              </w:rPr>
              <w:t>“</w:t>
            </w:r>
            <w:r w:rsidR="001666E4" w:rsidRPr="00641A3A">
              <w:rPr>
                <w:i/>
              </w:rPr>
              <w:t>I can certainly assist. Let me…</w:t>
            </w:r>
            <w:r>
              <w:rPr>
                <w:i/>
              </w:rPr>
              <w:t>”</w:t>
            </w:r>
          </w:p>
          <w:p w14:paraId="484A5B18" w14:textId="405D6554" w:rsidR="001666E4" w:rsidRDefault="00AA38ED" w:rsidP="00C264FC">
            <w:r>
              <w:rPr>
                <w:i/>
              </w:rPr>
              <w:t>“</w:t>
            </w:r>
            <w:r w:rsidR="001666E4" w:rsidRPr="000215E8">
              <w:rPr>
                <w:i/>
              </w:rPr>
              <w:t>I will find out…</w:t>
            </w:r>
            <w:r>
              <w:rPr>
                <w:i/>
              </w:rPr>
              <w:t>”</w:t>
            </w:r>
          </w:p>
        </w:tc>
      </w:tr>
    </w:tbl>
    <w:p w14:paraId="2B90C4CF" w14:textId="3C8B84D6" w:rsidR="001666E4" w:rsidRDefault="001666E4" w:rsidP="001666E4"/>
    <w:p w14:paraId="4F73DC35" w14:textId="77777777" w:rsidR="00316949" w:rsidRDefault="00316949" w:rsidP="001666E4"/>
    <w:p w14:paraId="07100994" w14:textId="77777777" w:rsidR="003A5BAC" w:rsidRDefault="003A5BAC" w:rsidP="003A5BAC">
      <w:pPr>
        <w:pStyle w:val="Heading3"/>
      </w:pPr>
      <w:bookmarkStart w:id="131" w:name="_Toc105711053"/>
      <w:bookmarkStart w:id="132" w:name="_Toc127921519"/>
      <w:r>
        <w:t>3.2.3</w:t>
      </w:r>
      <w:r>
        <w:tab/>
        <w:t>Principles of non-verbal communication</w:t>
      </w:r>
      <w:bookmarkEnd w:id="131"/>
      <w:bookmarkEnd w:id="132"/>
    </w:p>
    <w:p w14:paraId="0533F775" w14:textId="77777777" w:rsidR="00AA38ED" w:rsidRDefault="00AA38ED" w:rsidP="00AA38ED"/>
    <w:p w14:paraId="0D4C2EDD" w14:textId="0171C8E0" w:rsidR="003A5BAC" w:rsidRDefault="003A5BAC" w:rsidP="004841CD">
      <w:pPr>
        <w:spacing w:after="120"/>
      </w:pPr>
      <w:r>
        <w:t>The following guidelines demonstrate the principles of non-verbal communication:</w:t>
      </w:r>
    </w:p>
    <w:p w14:paraId="3EAE7B53" w14:textId="35A8F692" w:rsidR="003A5BAC" w:rsidRDefault="003A5BAC">
      <w:pPr>
        <w:pStyle w:val="ListParagraph"/>
        <w:numPr>
          <w:ilvl w:val="0"/>
          <w:numId w:val="147"/>
        </w:numPr>
        <w:spacing w:after="120"/>
        <w:ind w:left="360"/>
        <w:contextualSpacing w:val="0"/>
      </w:pPr>
      <w:r>
        <w:t xml:space="preserve">People interpret the attitude and emotions (feelings) mainly through body language (non-verbal communication). </w:t>
      </w:r>
    </w:p>
    <w:p w14:paraId="46BDEAFB" w14:textId="05508EB2" w:rsidR="003A5BAC" w:rsidRDefault="003A5BAC">
      <w:pPr>
        <w:pStyle w:val="ListParagraph"/>
        <w:numPr>
          <w:ilvl w:val="0"/>
          <w:numId w:val="147"/>
        </w:numPr>
        <w:ind w:left="360"/>
      </w:pPr>
      <w:r>
        <w:t>When listening to customers, you should also observe their facial expressions and body language. Watch out for facial expressions that show confusion or frustration.</w:t>
      </w:r>
    </w:p>
    <w:p w14:paraId="7E7EFB02" w14:textId="4F1D6688" w:rsidR="00AA38ED" w:rsidRDefault="00AA38ED" w:rsidP="00AA38E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38ED" w:rsidRPr="00A96233" w14:paraId="686AC6C7" w14:textId="77777777" w:rsidTr="00155430">
        <w:tc>
          <w:tcPr>
            <w:tcW w:w="784" w:type="pct"/>
            <w:tcBorders>
              <w:top w:val="single" w:sz="4" w:space="0" w:color="auto"/>
              <w:left w:val="single" w:sz="4" w:space="0" w:color="auto"/>
              <w:bottom w:val="single" w:sz="4" w:space="0" w:color="auto"/>
              <w:right w:val="nil"/>
            </w:tcBorders>
            <w:hideMark/>
          </w:tcPr>
          <w:p w14:paraId="63F48D60" w14:textId="77777777" w:rsidR="00AA38ED" w:rsidRPr="00651F0A" w:rsidRDefault="00AA38ED" w:rsidP="00155430">
            <w:pPr>
              <w:jc w:val="center"/>
            </w:pPr>
            <w:r w:rsidRPr="00651F0A">
              <w:rPr>
                <w:noProof/>
              </w:rPr>
              <w:drawing>
                <wp:inline distT="0" distB="0" distL="0" distR="0" wp14:anchorId="10A4DF3A" wp14:editId="20146EAB">
                  <wp:extent cx="472440" cy="472440"/>
                  <wp:effectExtent l="0" t="0" r="3810" b="3810"/>
                  <wp:docPr id="100" name="Picture 1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7E0975C" w14:textId="6A91F28E" w:rsidR="00AA38ED" w:rsidRPr="00651F0A" w:rsidRDefault="00AA38ED" w:rsidP="00651F0A">
            <w:pPr>
              <w:spacing w:after="120"/>
              <w:rPr>
                <w:b/>
                <w:bCs/>
                <w:lang w:val="en-US"/>
              </w:rPr>
            </w:pPr>
            <w:r w:rsidRPr="00651F0A">
              <w:rPr>
                <w:b/>
                <w:bCs/>
                <w:lang w:val="en-US"/>
              </w:rPr>
              <w:t xml:space="preserve">Activity </w:t>
            </w:r>
            <w:r w:rsidR="0005068E">
              <w:rPr>
                <w:b/>
                <w:bCs/>
                <w:lang w:val="en-US"/>
              </w:rPr>
              <w:t>7</w:t>
            </w:r>
            <w:r w:rsidRPr="00651F0A">
              <w:rPr>
                <w:b/>
                <w:bCs/>
                <w:lang w:val="en-US"/>
              </w:rPr>
              <w:t xml:space="preserve">: </w:t>
            </w:r>
            <w:r w:rsidR="00651F0A" w:rsidRPr="00651F0A">
              <w:rPr>
                <w:b/>
                <w:bCs/>
              </w:rPr>
              <w:t>(</w:t>
            </w:r>
            <w:r w:rsidR="00651F0A" w:rsidRPr="00651F0A">
              <w:rPr>
                <w:rFonts w:eastAsia="Times New Roman"/>
                <w:b/>
                <w:bCs/>
                <w:szCs w:val="20"/>
                <w:lang w:eastAsia="en-ZA"/>
              </w:rPr>
              <w:t>KM01-IAC0303)</w:t>
            </w:r>
          </w:p>
          <w:p w14:paraId="4AA6E719" w14:textId="73983030" w:rsidR="00651F0A" w:rsidRDefault="00651F0A" w:rsidP="00651F0A">
            <w:pPr>
              <w:spacing w:after="120"/>
            </w:pPr>
            <w:r>
              <w:t>Work in groups and complete the activity in your workbook.</w:t>
            </w:r>
          </w:p>
          <w:p w14:paraId="6E34998C" w14:textId="728A74D3" w:rsidR="00651F0A" w:rsidRDefault="0005068E" w:rsidP="00651F0A">
            <w:pPr>
              <w:spacing w:after="120"/>
              <w:ind w:left="597" w:hanging="597"/>
            </w:pPr>
            <w:r>
              <w:rPr>
                <w:lang w:val="en-US"/>
              </w:rPr>
              <w:t>7</w:t>
            </w:r>
            <w:r w:rsidR="00651F0A">
              <w:rPr>
                <w:lang w:val="en-US"/>
              </w:rPr>
              <w:t>.1</w:t>
            </w:r>
            <w:r w:rsidR="00651F0A">
              <w:rPr>
                <w:lang w:val="en-US"/>
              </w:rPr>
              <w:tab/>
            </w:r>
            <w:r w:rsidR="00651F0A">
              <w:t>List impressions of negative non-verbal communication (body language) when you visited a wholesale or retail store.</w:t>
            </w:r>
          </w:p>
          <w:p w14:paraId="2C342B38" w14:textId="4C1EDE15" w:rsidR="00AA38ED" w:rsidRPr="00651F0A" w:rsidRDefault="0005068E" w:rsidP="00651F0A">
            <w:pPr>
              <w:ind w:left="597" w:hanging="597"/>
              <w:rPr>
                <w:lang w:val="en-US"/>
              </w:rPr>
            </w:pPr>
            <w:r>
              <w:rPr>
                <w:lang w:val="en-US"/>
              </w:rPr>
              <w:t>7</w:t>
            </w:r>
            <w:r w:rsidR="00651F0A">
              <w:rPr>
                <w:lang w:val="en-US"/>
              </w:rPr>
              <w:t>.2</w:t>
            </w:r>
            <w:r w:rsidR="00651F0A">
              <w:rPr>
                <w:lang w:val="en-US"/>
              </w:rPr>
              <w:tab/>
            </w:r>
            <w:r w:rsidR="00651F0A">
              <w:t>From your responses to the above, draw up a list of principles of non-verbal communication in a wholesale or retail store (for example, the impact of non-verbal communication on customers and what to do and not to do).</w:t>
            </w:r>
          </w:p>
        </w:tc>
      </w:tr>
    </w:tbl>
    <w:p w14:paraId="6358AC6A" w14:textId="77777777" w:rsidR="00AA38ED" w:rsidRDefault="00AA38ED" w:rsidP="00AA38ED">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38ED" w:rsidRPr="00A96233" w14:paraId="6F4F3BA9" w14:textId="77777777" w:rsidTr="00155430">
        <w:tc>
          <w:tcPr>
            <w:tcW w:w="784" w:type="pct"/>
            <w:tcBorders>
              <w:top w:val="single" w:sz="4" w:space="0" w:color="auto"/>
              <w:left w:val="single" w:sz="4" w:space="0" w:color="auto"/>
              <w:bottom w:val="single" w:sz="4" w:space="0" w:color="auto"/>
              <w:right w:val="nil"/>
            </w:tcBorders>
            <w:hideMark/>
          </w:tcPr>
          <w:p w14:paraId="5BDB3C77" w14:textId="77777777" w:rsidR="00AA38ED" w:rsidRPr="00A96233" w:rsidRDefault="00AA38ED" w:rsidP="00155430">
            <w:pPr>
              <w:jc w:val="center"/>
            </w:pPr>
            <w:r w:rsidRPr="00A96233">
              <w:rPr>
                <w:noProof/>
              </w:rPr>
              <w:drawing>
                <wp:inline distT="0" distB="0" distL="0" distR="0" wp14:anchorId="4AE64B3F" wp14:editId="7FE18168">
                  <wp:extent cx="472440" cy="472440"/>
                  <wp:effectExtent l="0" t="0" r="3810" b="3810"/>
                  <wp:docPr id="101" name="Picture 10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F741AB4" w14:textId="77777777" w:rsidR="00A81F6E" w:rsidRPr="00A56726" w:rsidRDefault="00A81F6E" w:rsidP="00A81F6E">
            <w:pPr>
              <w:spacing w:after="120"/>
              <w:rPr>
                <w:b/>
                <w:bCs/>
                <w:lang w:val="en-US"/>
              </w:rPr>
            </w:pPr>
            <w:r>
              <w:rPr>
                <w:b/>
                <w:bCs/>
                <w:lang w:val="en-US"/>
              </w:rPr>
              <w:t>Answer</w:t>
            </w:r>
          </w:p>
          <w:p w14:paraId="1EA674E2" w14:textId="101D6901" w:rsidR="00651F0A" w:rsidRDefault="00651F0A" w:rsidP="00A82DF7">
            <w:pPr>
              <w:spacing w:after="120"/>
            </w:pPr>
            <w:r>
              <w:t>Guidelines for answers:</w:t>
            </w:r>
          </w:p>
          <w:p w14:paraId="5D62AD0A" w14:textId="7ED9AA8C" w:rsidR="00A82DF7" w:rsidRPr="002C7E68" w:rsidRDefault="0005068E" w:rsidP="00A82DF7">
            <w:pPr>
              <w:spacing w:after="120"/>
              <w:rPr>
                <w:lang w:val="en-US"/>
              </w:rPr>
            </w:pPr>
            <w:r>
              <w:rPr>
                <w:lang w:val="en-US"/>
              </w:rPr>
              <w:t>7</w:t>
            </w:r>
            <w:r w:rsidR="00651F0A">
              <w:rPr>
                <w:lang w:val="en-US"/>
              </w:rPr>
              <w:t>.1</w:t>
            </w:r>
            <w:r w:rsidR="00651F0A">
              <w:rPr>
                <w:lang w:val="en-US"/>
              </w:rPr>
              <w:tab/>
            </w:r>
            <w:r w:rsidR="00A82DF7" w:rsidRPr="002C7E68">
              <w:rPr>
                <w:lang w:val="en-US"/>
              </w:rPr>
              <w:t>Examples of negative non-verbal communication:</w:t>
            </w:r>
          </w:p>
          <w:p w14:paraId="2D953206" w14:textId="77777777" w:rsidR="00A82DF7" w:rsidRPr="00A82DF7" w:rsidRDefault="00A82DF7">
            <w:pPr>
              <w:pStyle w:val="ListParagraph"/>
              <w:numPr>
                <w:ilvl w:val="0"/>
                <w:numId w:val="118"/>
              </w:numPr>
              <w:spacing w:after="120"/>
              <w:ind w:left="1163" w:hanging="426"/>
              <w:contextualSpacing w:val="0"/>
              <w:rPr>
                <w:rFonts w:ascii="Times New Roman" w:hAnsi="Times New Roman"/>
                <w:szCs w:val="24"/>
                <w:lang w:eastAsia="en-ZA"/>
              </w:rPr>
            </w:pPr>
            <w:r w:rsidRPr="002C7E68">
              <w:t xml:space="preserve">Avoiding eye contact. </w:t>
            </w:r>
          </w:p>
          <w:p w14:paraId="4FACDE67" w14:textId="77777777" w:rsidR="00A82DF7" w:rsidRPr="00A82DF7" w:rsidRDefault="00A82DF7">
            <w:pPr>
              <w:pStyle w:val="ListParagraph"/>
              <w:numPr>
                <w:ilvl w:val="0"/>
                <w:numId w:val="118"/>
              </w:numPr>
              <w:spacing w:after="120"/>
              <w:ind w:left="1163" w:hanging="426"/>
              <w:contextualSpacing w:val="0"/>
            </w:pPr>
            <w:r w:rsidRPr="00A82DF7">
              <w:t xml:space="preserve">Bad posture. Leaning onto a counter, slouching, etc. </w:t>
            </w:r>
          </w:p>
          <w:p w14:paraId="35DD0789" w14:textId="77777777" w:rsidR="00A82DF7" w:rsidRPr="002C7E68" w:rsidRDefault="00A82DF7">
            <w:pPr>
              <w:pStyle w:val="ListParagraph"/>
              <w:numPr>
                <w:ilvl w:val="0"/>
                <w:numId w:val="118"/>
              </w:numPr>
              <w:spacing w:after="120"/>
              <w:ind w:left="1163" w:hanging="426"/>
              <w:contextualSpacing w:val="0"/>
            </w:pPr>
            <w:r w:rsidRPr="002C7E68">
              <w:t xml:space="preserve">Fleeting hands. </w:t>
            </w:r>
          </w:p>
          <w:p w14:paraId="7B76DEBE" w14:textId="77777777" w:rsidR="00A82DF7" w:rsidRPr="002C7E68" w:rsidRDefault="00A82DF7">
            <w:pPr>
              <w:pStyle w:val="ListParagraph"/>
              <w:numPr>
                <w:ilvl w:val="0"/>
                <w:numId w:val="118"/>
              </w:numPr>
              <w:spacing w:after="120"/>
              <w:ind w:left="1163" w:hanging="426"/>
              <w:contextualSpacing w:val="0"/>
            </w:pPr>
            <w:r w:rsidRPr="002C7E68">
              <w:t xml:space="preserve">Invading personal space. </w:t>
            </w:r>
          </w:p>
          <w:p w14:paraId="1A4C2646" w14:textId="77777777" w:rsidR="00A82DF7" w:rsidRPr="002C7E68" w:rsidRDefault="00A82DF7">
            <w:pPr>
              <w:pStyle w:val="ListParagraph"/>
              <w:numPr>
                <w:ilvl w:val="0"/>
                <w:numId w:val="118"/>
              </w:numPr>
              <w:spacing w:after="120"/>
              <w:ind w:left="1163" w:hanging="426"/>
              <w:contextualSpacing w:val="0"/>
            </w:pPr>
            <w:r w:rsidRPr="002C7E68">
              <w:t>Holding a defensive stance.</w:t>
            </w:r>
          </w:p>
          <w:p w14:paraId="7664F9A8" w14:textId="77777777" w:rsidR="00A82DF7" w:rsidRPr="002C7E68" w:rsidRDefault="00A82DF7">
            <w:pPr>
              <w:pStyle w:val="ListParagraph"/>
              <w:numPr>
                <w:ilvl w:val="0"/>
                <w:numId w:val="118"/>
              </w:numPr>
              <w:spacing w:after="120"/>
              <w:ind w:left="1163" w:hanging="426"/>
              <w:contextualSpacing w:val="0"/>
            </w:pPr>
            <w:r w:rsidRPr="002C7E68">
              <w:t>Excessive movement.</w:t>
            </w:r>
          </w:p>
          <w:p w14:paraId="202D0F75" w14:textId="242E73D5" w:rsidR="00AA38ED" w:rsidRDefault="0005068E" w:rsidP="00A82DF7">
            <w:pPr>
              <w:spacing w:after="120"/>
              <w:ind w:left="595" w:hanging="595"/>
            </w:pPr>
            <w:r>
              <w:rPr>
                <w:lang w:val="en-US"/>
              </w:rPr>
              <w:lastRenderedPageBreak/>
              <w:t>7</w:t>
            </w:r>
            <w:r w:rsidR="00651F0A">
              <w:rPr>
                <w:lang w:val="en-US"/>
              </w:rPr>
              <w:t>.2</w:t>
            </w:r>
            <w:r w:rsidR="00651F0A">
              <w:rPr>
                <w:lang w:val="en-US"/>
              </w:rPr>
              <w:tab/>
            </w:r>
            <w:r w:rsidR="00A82DF7" w:rsidRPr="002C7E68">
              <w:t>Principles:</w:t>
            </w:r>
          </w:p>
          <w:p w14:paraId="1FEA01AE" w14:textId="1955D658" w:rsidR="00A82DF7" w:rsidRPr="007E602B" w:rsidRDefault="00A82DF7" w:rsidP="00651F0A">
            <w:pPr>
              <w:ind w:left="595" w:hanging="595"/>
              <w:rPr>
                <w:lang w:val="en-US"/>
              </w:rPr>
            </w:pPr>
            <w:r>
              <w:rPr>
                <w:lang w:val="en-US"/>
              </w:rPr>
              <w:tab/>
            </w:r>
            <w:r w:rsidRPr="002C7E68">
              <w:t>Examples given in the text below.</w:t>
            </w:r>
          </w:p>
        </w:tc>
      </w:tr>
    </w:tbl>
    <w:p w14:paraId="07803CA5" w14:textId="53A423FB" w:rsidR="00A82DF7" w:rsidRDefault="00A82DF7" w:rsidP="00C264FC">
      <w:pPr>
        <w:rPr>
          <w:rStyle w:val="Strong"/>
          <w:color w:val="auto"/>
        </w:rPr>
      </w:pPr>
    </w:p>
    <w:p w14:paraId="5B053CEF" w14:textId="77777777" w:rsidR="001F5CFD" w:rsidRPr="00AE2806" w:rsidRDefault="001F5CFD" w:rsidP="00C264FC">
      <w:pPr>
        <w:rPr>
          <w:rStyle w:val="Strong"/>
          <w:color w:val="auto"/>
        </w:rPr>
      </w:pPr>
    </w:p>
    <w:p w14:paraId="024149EC" w14:textId="77777777" w:rsidR="003A5BAC" w:rsidRDefault="003A5BAC" w:rsidP="003A5BAC">
      <w:pPr>
        <w:pStyle w:val="Heading4"/>
        <w:ind w:left="1134" w:hanging="1134"/>
      </w:pPr>
      <w:bookmarkStart w:id="133" w:name="_Toc510626130"/>
      <w:r>
        <w:t>3.2.3.1</w:t>
      </w:r>
      <w:r>
        <w:tab/>
        <w:t>Basic principles of non-verbal communication</w:t>
      </w:r>
      <w:bookmarkEnd w:id="133"/>
    </w:p>
    <w:p w14:paraId="748FF497" w14:textId="77777777" w:rsidR="00A82DF7" w:rsidRDefault="00A82DF7" w:rsidP="00A82DF7"/>
    <w:p w14:paraId="1DBD898D" w14:textId="169BDD92" w:rsidR="003A5BAC" w:rsidRDefault="003A5BAC" w:rsidP="00A82DF7">
      <w:pPr>
        <w:spacing w:after="120"/>
      </w:pPr>
      <w:r>
        <w:t>The basic principles of non-verbal communication include:</w:t>
      </w:r>
    </w:p>
    <w:p w14:paraId="0B529D27" w14:textId="77777777" w:rsidR="003A5BAC" w:rsidRDefault="003A5BAC">
      <w:pPr>
        <w:pStyle w:val="ListParagraph"/>
        <w:numPr>
          <w:ilvl w:val="0"/>
          <w:numId w:val="119"/>
        </w:numPr>
        <w:spacing w:after="120"/>
        <w:contextualSpacing w:val="0"/>
      </w:pPr>
      <w:r>
        <w:t xml:space="preserve">Non-verbal communication </w:t>
      </w:r>
      <w:r w:rsidRPr="00A82DF7">
        <w:rPr>
          <w:b/>
          <w:i/>
          <w:iCs/>
        </w:rPr>
        <w:t>supplements verbal communication</w:t>
      </w:r>
      <w:r>
        <w:t>. For example, if someone says you are welcome and they are smiling, the smile confirms the verbal message.</w:t>
      </w:r>
    </w:p>
    <w:p w14:paraId="7B638AC0" w14:textId="77777777" w:rsidR="003A5BAC" w:rsidRDefault="003A5BAC">
      <w:pPr>
        <w:pStyle w:val="ListParagraph"/>
        <w:numPr>
          <w:ilvl w:val="0"/>
          <w:numId w:val="119"/>
        </w:numPr>
        <w:spacing w:after="120"/>
        <w:contextualSpacing w:val="0"/>
      </w:pPr>
      <w:r>
        <w:t xml:space="preserve">Non-verbal communication </w:t>
      </w:r>
      <w:r w:rsidRPr="00A82DF7">
        <w:rPr>
          <w:b/>
          <w:i/>
          <w:iCs/>
        </w:rPr>
        <w:t>shows your attitude</w:t>
      </w:r>
      <w:r>
        <w:t xml:space="preserve"> towards someone or a situation, for example responsiveness or liking, or lack of it.</w:t>
      </w:r>
    </w:p>
    <w:p w14:paraId="34CEE0AF" w14:textId="77777777" w:rsidR="003A5BAC" w:rsidRDefault="003A5BAC">
      <w:pPr>
        <w:pStyle w:val="ListParagraph"/>
        <w:numPr>
          <w:ilvl w:val="0"/>
          <w:numId w:val="119"/>
        </w:numPr>
        <w:spacing w:after="120"/>
        <w:contextualSpacing w:val="0"/>
      </w:pPr>
      <w:r>
        <w:t xml:space="preserve">Non-verbal communication </w:t>
      </w:r>
      <w:r w:rsidRPr="00A82DF7">
        <w:rPr>
          <w:b/>
          <w:i/>
          <w:iCs/>
        </w:rPr>
        <w:t>expresses cultural values</w:t>
      </w:r>
      <w:r>
        <w:t>, for example respect shown in some African cultures with eyes downward when in the presence of an important person. Another example is proximity in European cultures – they do not feel comfortable if someone whom they do not know well comes closer than arms-length from them.</w:t>
      </w:r>
    </w:p>
    <w:p w14:paraId="7F8E7A01" w14:textId="77777777" w:rsidR="003A5BAC" w:rsidRDefault="003A5BAC">
      <w:pPr>
        <w:pStyle w:val="ListParagraph"/>
        <w:numPr>
          <w:ilvl w:val="0"/>
          <w:numId w:val="119"/>
        </w:numPr>
      </w:pPr>
      <w:r w:rsidRPr="00A82DF7">
        <w:rPr>
          <w:b/>
          <w:i/>
          <w:iCs/>
        </w:rPr>
        <w:t>If there is conflict between a verbal and non-verbal message, we trust the non-verbal message</w:t>
      </w:r>
      <w:r>
        <w:t>. For example, if someone says he or she is glad to help you, but their body language shows they are not alert and upright, we don’t believe them.</w:t>
      </w:r>
    </w:p>
    <w:p w14:paraId="3E2CD3A1" w14:textId="06B5D140" w:rsidR="003A5BAC" w:rsidRDefault="003A5BAC" w:rsidP="00A82DF7"/>
    <w:p w14:paraId="08294A76" w14:textId="77777777" w:rsidR="006D3BC8" w:rsidRDefault="006D3BC8" w:rsidP="00A82DF7"/>
    <w:p w14:paraId="58BF9E41" w14:textId="77777777" w:rsidR="003A5BAC" w:rsidRDefault="003A5BAC" w:rsidP="003A5BAC">
      <w:pPr>
        <w:pStyle w:val="Heading4"/>
        <w:ind w:left="1134" w:hanging="1134"/>
      </w:pPr>
      <w:bookmarkStart w:id="134" w:name="_Toc510626131"/>
      <w:r>
        <w:t>3.2.3.2</w:t>
      </w:r>
      <w:r>
        <w:tab/>
        <w:t>Positive body language</w:t>
      </w:r>
      <w:bookmarkEnd w:id="134"/>
    </w:p>
    <w:p w14:paraId="5E0B8618" w14:textId="77777777" w:rsidR="00A82DF7" w:rsidRDefault="00A82DF7" w:rsidP="00A82DF7"/>
    <w:p w14:paraId="4A270A7D" w14:textId="48C8E525" w:rsidR="003A5BAC" w:rsidRDefault="003A5BAC" w:rsidP="00C264FC">
      <w:pPr>
        <w:spacing w:after="120"/>
      </w:pPr>
      <w:r>
        <w:t>Positive body language, that is, body language that shows you are professional and ready to serve the customer, includes:</w:t>
      </w:r>
    </w:p>
    <w:p w14:paraId="56CA464F" w14:textId="77777777" w:rsidR="003A5BAC" w:rsidRDefault="003A5BAC">
      <w:pPr>
        <w:pStyle w:val="ListParagraph"/>
        <w:numPr>
          <w:ilvl w:val="0"/>
          <w:numId w:val="120"/>
        </w:numPr>
        <w:spacing w:after="120"/>
        <w:contextualSpacing w:val="0"/>
      </w:pPr>
      <w:r>
        <w:t>Standing up straight – not leaning against a counter or slouching</w:t>
      </w:r>
    </w:p>
    <w:p w14:paraId="28F829EE" w14:textId="77777777" w:rsidR="003A5BAC" w:rsidRDefault="003A5BAC">
      <w:pPr>
        <w:pStyle w:val="ListParagraph"/>
        <w:numPr>
          <w:ilvl w:val="0"/>
          <w:numId w:val="120"/>
        </w:numPr>
        <w:spacing w:after="120"/>
        <w:contextualSpacing w:val="0"/>
      </w:pPr>
      <w:r>
        <w:t>Walking with energy</w:t>
      </w:r>
    </w:p>
    <w:p w14:paraId="536D5225" w14:textId="77777777" w:rsidR="003A5BAC" w:rsidRDefault="003A5BAC">
      <w:pPr>
        <w:pStyle w:val="ListParagraph"/>
        <w:numPr>
          <w:ilvl w:val="0"/>
          <w:numId w:val="120"/>
        </w:numPr>
        <w:spacing w:after="120"/>
        <w:contextualSpacing w:val="0"/>
      </w:pPr>
      <w:r>
        <w:t>Making eye contact and keeping eye contact while you are listening to them</w:t>
      </w:r>
    </w:p>
    <w:p w14:paraId="23F5489C" w14:textId="6521D36A" w:rsidR="003A5BAC" w:rsidRDefault="003A5BAC">
      <w:pPr>
        <w:pStyle w:val="ListParagraph"/>
        <w:numPr>
          <w:ilvl w:val="0"/>
          <w:numId w:val="120"/>
        </w:numPr>
      </w:pPr>
      <w:r>
        <w:t>Friendly face and smile</w:t>
      </w:r>
    </w:p>
    <w:p w14:paraId="5DB87853" w14:textId="4B7C372F" w:rsidR="00C264FC" w:rsidRDefault="00C264FC" w:rsidP="00C264FC"/>
    <w:p w14:paraId="775DED2C" w14:textId="4B5B29C7" w:rsidR="00C264FC" w:rsidRDefault="00C264FC" w:rsidP="00C264FC"/>
    <w:p w14:paraId="035EA5BE" w14:textId="3793D27E" w:rsidR="00C264FC" w:rsidRDefault="00C264FC" w:rsidP="00C264FC"/>
    <w:p w14:paraId="3CFEF49B" w14:textId="77777777" w:rsidR="00C264FC" w:rsidRDefault="00C264FC" w:rsidP="00C264FC"/>
    <w:p w14:paraId="343C5A81" w14:textId="7B7328C0" w:rsidR="00C264FC" w:rsidRDefault="00C264FC" w:rsidP="00C264FC"/>
    <w:p w14:paraId="0BEF3F1F" w14:textId="77777777" w:rsidR="00C264FC" w:rsidRDefault="00C264FC" w:rsidP="00C264FC"/>
    <w:p w14:paraId="390E2C1D" w14:textId="181CC31D" w:rsidR="00A82DF7" w:rsidRDefault="00A82DF7" w:rsidP="00A82DF7">
      <w:pPr>
        <w:pStyle w:val="Heading2"/>
        <w:spacing w:after="240"/>
      </w:pPr>
      <w:bookmarkStart w:id="135" w:name="_Toc127921520"/>
      <w:r>
        <w:rPr>
          <w:lang w:eastAsia="en-GB"/>
        </w:rPr>
        <w:lastRenderedPageBreak/>
        <w:t>3.3</w:t>
      </w:r>
      <w:r>
        <w:rPr>
          <w:lang w:eastAsia="en-GB"/>
        </w:rPr>
        <w:tab/>
      </w:r>
      <w:r>
        <w:t>Using professional language when interacting with customers</w:t>
      </w:r>
      <w:bookmarkEnd w:id="135"/>
    </w:p>
    <w:p w14:paraId="2275DC0B" w14:textId="77777777" w:rsidR="00C264FC" w:rsidRPr="00C264FC" w:rsidRDefault="00C264FC" w:rsidP="00C264FC"/>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2F352386" w14:textId="77777777" w:rsidTr="00155430">
        <w:tc>
          <w:tcPr>
            <w:tcW w:w="784" w:type="pct"/>
            <w:tcBorders>
              <w:top w:val="single" w:sz="4" w:space="0" w:color="auto"/>
              <w:left w:val="single" w:sz="4" w:space="0" w:color="auto"/>
              <w:bottom w:val="single" w:sz="4" w:space="0" w:color="auto"/>
              <w:right w:val="nil"/>
            </w:tcBorders>
            <w:hideMark/>
          </w:tcPr>
          <w:p w14:paraId="4A014C8B" w14:textId="77777777" w:rsidR="003A5BAC" w:rsidRPr="00A96233" w:rsidRDefault="003A5BAC" w:rsidP="00155430">
            <w:pPr>
              <w:jc w:val="center"/>
            </w:pPr>
            <w:r w:rsidRPr="00A96233">
              <w:rPr>
                <w:noProof/>
              </w:rPr>
              <w:drawing>
                <wp:inline distT="0" distB="0" distL="0" distR="0" wp14:anchorId="4DAD3D4A" wp14:editId="0A1523EA">
                  <wp:extent cx="466090" cy="466090"/>
                  <wp:effectExtent l="0" t="0" r="0" b="0"/>
                  <wp:docPr id="955" name="Picture 9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EE23B33" w14:textId="77777777" w:rsidR="003A5BAC" w:rsidRDefault="003A5BAC" w:rsidP="00A82DF7">
            <w:pPr>
              <w:spacing w:after="120"/>
            </w:pPr>
            <w:r>
              <w:t>Explain the contents of this section.</w:t>
            </w:r>
          </w:p>
          <w:p w14:paraId="3805F10A" w14:textId="77777777" w:rsidR="003A5BAC" w:rsidRPr="00A96233" w:rsidRDefault="003A5BAC" w:rsidP="00155430">
            <w:r>
              <w:t>Ask learners to complete the activity where indicated.</w:t>
            </w:r>
          </w:p>
        </w:tc>
        <w:tc>
          <w:tcPr>
            <w:tcW w:w="872" w:type="pct"/>
            <w:tcBorders>
              <w:top w:val="single" w:sz="4" w:space="0" w:color="auto"/>
              <w:left w:val="nil"/>
              <w:bottom w:val="single" w:sz="4" w:space="0" w:color="auto"/>
              <w:right w:val="single" w:sz="4" w:space="0" w:color="auto"/>
            </w:tcBorders>
            <w:hideMark/>
          </w:tcPr>
          <w:p w14:paraId="56FCDA7B" w14:textId="77777777" w:rsidR="003A5BAC" w:rsidRPr="00A96233" w:rsidRDefault="003A5BAC" w:rsidP="00155430">
            <w:r w:rsidRPr="00A96233">
              <w:t>Time:</w:t>
            </w:r>
          </w:p>
          <w:p w14:paraId="3DD1A85F" w14:textId="2BAFB520" w:rsidR="003A5BAC" w:rsidRPr="00A96233" w:rsidRDefault="003A5BAC" w:rsidP="00155430">
            <w:r>
              <w:t>2</w:t>
            </w:r>
            <w:r w:rsidRPr="0013605B">
              <w:t xml:space="preserve"> hour</w:t>
            </w:r>
            <w:r>
              <w:t>s</w:t>
            </w:r>
          </w:p>
        </w:tc>
      </w:tr>
    </w:tbl>
    <w:p w14:paraId="24A08B72" w14:textId="77777777" w:rsidR="003A5BAC" w:rsidRDefault="003A5BAC" w:rsidP="00A82DF7"/>
    <w:p w14:paraId="3E125DFE" w14:textId="35ABC745" w:rsidR="003A5BAC" w:rsidRDefault="003A5BAC" w:rsidP="00A82DF7">
      <w:pPr>
        <w:rPr>
          <w:rFonts w:cs="Arial"/>
        </w:rPr>
      </w:pPr>
      <w:r>
        <w:rPr>
          <w:rFonts w:cs="Arial"/>
        </w:rPr>
        <w:t>Communication must take place in such a manner that it will enhance the image of wholesale and retail.</w:t>
      </w:r>
    </w:p>
    <w:p w14:paraId="61ACC159" w14:textId="77777777" w:rsidR="003A5BAC" w:rsidRDefault="003A5BAC" w:rsidP="00A82DF7">
      <w:pPr>
        <w:spacing w:after="120"/>
        <w:rPr>
          <w:rFonts w:cs="Arial"/>
        </w:rPr>
      </w:pPr>
      <w:r>
        <w:rPr>
          <w:rFonts w:cs="Arial"/>
        </w:rPr>
        <w:t xml:space="preserve">Professional </w:t>
      </w:r>
      <w:r>
        <w:rPr>
          <w:rFonts w:cs="Arial"/>
          <w:b/>
          <w:bCs/>
          <w:i/>
          <w:iCs/>
        </w:rPr>
        <w:t>language</w:t>
      </w:r>
      <w:r>
        <w:rPr>
          <w:rFonts w:cs="Arial"/>
        </w:rPr>
        <w:t xml:space="preserve"> includes:</w:t>
      </w:r>
    </w:p>
    <w:p w14:paraId="208B40FF" w14:textId="77777777" w:rsidR="00075196" w:rsidRDefault="003A5BAC">
      <w:pPr>
        <w:pStyle w:val="ListParagraph"/>
        <w:numPr>
          <w:ilvl w:val="0"/>
          <w:numId w:val="121"/>
        </w:numPr>
        <w:spacing w:after="120"/>
        <w:contextualSpacing w:val="0"/>
      </w:pPr>
      <w:r>
        <w:t>Using polite, respectful language – appropriate ways of addressing customers, such as either using their names, or addressing them as “Sir”, “Madam”, etc. and not using words such as “</w:t>
      </w:r>
      <w:r w:rsidRPr="00A82DF7">
        <w:rPr>
          <w:i/>
          <w:iCs/>
        </w:rPr>
        <w:t>my dear</w:t>
      </w:r>
      <w:r>
        <w:t>”, “</w:t>
      </w:r>
      <w:r w:rsidRPr="00A82DF7">
        <w:rPr>
          <w:i/>
          <w:iCs/>
        </w:rPr>
        <w:t>Bra</w:t>
      </w:r>
      <w:r>
        <w:t>”, “</w:t>
      </w:r>
      <w:r w:rsidRPr="00A82DF7">
        <w:rPr>
          <w:i/>
          <w:iCs/>
        </w:rPr>
        <w:t>my chommie</w:t>
      </w:r>
      <w:r>
        <w:t>”, “</w:t>
      </w:r>
      <w:r w:rsidRPr="00A82DF7">
        <w:rPr>
          <w:i/>
          <w:iCs/>
        </w:rPr>
        <w:t>Ouma</w:t>
      </w:r>
      <w:r>
        <w:t>”, etc.</w:t>
      </w:r>
    </w:p>
    <w:p w14:paraId="128F2EDF" w14:textId="7C388D22" w:rsidR="003A5BAC" w:rsidRPr="00075196" w:rsidRDefault="003A5BAC">
      <w:pPr>
        <w:pStyle w:val="ListParagraph"/>
        <w:numPr>
          <w:ilvl w:val="0"/>
          <w:numId w:val="121"/>
        </w:numPr>
        <w:spacing w:after="120"/>
        <w:contextualSpacing w:val="0"/>
      </w:pPr>
      <w:r>
        <w:t xml:space="preserve">Using appropriate language and not using slang. </w:t>
      </w:r>
      <w:r w:rsidRPr="001A4E54">
        <w:rPr>
          <w:rStyle w:val="hgkelc"/>
        </w:rPr>
        <w:t>Slang</w:t>
      </w:r>
      <w:r>
        <w:rPr>
          <w:rStyle w:val="hgkelc"/>
        </w:rPr>
        <w:t xml:space="preserve"> consists of </w:t>
      </w:r>
      <w:r w:rsidRPr="001A4E54">
        <w:rPr>
          <w:rStyle w:val="hgkelc"/>
        </w:rPr>
        <w:t>words</w:t>
      </w:r>
      <w:r>
        <w:rPr>
          <w:rStyle w:val="hgkelc"/>
        </w:rPr>
        <w:t xml:space="preserve"> that are non-standard in a given language, or that are too informal for a particular situation, such as “</w:t>
      </w:r>
      <w:r w:rsidRPr="00075196">
        <w:rPr>
          <w:rStyle w:val="hgkelc"/>
          <w:i/>
          <w:iCs/>
        </w:rPr>
        <w:t>Yeah</w:t>
      </w:r>
      <w:r>
        <w:rPr>
          <w:rStyle w:val="hgkelc"/>
        </w:rPr>
        <w:t xml:space="preserve">”. </w:t>
      </w:r>
      <w:r w:rsidRPr="00075196">
        <w:rPr>
          <w:lang w:val="en-ZA" w:eastAsia="en-ZA"/>
        </w:rPr>
        <w:t>Instead of "</w:t>
      </w:r>
      <w:r w:rsidRPr="00075196">
        <w:rPr>
          <w:i/>
          <w:iCs/>
          <w:lang w:val="en-ZA" w:eastAsia="en-ZA"/>
        </w:rPr>
        <w:t>hi</w:t>
      </w:r>
      <w:r w:rsidRPr="00075196">
        <w:rPr>
          <w:lang w:val="en-ZA" w:eastAsia="en-ZA"/>
        </w:rPr>
        <w:t>", use "</w:t>
      </w:r>
      <w:r w:rsidRPr="00075196">
        <w:rPr>
          <w:i/>
          <w:iCs/>
          <w:lang w:val="en-ZA" w:eastAsia="en-ZA"/>
        </w:rPr>
        <w:t>hello</w:t>
      </w:r>
      <w:r w:rsidRPr="00075196">
        <w:rPr>
          <w:lang w:val="en-ZA" w:eastAsia="en-ZA"/>
        </w:rPr>
        <w:t>"; instead of "</w:t>
      </w:r>
      <w:r w:rsidRPr="00075196">
        <w:rPr>
          <w:i/>
          <w:iCs/>
          <w:lang w:val="en-ZA" w:eastAsia="en-ZA"/>
        </w:rPr>
        <w:t>yeah</w:t>
      </w:r>
      <w:r w:rsidRPr="00075196">
        <w:rPr>
          <w:lang w:val="en-ZA" w:eastAsia="en-ZA"/>
        </w:rPr>
        <w:t>", use "</w:t>
      </w:r>
      <w:r w:rsidRPr="00075196">
        <w:rPr>
          <w:i/>
          <w:iCs/>
          <w:lang w:val="en-ZA" w:eastAsia="en-ZA"/>
        </w:rPr>
        <w:t>yes</w:t>
      </w:r>
      <w:r w:rsidRPr="00075196">
        <w:rPr>
          <w:lang w:val="en-ZA" w:eastAsia="en-ZA"/>
        </w:rPr>
        <w:t>"; say "</w:t>
      </w:r>
      <w:r w:rsidRPr="00075196">
        <w:rPr>
          <w:i/>
          <w:iCs/>
          <w:lang w:val="en-ZA" w:eastAsia="en-ZA"/>
        </w:rPr>
        <w:t>I cannot</w:t>
      </w:r>
      <w:r w:rsidRPr="00075196">
        <w:rPr>
          <w:lang w:val="en-ZA" w:eastAsia="en-ZA"/>
        </w:rPr>
        <w:t xml:space="preserve">" instead of </w:t>
      </w:r>
      <w:r w:rsidRPr="00075196">
        <w:rPr>
          <w:i/>
          <w:iCs/>
          <w:lang w:val="en-ZA" w:eastAsia="en-ZA"/>
        </w:rPr>
        <w:t>"I can't</w:t>
      </w:r>
      <w:r w:rsidRPr="00075196">
        <w:rPr>
          <w:lang w:val="en-ZA" w:eastAsia="en-ZA"/>
        </w:rPr>
        <w:t>."</w:t>
      </w:r>
      <w:r w:rsidRPr="00075196">
        <w:rPr>
          <w:rFonts w:ascii="Times New Roman" w:eastAsia="Times New Roman" w:hAnsi="Times New Roman"/>
          <w:sz w:val="24"/>
          <w:szCs w:val="24"/>
          <w:lang w:val="en-ZA" w:eastAsia="en-ZA"/>
        </w:rPr>
        <w:t xml:space="preserve">  </w:t>
      </w:r>
    </w:p>
    <w:p w14:paraId="1A05E9B2" w14:textId="77777777" w:rsidR="003A5BAC" w:rsidRPr="00A82DF7" w:rsidRDefault="003A5BAC">
      <w:pPr>
        <w:pStyle w:val="ListParagraph"/>
        <w:numPr>
          <w:ilvl w:val="0"/>
          <w:numId w:val="121"/>
        </w:numPr>
        <w:spacing w:after="120"/>
        <w:contextualSpacing w:val="0"/>
        <w:rPr>
          <w:lang w:val="en-ZA" w:eastAsia="en-ZA"/>
        </w:rPr>
      </w:pPr>
      <w:r w:rsidRPr="00A82DF7">
        <w:rPr>
          <w:lang w:val="en-ZA" w:eastAsia="en-ZA"/>
        </w:rPr>
        <w:t>Avoiding using interjections such as “</w:t>
      </w:r>
      <w:r w:rsidRPr="00A82DF7">
        <w:rPr>
          <w:i/>
          <w:iCs/>
          <w:lang w:val="en-ZA" w:eastAsia="en-ZA"/>
        </w:rPr>
        <w:t>huh</w:t>
      </w:r>
      <w:r w:rsidRPr="00A82DF7">
        <w:rPr>
          <w:lang w:val="en-ZA" w:eastAsia="en-ZA"/>
        </w:rPr>
        <w:t>” and “</w:t>
      </w:r>
      <w:r w:rsidRPr="00A82DF7">
        <w:rPr>
          <w:i/>
          <w:iCs/>
          <w:lang w:val="en-ZA" w:eastAsia="en-ZA"/>
        </w:rPr>
        <w:t>uh-huh</w:t>
      </w:r>
      <w:r w:rsidRPr="00A82DF7">
        <w:rPr>
          <w:lang w:val="en-ZA" w:eastAsia="en-ZA"/>
        </w:rPr>
        <w:t>”.</w:t>
      </w:r>
    </w:p>
    <w:p w14:paraId="6FE30C7B" w14:textId="77777777" w:rsidR="003A5BAC" w:rsidRPr="00A82DF7" w:rsidRDefault="003A5BAC">
      <w:pPr>
        <w:pStyle w:val="ListParagraph"/>
        <w:numPr>
          <w:ilvl w:val="0"/>
          <w:numId w:val="121"/>
        </w:numPr>
        <w:spacing w:after="120"/>
        <w:contextualSpacing w:val="0"/>
        <w:rPr>
          <w:lang w:val="en-ZA" w:eastAsia="en-ZA"/>
        </w:rPr>
      </w:pPr>
      <w:r w:rsidRPr="00A82DF7">
        <w:rPr>
          <w:lang w:val="en-ZA" w:eastAsia="en-ZA"/>
        </w:rPr>
        <w:t xml:space="preserve">Using correct grammar. </w:t>
      </w:r>
    </w:p>
    <w:p w14:paraId="7462BB13" w14:textId="77777777" w:rsidR="003A5BAC" w:rsidRPr="00A82DF7" w:rsidRDefault="003A5BAC">
      <w:pPr>
        <w:pStyle w:val="ListParagraph"/>
        <w:numPr>
          <w:ilvl w:val="0"/>
          <w:numId w:val="121"/>
        </w:numPr>
        <w:spacing w:after="120"/>
        <w:contextualSpacing w:val="0"/>
        <w:rPr>
          <w:lang w:val="en-ZA" w:eastAsia="en-ZA"/>
        </w:rPr>
      </w:pPr>
      <w:r w:rsidRPr="00A82DF7">
        <w:rPr>
          <w:lang w:val="en-ZA" w:eastAsia="en-ZA"/>
        </w:rPr>
        <w:t>Being concise and to-the-point. Long explanations and lots of background leading up to a point can make the customer tune out long before you get the point you want to make. Get to the point right away, and you will be more effective. The explanations of why can come afterwards.</w:t>
      </w:r>
    </w:p>
    <w:p w14:paraId="0AAFB36E" w14:textId="77777777" w:rsidR="003A5BAC" w:rsidRPr="00212324" w:rsidRDefault="003A5BAC">
      <w:pPr>
        <w:pStyle w:val="ListParagraph"/>
        <w:numPr>
          <w:ilvl w:val="0"/>
          <w:numId w:val="121"/>
        </w:numPr>
      </w:pPr>
      <w:r w:rsidRPr="00A82DF7">
        <w:rPr>
          <w:lang w:val="en-ZA" w:eastAsia="en-ZA"/>
        </w:rPr>
        <w:t>Using words that everybody understands instead of “big words”. For example, “</w:t>
      </w:r>
      <w:r w:rsidRPr="00A82DF7">
        <w:rPr>
          <w:i/>
          <w:iCs/>
          <w:lang w:val="en-ZA" w:eastAsia="en-ZA"/>
        </w:rPr>
        <w:t>This torch uses</w:t>
      </w:r>
      <w:r w:rsidRPr="00A82DF7">
        <w:rPr>
          <w:lang w:val="en-ZA" w:eastAsia="en-ZA"/>
        </w:rPr>
        <w:t xml:space="preserve"> …” instead of “</w:t>
      </w:r>
      <w:r w:rsidRPr="00A82DF7">
        <w:rPr>
          <w:i/>
          <w:iCs/>
          <w:lang w:val="en-ZA" w:eastAsia="en-ZA"/>
        </w:rPr>
        <w:t>This torch utilises</w:t>
      </w:r>
      <w:r w:rsidRPr="00A82DF7">
        <w:rPr>
          <w:lang w:val="en-ZA" w:eastAsia="en-ZA"/>
        </w:rPr>
        <w:t xml:space="preserve"> …”</w:t>
      </w:r>
    </w:p>
    <w:p w14:paraId="03D7D5A6" w14:textId="1BFAA711" w:rsidR="002552E4" w:rsidRDefault="002552E4" w:rsidP="002552E4"/>
    <w:p w14:paraId="79E7F8F6" w14:textId="77777777" w:rsidR="00C264FC" w:rsidRDefault="00C264FC" w:rsidP="002552E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552E4" w:rsidRPr="00A96233" w14:paraId="1D214A17" w14:textId="77777777" w:rsidTr="00155430">
        <w:tc>
          <w:tcPr>
            <w:tcW w:w="784" w:type="pct"/>
            <w:tcBorders>
              <w:top w:val="single" w:sz="4" w:space="0" w:color="auto"/>
              <w:left w:val="single" w:sz="4" w:space="0" w:color="auto"/>
              <w:bottom w:val="single" w:sz="4" w:space="0" w:color="auto"/>
              <w:right w:val="nil"/>
            </w:tcBorders>
            <w:hideMark/>
          </w:tcPr>
          <w:p w14:paraId="0A2BE280" w14:textId="77777777" w:rsidR="002552E4" w:rsidRPr="00651F0A" w:rsidRDefault="002552E4" w:rsidP="00155430">
            <w:pPr>
              <w:jc w:val="center"/>
            </w:pPr>
            <w:r w:rsidRPr="00651F0A">
              <w:rPr>
                <w:noProof/>
              </w:rPr>
              <w:drawing>
                <wp:inline distT="0" distB="0" distL="0" distR="0" wp14:anchorId="07AE8DCB" wp14:editId="4E824710">
                  <wp:extent cx="472440" cy="472440"/>
                  <wp:effectExtent l="0" t="0" r="3810" b="3810"/>
                  <wp:docPr id="103" name="Picture 1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09D0DE2" w14:textId="36826C97" w:rsidR="002552E4" w:rsidRPr="002552E4" w:rsidRDefault="002552E4" w:rsidP="00155430">
            <w:pPr>
              <w:spacing w:after="120"/>
              <w:rPr>
                <w:b/>
                <w:bCs/>
                <w:lang w:val="en-US"/>
              </w:rPr>
            </w:pPr>
            <w:r w:rsidRPr="002552E4">
              <w:rPr>
                <w:b/>
                <w:bCs/>
                <w:lang w:val="en-US"/>
              </w:rPr>
              <w:t xml:space="preserve">Activity </w:t>
            </w:r>
            <w:r w:rsidR="0005068E">
              <w:rPr>
                <w:b/>
                <w:bCs/>
                <w:lang w:val="en-US"/>
              </w:rPr>
              <w:t>8</w:t>
            </w:r>
            <w:r w:rsidRPr="002552E4">
              <w:rPr>
                <w:b/>
                <w:bCs/>
                <w:lang w:val="en-US"/>
              </w:rPr>
              <w:t xml:space="preserve">: </w:t>
            </w:r>
            <w:r w:rsidRPr="002552E4">
              <w:rPr>
                <w:b/>
                <w:bCs/>
              </w:rPr>
              <w:t>(KM01-IAC0302)</w:t>
            </w:r>
          </w:p>
          <w:p w14:paraId="671293A1" w14:textId="77777777" w:rsidR="002552E4" w:rsidRDefault="002552E4" w:rsidP="00155430">
            <w:pPr>
              <w:spacing w:after="120"/>
              <w:ind w:left="597" w:hanging="597"/>
            </w:pPr>
            <w:r>
              <w:t>Please complete the activity in your workbook. Work in small groups.</w:t>
            </w:r>
          </w:p>
          <w:p w14:paraId="5C60D208" w14:textId="22E47AD9" w:rsidR="002552E4" w:rsidRDefault="00A0742A" w:rsidP="00155430">
            <w:pPr>
              <w:spacing w:after="120"/>
              <w:ind w:left="597" w:hanging="597"/>
            </w:pPr>
            <w:r>
              <w:rPr>
                <w:lang w:val="en-US"/>
              </w:rPr>
              <w:t>8</w:t>
            </w:r>
            <w:r w:rsidR="002552E4">
              <w:rPr>
                <w:lang w:val="en-US"/>
              </w:rPr>
              <w:t>.1</w:t>
            </w:r>
            <w:r w:rsidR="002552E4">
              <w:rPr>
                <w:lang w:val="en-US"/>
              </w:rPr>
              <w:tab/>
            </w:r>
            <w:r w:rsidR="002552E4">
              <w:t>Why is it important that sales advisors use professional language? List benefits of using professional language in a sales environment and list possible consequences of not using professional language in a sales environment.</w:t>
            </w:r>
          </w:p>
          <w:p w14:paraId="096657F3" w14:textId="4CF22BDA" w:rsidR="002552E4" w:rsidRPr="00651F0A" w:rsidRDefault="00A0742A" w:rsidP="00155430">
            <w:pPr>
              <w:ind w:left="597" w:hanging="597"/>
              <w:rPr>
                <w:lang w:val="en-US"/>
              </w:rPr>
            </w:pPr>
            <w:r>
              <w:rPr>
                <w:lang w:val="en-US"/>
              </w:rPr>
              <w:t>8</w:t>
            </w:r>
            <w:r w:rsidR="002552E4">
              <w:rPr>
                <w:lang w:val="en-US"/>
              </w:rPr>
              <w:t>.2</w:t>
            </w:r>
            <w:r w:rsidR="002552E4">
              <w:rPr>
                <w:lang w:val="en-US"/>
              </w:rPr>
              <w:tab/>
            </w:r>
            <w:r w:rsidR="002552E4">
              <w:t>Draw up a table with two columns. In the first column, give examples of professional language or terms. In the second column, list examples of unprofessional language or terms in a sales environment.</w:t>
            </w:r>
          </w:p>
        </w:tc>
      </w:tr>
    </w:tbl>
    <w:p w14:paraId="21242894" w14:textId="77777777" w:rsidR="002552E4" w:rsidRDefault="002552E4" w:rsidP="002552E4">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552E4" w:rsidRPr="00A96233" w14:paraId="79DF426B" w14:textId="77777777" w:rsidTr="00155430">
        <w:tc>
          <w:tcPr>
            <w:tcW w:w="784" w:type="pct"/>
            <w:tcBorders>
              <w:top w:val="single" w:sz="4" w:space="0" w:color="auto"/>
              <w:left w:val="single" w:sz="4" w:space="0" w:color="auto"/>
              <w:bottom w:val="single" w:sz="4" w:space="0" w:color="auto"/>
              <w:right w:val="nil"/>
            </w:tcBorders>
            <w:hideMark/>
          </w:tcPr>
          <w:p w14:paraId="03356F8A" w14:textId="77777777" w:rsidR="002552E4" w:rsidRPr="00A96233" w:rsidRDefault="002552E4" w:rsidP="00155430">
            <w:pPr>
              <w:jc w:val="center"/>
            </w:pPr>
            <w:r w:rsidRPr="00A96233">
              <w:rPr>
                <w:noProof/>
              </w:rPr>
              <w:lastRenderedPageBreak/>
              <w:drawing>
                <wp:inline distT="0" distB="0" distL="0" distR="0" wp14:anchorId="76ED11FE" wp14:editId="7FD82DAA">
                  <wp:extent cx="472440" cy="472440"/>
                  <wp:effectExtent l="0" t="0" r="3810" b="3810"/>
                  <wp:docPr id="105" name="Picture 1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4316A79" w14:textId="77777777" w:rsidR="00A81F6E" w:rsidRPr="00A56726" w:rsidRDefault="00A81F6E" w:rsidP="00A81F6E">
            <w:pPr>
              <w:spacing w:after="120"/>
              <w:rPr>
                <w:b/>
                <w:bCs/>
                <w:lang w:val="en-US"/>
              </w:rPr>
            </w:pPr>
            <w:r>
              <w:rPr>
                <w:b/>
                <w:bCs/>
                <w:lang w:val="en-US"/>
              </w:rPr>
              <w:t>Answer</w:t>
            </w:r>
          </w:p>
          <w:p w14:paraId="3F9C0A3F" w14:textId="77777777" w:rsidR="002552E4" w:rsidRPr="00B73736" w:rsidRDefault="002552E4" w:rsidP="002552E4">
            <w:pPr>
              <w:spacing w:after="120"/>
            </w:pPr>
            <w:r w:rsidRPr="00B73736">
              <w:t>Answers could include:</w:t>
            </w:r>
          </w:p>
          <w:p w14:paraId="6041F6D7" w14:textId="77777777" w:rsidR="002552E4" w:rsidRPr="00B73736" w:rsidRDefault="002552E4" w:rsidP="002552E4">
            <w:r w:rsidRPr="00B73736">
              <w:t>Benefits of professional communication:</w:t>
            </w:r>
          </w:p>
          <w:p w14:paraId="5DA77BC8" w14:textId="77777777" w:rsidR="002552E4" w:rsidRPr="00B73736" w:rsidRDefault="002552E4">
            <w:pPr>
              <w:pStyle w:val="ListParagraph"/>
              <w:numPr>
                <w:ilvl w:val="0"/>
                <w:numId w:val="122"/>
              </w:numPr>
              <w:contextualSpacing w:val="0"/>
            </w:pPr>
            <w:r w:rsidRPr="00B73736">
              <w:t>Professional image of the business</w:t>
            </w:r>
          </w:p>
          <w:p w14:paraId="7D449426" w14:textId="77777777" w:rsidR="002552E4" w:rsidRPr="00B73736" w:rsidRDefault="002552E4">
            <w:pPr>
              <w:pStyle w:val="ListParagraph"/>
              <w:numPr>
                <w:ilvl w:val="0"/>
                <w:numId w:val="122"/>
              </w:numPr>
              <w:spacing w:after="120"/>
              <w:ind w:left="357" w:hanging="357"/>
              <w:contextualSpacing w:val="0"/>
            </w:pPr>
            <w:r w:rsidRPr="00B73736">
              <w:t>Positive emotional connection with the customer, which may increase sales</w:t>
            </w:r>
          </w:p>
          <w:p w14:paraId="4AF4769B" w14:textId="77777777" w:rsidR="002552E4" w:rsidRPr="00B73736" w:rsidRDefault="002552E4" w:rsidP="002552E4">
            <w:r w:rsidRPr="00B73736">
              <w:t>Consequences of unprofessional language:</w:t>
            </w:r>
          </w:p>
          <w:p w14:paraId="1F76FB71" w14:textId="77777777" w:rsidR="002552E4" w:rsidRPr="00B73736" w:rsidRDefault="002552E4">
            <w:pPr>
              <w:pStyle w:val="ListParagraph"/>
              <w:numPr>
                <w:ilvl w:val="0"/>
                <w:numId w:val="123"/>
              </w:numPr>
              <w:contextualSpacing w:val="0"/>
            </w:pPr>
            <w:r w:rsidRPr="00B73736">
              <w:t>Negative image of the business</w:t>
            </w:r>
          </w:p>
          <w:p w14:paraId="3298DD71" w14:textId="77777777" w:rsidR="002552E4" w:rsidRPr="00B73736" w:rsidRDefault="002552E4">
            <w:pPr>
              <w:pStyle w:val="ListParagraph"/>
              <w:numPr>
                <w:ilvl w:val="0"/>
                <w:numId w:val="123"/>
              </w:numPr>
              <w:contextualSpacing w:val="0"/>
            </w:pPr>
            <w:r w:rsidRPr="00B73736">
              <w:t>Annoyed or offended customer is possible</w:t>
            </w:r>
          </w:p>
          <w:p w14:paraId="2D740527" w14:textId="77777777" w:rsidR="002552E4" w:rsidRPr="00B73736" w:rsidRDefault="002552E4">
            <w:pPr>
              <w:pStyle w:val="ListParagraph"/>
              <w:numPr>
                <w:ilvl w:val="0"/>
                <w:numId w:val="123"/>
              </w:numPr>
              <w:spacing w:after="120"/>
              <w:ind w:left="714" w:hanging="357"/>
              <w:contextualSpacing w:val="0"/>
            </w:pPr>
            <w:r w:rsidRPr="00B73736">
              <w:t>Negative emotional reaction from customers, which may have a negative effect on sales</w:t>
            </w:r>
          </w:p>
          <w:p w14:paraId="1A884C2E" w14:textId="56F67F7C" w:rsidR="002552E4" w:rsidRPr="007E602B" w:rsidRDefault="002552E4" w:rsidP="002552E4">
            <w:pPr>
              <w:rPr>
                <w:lang w:val="en-US"/>
              </w:rPr>
            </w:pPr>
            <w:r w:rsidRPr="00B73736">
              <w:t>Examples: Some have been given above. Learners will add, from their own life experiences.</w:t>
            </w:r>
          </w:p>
        </w:tc>
      </w:tr>
    </w:tbl>
    <w:p w14:paraId="27925577" w14:textId="1ACFC1CB" w:rsidR="003A5BAC" w:rsidRDefault="003A5BAC" w:rsidP="002552E4"/>
    <w:p w14:paraId="2F4A5027" w14:textId="50F1C5FA" w:rsidR="002552E4" w:rsidRDefault="002552E4" w:rsidP="002552E4"/>
    <w:p w14:paraId="10EED2B1" w14:textId="4731ABE1" w:rsidR="008E4B30" w:rsidRDefault="008E4B30" w:rsidP="008E4B30">
      <w:pPr>
        <w:pStyle w:val="Heading2"/>
        <w:spacing w:after="240"/>
      </w:pPr>
      <w:bookmarkStart w:id="136" w:name="_Toc127921521"/>
      <w:r>
        <w:rPr>
          <w:lang w:eastAsia="en-GB"/>
        </w:rPr>
        <w:t>3.4</w:t>
      </w:r>
      <w:r>
        <w:rPr>
          <w:lang w:eastAsia="en-GB"/>
        </w:rPr>
        <w:tab/>
      </w:r>
      <w:r>
        <w:t>Listening skills</w:t>
      </w:r>
      <w:bookmarkEnd w:id="13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45FBC730" w14:textId="77777777" w:rsidTr="00155430">
        <w:tc>
          <w:tcPr>
            <w:tcW w:w="784" w:type="pct"/>
            <w:tcBorders>
              <w:top w:val="single" w:sz="4" w:space="0" w:color="auto"/>
              <w:left w:val="single" w:sz="4" w:space="0" w:color="auto"/>
              <w:bottom w:val="single" w:sz="4" w:space="0" w:color="auto"/>
              <w:right w:val="nil"/>
            </w:tcBorders>
            <w:hideMark/>
          </w:tcPr>
          <w:p w14:paraId="05231EC3" w14:textId="77777777" w:rsidR="003A5BAC" w:rsidRPr="00A96233" w:rsidRDefault="003A5BAC" w:rsidP="00155430">
            <w:pPr>
              <w:jc w:val="center"/>
            </w:pPr>
            <w:r w:rsidRPr="00A96233">
              <w:rPr>
                <w:noProof/>
              </w:rPr>
              <w:drawing>
                <wp:inline distT="0" distB="0" distL="0" distR="0" wp14:anchorId="1CDA2C8D" wp14:editId="78EBF051">
                  <wp:extent cx="466090" cy="466090"/>
                  <wp:effectExtent l="0" t="0" r="0" b="0"/>
                  <wp:docPr id="956" name="Picture 9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F5FDEFB" w14:textId="76274251" w:rsidR="003A5BAC" w:rsidRDefault="003A5BAC" w:rsidP="008E4B30">
            <w:pPr>
              <w:spacing w:after="120"/>
            </w:pPr>
            <w:r>
              <w:t xml:space="preserve">Ask learners to complete activity </w:t>
            </w:r>
            <w:r w:rsidR="0005068E">
              <w:t>9</w:t>
            </w:r>
            <w:r>
              <w:t>. Discuss responses.</w:t>
            </w:r>
          </w:p>
          <w:p w14:paraId="0BFA093F" w14:textId="77777777" w:rsidR="003A5BAC" w:rsidRPr="00A96233" w:rsidRDefault="003A5BAC" w:rsidP="00155430">
            <w:r>
              <w:t>Explain the contents of this section.</w:t>
            </w:r>
          </w:p>
        </w:tc>
        <w:tc>
          <w:tcPr>
            <w:tcW w:w="872" w:type="pct"/>
            <w:tcBorders>
              <w:top w:val="single" w:sz="4" w:space="0" w:color="auto"/>
              <w:left w:val="nil"/>
              <w:bottom w:val="single" w:sz="4" w:space="0" w:color="auto"/>
              <w:right w:val="single" w:sz="4" w:space="0" w:color="auto"/>
            </w:tcBorders>
            <w:hideMark/>
          </w:tcPr>
          <w:p w14:paraId="124162FF" w14:textId="77777777" w:rsidR="003A5BAC" w:rsidRPr="00A96233" w:rsidRDefault="003A5BAC" w:rsidP="00155430">
            <w:r w:rsidRPr="00A96233">
              <w:t>Time:</w:t>
            </w:r>
          </w:p>
          <w:p w14:paraId="717F9172" w14:textId="77777777" w:rsidR="003A5BAC" w:rsidRPr="00A96233" w:rsidRDefault="003A5BAC" w:rsidP="00155430">
            <w:r>
              <w:t xml:space="preserve">3 </w:t>
            </w:r>
            <w:r w:rsidRPr="00A96233">
              <w:t>hour</w:t>
            </w:r>
            <w:r>
              <w:t>s</w:t>
            </w:r>
          </w:p>
        </w:tc>
      </w:tr>
    </w:tbl>
    <w:p w14:paraId="6715512E" w14:textId="5346E1A3" w:rsidR="003A5BAC" w:rsidRDefault="003A5BAC" w:rsidP="003A5BAC"/>
    <w:p w14:paraId="614B162F" w14:textId="77777777" w:rsidR="00C264FC" w:rsidRDefault="00C264FC" w:rsidP="003A5BA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E4B30" w:rsidRPr="00A96233" w14:paraId="559D22F6" w14:textId="77777777" w:rsidTr="00155430">
        <w:tc>
          <w:tcPr>
            <w:tcW w:w="784" w:type="pct"/>
            <w:tcBorders>
              <w:top w:val="single" w:sz="4" w:space="0" w:color="auto"/>
              <w:left w:val="single" w:sz="4" w:space="0" w:color="auto"/>
              <w:bottom w:val="single" w:sz="4" w:space="0" w:color="auto"/>
              <w:right w:val="nil"/>
            </w:tcBorders>
            <w:hideMark/>
          </w:tcPr>
          <w:p w14:paraId="2D2615D4" w14:textId="77777777" w:rsidR="008E4B30" w:rsidRPr="00651F0A" w:rsidRDefault="008E4B30" w:rsidP="00155430">
            <w:pPr>
              <w:jc w:val="center"/>
            </w:pPr>
            <w:r w:rsidRPr="00651F0A">
              <w:rPr>
                <w:noProof/>
              </w:rPr>
              <w:drawing>
                <wp:inline distT="0" distB="0" distL="0" distR="0" wp14:anchorId="79F25FF1" wp14:editId="6257A5EC">
                  <wp:extent cx="472440" cy="472440"/>
                  <wp:effectExtent l="0" t="0" r="3810" b="3810"/>
                  <wp:docPr id="107" name="Picture 1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9202C3A" w14:textId="5FC9D0A0" w:rsidR="008E4B30" w:rsidRPr="002552E4" w:rsidRDefault="008E4B30" w:rsidP="009C34D4">
            <w:pPr>
              <w:spacing w:after="120"/>
              <w:rPr>
                <w:b/>
                <w:bCs/>
                <w:lang w:val="en-US"/>
              </w:rPr>
            </w:pPr>
            <w:r w:rsidRPr="002552E4">
              <w:rPr>
                <w:b/>
                <w:bCs/>
                <w:lang w:val="en-US"/>
              </w:rPr>
              <w:t xml:space="preserve">Activity </w:t>
            </w:r>
            <w:r w:rsidR="0005068E">
              <w:rPr>
                <w:b/>
                <w:bCs/>
                <w:lang w:val="en-US"/>
              </w:rPr>
              <w:t>9</w:t>
            </w:r>
            <w:r w:rsidRPr="002552E4">
              <w:rPr>
                <w:b/>
                <w:bCs/>
                <w:lang w:val="en-US"/>
              </w:rPr>
              <w:t xml:space="preserve">: </w:t>
            </w:r>
            <w:r w:rsidRPr="002552E4">
              <w:rPr>
                <w:b/>
                <w:bCs/>
              </w:rPr>
              <w:t>(KM01-IAC030</w:t>
            </w:r>
            <w:r w:rsidR="009C34D4">
              <w:rPr>
                <w:b/>
                <w:bCs/>
              </w:rPr>
              <w:t>4</w:t>
            </w:r>
            <w:r w:rsidRPr="002552E4">
              <w:rPr>
                <w:b/>
                <w:bCs/>
              </w:rPr>
              <w:t>)</w:t>
            </w:r>
          </w:p>
          <w:p w14:paraId="2B195043" w14:textId="77777777" w:rsidR="009C34D4" w:rsidRDefault="009C34D4" w:rsidP="009C34D4">
            <w:pPr>
              <w:spacing w:after="120"/>
            </w:pPr>
            <w:r>
              <w:t>Please complete the activity in your workbook.</w:t>
            </w:r>
          </w:p>
          <w:p w14:paraId="0528F4EF" w14:textId="0F491918" w:rsidR="009C34D4" w:rsidRDefault="009C34D4" w:rsidP="009C34D4">
            <w:pPr>
              <w:spacing w:after="120"/>
            </w:pPr>
            <w:r>
              <w:t>Recall a situation where you were not being listened to. Answer the following questions relating to that situation.</w:t>
            </w:r>
          </w:p>
          <w:p w14:paraId="1CDE4271" w14:textId="5178D920" w:rsidR="009C34D4" w:rsidRDefault="0005068E" w:rsidP="009C34D4">
            <w:pPr>
              <w:spacing w:after="120"/>
              <w:ind w:left="597" w:hanging="597"/>
            </w:pPr>
            <w:r>
              <w:rPr>
                <w:lang w:val="en-US"/>
              </w:rPr>
              <w:t>9</w:t>
            </w:r>
            <w:r w:rsidR="009C34D4">
              <w:rPr>
                <w:lang w:val="en-US"/>
              </w:rPr>
              <w:t>.1</w:t>
            </w:r>
            <w:r w:rsidR="009C34D4">
              <w:rPr>
                <w:lang w:val="en-US"/>
              </w:rPr>
              <w:tab/>
            </w:r>
            <w:r w:rsidR="009C34D4">
              <w:t>What was it that made you realise that you were not being listened to?</w:t>
            </w:r>
          </w:p>
          <w:p w14:paraId="42D35C79" w14:textId="1E9BEFD6" w:rsidR="008E4B30" w:rsidRDefault="0005068E" w:rsidP="009C34D4">
            <w:pPr>
              <w:spacing w:after="120"/>
              <w:ind w:left="597" w:hanging="597"/>
            </w:pPr>
            <w:r>
              <w:rPr>
                <w:lang w:val="en-US"/>
              </w:rPr>
              <w:t>9</w:t>
            </w:r>
            <w:r w:rsidR="008E4B30">
              <w:rPr>
                <w:lang w:val="en-US"/>
              </w:rPr>
              <w:t>.2</w:t>
            </w:r>
            <w:r w:rsidR="008E4B30">
              <w:rPr>
                <w:lang w:val="en-US"/>
              </w:rPr>
              <w:tab/>
            </w:r>
            <w:r w:rsidR="009C34D4">
              <w:t>How did you feel about not being listened to?</w:t>
            </w:r>
          </w:p>
          <w:p w14:paraId="47B0A5BD" w14:textId="2FF3C36D" w:rsidR="009C34D4" w:rsidRDefault="0005068E" w:rsidP="009C34D4">
            <w:pPr>
              <w:spacing w:after="120"/>
              <w:ind w:left="597" w:hanging="597"/>
            </w:pPr>
            <w:r>
              <w:rPr>
                <w:lang w:val="en-US"/>
              </w:rPr>
              <w:t>9.</w:t>
            </w:r>
            <w:r w:rsidR="009C34D4">
              <w:rPr>
                <w:lang w:val="en-US"/>
              </w:rPr>
              <w:t>3</w:t>
            </w:r>
            <w:r w:rsidR="009C34D4">
              <w:rPr>
                <w:lang w:val="en-US"/>
              </w:rPr>
              <w:tab/>
            </w:r>
            <w:r w:rsidR="009C34D4">
              <w:t>Did you believe that the other person understood you? Motivate your answer.</w:t>
            </w:r>
          </w:p>
          <w:p w14:paraId="5B187DC0" w14:textId="6DE990BB" w:rsidR="009C34D4" w:rsidRPr="009C34D4" w:rsidRDefault="0005068E" w:rsidP="009C34D4">
            <w:pPr>
              <w:ind w:left="597" w:hanging="597"/>
            </w:pPr>
            <w:r>
              <w:rPr>
                <w:lang w:val="en-US"/>
              </w:rPr>
              <w:t>9</w:t>
            </w:r>
            <w:r w:rsidR="009C34D4">
              <w:rPr>
                <w:lang w:val="en-US"/>
              </w:rPr>
              <w:t>.4</w:t>
            </w:r>
            <w:r w:rsidR="009C34D4">
              <w:rPr>
                <w:lang w:val="en-US"/>
              </w:rPr>
              <w:tab/>
            </w:r>
            <w:r w:rsidR="009C34D4">
              <w:t>What would you have liked the other person to do to show that they were really listening to you?</w:t>
            </w:r>
          </w:p>
        </w:tc>
      </w:tr>
    </w:tbl>
    <w:p w14:paraId="08532D02" w14:textId="77777777" w:rsidR="008E4B30" w:rsidRDefault="008E4B30" w:rsidP="008E4B30">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C34D4" w:rsidRPr="00A96233" w14:paraId="4A299DA7" w14:textId="77777777" w:rsidTr="00155430">
        <w:tc>
          <w:tcPr>
            <w:tcW w:w="784" w:type="pct"/>
            <w:tcBorders>
              <w:top w:val="single" w:sz="4" w:space="0" w:color="auto"/>
              <w:left w:val="single" w:sz="4" w:space="0" w:color="auto"/>
              <w:bottom w:val="single" w:sz="4" w:space="0" w:color="auto"/>
              <w:right w:val="nil"/>
            </w:tcBorders>
            <w:hideMark/>
          </w:tcPr>
          <w:p w14:paraId="7F342FB6" w14:textId="77777777" w:rsidR="009C34D4" w:rsidRPr="00A96233" w:rsidRDefault="009C34D4" w:rsidP="00155430">
            <w:pPr>
              <w:jc w:val="center"/>
            </w:pPr>
            <w:r w:rsidRPr="00A96233">
              <w:rPr>
                <w:noProof/>
              </w:rPr>
              <w:drawing>
                <wp:inline distT="0" distB="0" distL="0" distR="0" wp14:anchorId="3991F2CC" wp14:editId="2F1C61DD">
                  <wp:extent cx="472440" cy="472440"/>
                  <wp:effectExtent l="0" t="0" r="3810" b="3810"/>
                  <wp:docPr id="108" name="Picture 1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6CE59D5" w14:textId="77777777" w:rsidR="00A81F6E" w:rsidRPr="00A56726" w:rsidRDefault="00A81F6E" w:rsidP="00A81F6E">
            <w:pPr>
              <w:spacing w:after="120"/>
              <w:rPr>
                <w:b/>
                <w:bCs/>
                <w:lang w:val="en-US"/>
              </w:rPr>
            </w:pPr>
            <w:r>
              <w:rPr>
                <w:b/>
                <w:bCs/>
                <w:lang w:val="en-US"/>
              </w:rPr>
              <w:t>Answer</w:t>
            </w:r>
          </w:p>
          <w:p w14:paraId="768E3F91" w14:textId="510546A5" w:rsidR="009C34D4" w:rsidRPr="007E602B" w:rsidRDefault="009C34D4" w:rsidP="00155430">
            <w:pPr>
              <w:rPr>
                <w:lang w:val="en-US"/>
              </w:rPr>
            </w:pPr>
            <w:r w:rsidRPr="009C34D4">
              <w:t>Learner responses will vary, depending on their personal experiences.</w:t>
            </w:r>
          </w:p>
        </w:tc>
      </w:tr>
    </w:tbl>
    <w:p w14:paraId="195CB505" w14:textId="149940E2" w:rsidR="008E4B30" w:rsidRDefault="008E4B30" w:rsidP="003A5BAC"/>
    <w:p w14:paraId="483F1687" w14:textId="77777777" w:rsidR="003A5BAC" w:rsidRDefault="003A5BAC" w:rsidP="003A5BAC">
      <w:pPr>
        <w:pStyle w:val="Heading3"/>
      </w:pPr>
      <w:bookmarkStart w:id="137" w:name="_Toc105711056"/>
      <w:bookmarkStart w:id="138" w:name="_Toc127921522"/>
      <w:r>
        <w:lastRenderedPageBreak/>
        <w:t>3.4.1</w:t>
      </w:r>
      <w:r>
        <w:tab/>
        <w:t>Why effective listening is important</w:t>
      </w:r>
      <w:bookmarkEnd w:id="137"/>
      <w:bookmarkEnd w:id="138"/>
    </w:p>
    <w:p w14:paraId="47AEA4BE" w14:textId="77777777" w:rsidR="009C34D4" w:rsidRDefault="009C34D4" w:rsidP="009C34D4">
      <w:pPr>
        <w:rPr>
          <w:lang w:val="en-ZA" w:eastAsia="en-ZA"/>
        </w:rPr>
      </w:pPr>
    </w:p>
    <w:p w14:paraId="37500180" w14:textId="11F2E0B9" w:rsidR="003A5BAC" w:rsidRDefault="003A5BAC" w:rsidP="009C34D4">
      <w:pPr>
        <w:rPr>
          <w:rStyle w:val="hgkelc"/>
        </w:rPr>
      </w:pPr>
      <w:r>
        <w:rPr>
          <w:lang w:val="en-ZA" w:eastAsia="en-ZA"/>
        </w:rPr>
        <w:t>M</w:t>
      </w:r>
      <w:r w:rsidRPr="007C4BD3">
        <w:rPr>
          <w:lang w:val="en-ZA" w:eastAsia="en-ZA"/>
        </w:rPr>
        <w:t>ost effective sales</w:t>
      </w:r>
      <w:r>
        <w:rPr>
          <w:lang w:val="en-ZA" w:eastAsia="en-ZA"/>
        </w:rPr>
        <w:t xml:space="preserve"> advisors</w:t>
      </w:r>
      <w:r w:rsidRPr="007C4BD3">
        <w:rPr>
          <w:lang w:val="en-ZA" w:eastAsia="en-ZA"/>
        </w:rPr>
        <w:t xml:space="preserve"> know that </w:t>
      </w:r>
      <w:r>
        <w:rPr>
          <w:lang w:val="en-ZA" w:eastAsia="en-ZA"/>
        </w:rPr>
        <w:t xml:space="preserve">effective </w:t>
      </w:r>
      <w:r w:rsidRPr="007C4BD3">
        <w:rPr>
          <w:lang w:val="en-ZA" w:eastAsia="en-ZA"/>
        </w:rPr>
        <w:t xml:space="preserve">listening is the most important part of their job. </w:t>
      </w:r>
      <w:r>
        <w:rPr>
          <w:rStyle w:val="hgkelc"/>
        </w:rPr>
        <w:t xml:space="preserve">When you </w:t>
      </w:r>
      <w:r w:rsidRPr="007C4BD3">
        <w:rPr>
          <w:rStyle w:val="hgkelc"/>
        </w:rPr>
        <w:t>listen</w:t>
      </w:r>
      <w:r>
        <w:rPr>
          <w:rStyle w:val="hgkelc"/>
        </w:rPr>
        <w:t xml:space="preserve"> to the customer, </w:t>
      </w:r>
      <w:r w:rsidRPr="007C4BD3">
        <w:rPr>
          <w:rStyle w:val="hgkelc"/>
        </w:rPr>
        <w:t xml:space="preserve">it is </w:t>
      </w:r>
      <w:r>
        <w:rPr>
          <w:rStyle w:val="hgkelc"/>
        </w:rPr>
        <w:t xml:space="preserve">easier and faster to reach a mutually beneficial solution. Effective listening prevents miscommunication and conflicts that slow down the </w:t>
      </w:r>
      <w:r w:rsidRPr="007C4BD3">
        <w:rPr>
          <w:rStyle w:val="hgkelc"/>
        </w:rPr>
        <w:t>sales</w:t>
      </w:r>
      <w:r>
        <w:rPr>
          <w:rStyle w:val="hgkelc"/>
        </w:rPr>
        <w:t xml:space="preserve"> process or drive customers away.</w:t>
      </w:r>
    </w:p>
    <w:p w14:paraId="14CBC064" w14:textId="77777777" w:rsidR="00C264FC" w:rsidRPr="00C264FC" w:rsidRDefault="00C264FC" w:rsidP="009C34D4">
      <w:pPr>
        <w:rPr>
          <w:sz w:val="28"/>
          <w:szCs w:val="28"/>
        </w:rPr>
      </w:pPr>
    </w:p>
    <w:p w14:paraId="135657C8" w14:textId="77777777" w:rsidR="003A5BAC" w:rsidRDefault="003A5BAC" w:rsidP="003A5BAC">
      <w:pPr>
        <w:pStyle w:val="Heading3"/>
      </w:pPr>
      <w:bookmarkStart w:id="139" w:name="_Toc105711057"/>
      <w:bookmarkStart w:id="140" w:name="_Toc127921523"/>
      <w:r>
        <w:t>3.4.2</w:t>
      </w:r>
      <w:r>
        <w:tab/>
        <w:t>What effective listening is</w:t>
      </w:r>
      <w:bookmarkEnd w:id="139"/>
      <w:bookmarkEnd w:id="140"/>
    </w:p>
    <w:p w14:paraId="33404D04" w14:textId="77777777" w:rsidR="009C34D4" w:rsidRDefault="009C34D4" w:rsidP="009C34D4"/>
    <w:p w14:paraId="727243AF" w14:textId="00174D82" w:rsidR="003A5BAC" w:rsidRDefault="003A5BAC" w:rsidP="009C34D4">
      <w:r>
        <w:t>Effective</w:t>
      </w:r>
      <w:r w:rsidRPr="00AD1CEA">
        <w:t xml:space="preserve"> listening involves listening with your whole being </w:t>
      </w:r>
      <w:r w:rsidR="00C411C0">
        <w:t xml:space="preserve">- </w:t>
      </w:r>
      <w:r w:rsidRPr="00AD1CEA">
        <w:t>your ears, eyes, mind and heart. You need to watch the body</w:t>
      </w:r>
      <w:r>
        <w:t xml:space="preserve"> language for unexpressed words and</w:t>
      </w:r>
      <w:r w:rsidRPr="00AD1CEA">
        <w:t xml:space="preserve"> listen</w:t>
      </w:r>
      <w:r>
        <w:t xml:space="preserve"> for the emotions.</w:t>
      </w:r>
    </w:p>
    <w:p w14:paraId="5446C140" w14:textId="67A07280" w:rsidR="004841CD" w:rsidRPr="00C264FC" w:rsidRDefault="004841CD" w:rsidP="009C34D4">
      <w:pPr>
        <w:rPr>
          <w:sz w:val="28"/>
          <w:szCs w:val="28"/>
        </w:rPr>
      </w:pPr>
    </w:p>
    <w:p w14:paraId="249B7AF9" w14:textId="77777777" w:rsidR="003A5BAC" w:rsidRDefault="003A5BAC" w:rsidP="003A5BAC">
      <w:pPr>
        <w:pStyle w:val="Heading3"/>
      </w:pPr>
      <w:bookmarkStart w:id="141" w:name="_Toc105711058"/>
      <w:bookmarkStart w:id="142" w:name="_Toc127921524"/>
      <w:r>
        <w:t>3.4.3</w:t>
      </w:r>
      <w:r>
        <w:tab/>
        <w:t>Pitfalls to effective listening</w:t>
      </w:r>
      <w:bookmarkEnd w:id="141"/>
      <w:bookmarkEnd w:id="142"/>
    </w:p>
    <w:p w14:paraId="5B2155DD" w14:textId="77777777" w:rsidR="009C34D4" w:rsidRDefault="009C34D4" w:rsidP="009C34D4"/>
    <w:p w14:paraId="7BC97998" w14:textId="4056C070" w:rsidR="003A5BAC" w:rsidRDefault="003A5BAC" w:rsidP="00C264FC">
      <w:r w:rsidRPr="00AD1CEA">
        <w:t>Three main pitfalls prevent people from listening genuinely:</w:t>
      </w:r>
    </w:p>
    <w:p w14:paraId="7B4AC5EF" w14:textId="77777777" w:rsidR="003A5BAC" w:rsidRDefault="003A5BAC">
      <w:pPr>
        <w:pStyle w:val="ListParagraph"/>
        <w:numPr>
          <w:ilvl w:val="0"/>
          <w:numId w:val="124"/>
        </w:numPr>
        <w:contextualSpacing w:val="0"/>
      </w:pPr>
      <w:r>
        <w:t>Hyper self-confidence</w:t>
      </w:r>
    </w:p>
    <w:p w14:paraId="7E985CA1" w14:textId="77777777" w:rsidR="003A5BAC" w:rsidRDefault="003A5BAC">
      <w:pPr>
        <w:pStyle w:val="ListParagraph"/>
        <w:numPr>
          <w:ilvl w:val="0"/>
          <w:numId w:val="124"/>
        </w:numPr>
        <w:contextualSpacing w:val="0"/>
      </w:pPr>
      <w:r>
        <w:t>Impatience and/or boredom</w:t>
      </w:r>
    </w:p>
    <w:p w14:paraId="3626819A" w14:textId="77777777" w:rsidR="003A5BAC" w:rsidRDefault="003A5BAC">
      <w:pPr>
        <w:pStyle w:val="ListParagraph"/>
        <w:numPr>
          <w:ilvl w:val="0"/>
          <w:numId w:val="124"/>
        </w:numPr>
        <w:contextualSpacing w:val="0"/>
      </w:pPr>
      <w:r>
        <w:t>Bias for action</w:t>
      </w:r>
    </w:p>
    <w:p w14:paraId="7E46C72F" w14:textId="0C8062AB" w:rsidR="003A5BAC" w:rsidRDefault="003A5BAC" w:rsidP="009C34D4"/>
    <w:p w14:paraId="7C5458E5" w14:textId="2B77F2B0" w:rsidR="003A5BAC" w:rsidRDefault="003A5BAC" w:rsidP="003A5BAC">
      <w:r>
        <w:t xml:space="preserve">Table </w:t>
      </w:r>
      <w:r w:rsidR="000A4281">
        <w:t>3</w:t>
      </w:r>
      <w:r>
        <w:t xml:space="preserve"> describes these pitfalls.</w:t>
      </w:r>
    </w:p>
    <w:p w14:paraId="33A603C9" w14:textId="77777777" w:rsidR="004841CD" w:rsidRDefault="004841CD" w:rsidP="003A5BAC"/>
    <w:p w14:paraId="4AE34F17" w14:textId="10C9087D" w:rsidR="003A5BAC" w:rsidRDefault="003A5BAC" w:rsidP="00C264FC">
      <w:pPr>
        <w:pStyle w:val="Caption"/>
        <w:spacing w:before="0" w:line="360" w:lineRule="auto"/>
      </w:pPr>
      <w:r w:rsidRPr="00246B80">
        <w:t xml:space="preserve">table </w:t>
      </w:r>
      <w:r w:rsidR="000A4281">
        <w:t>3</w:t>
      </w:r>
      <w:r w:rsidRPr="00246B80">
        <w:t>: pitfalls to effective listening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0A4281" w:rsidRPr="00B42294" w14:paraId="757B4571" w14:textId="77777777" w:rsidTr="004841CD">
        <w:tc>
          <w:tcPr>
            <w:tcW w:w="2820" w:type="dxa"/>
            <w:shd w:val="clear" w:color="auto" w:fill="808080" w:themeFill="background1" w:themeFillShade="80"/>
          </w:tcPr>
          <w:p w14:paraId="07405DB4" w14:textId="4EB558CE" w:rsidR="000A4281" w:rsidRPr="00B42294" w:rsidRDefault="000A4281" w:rsidP="000A4281">
            <w:pPr>
              <w:spacing w:line="240" w:lineRule="auto"/>
              <w:jc w:val="left"/>
              <w:rPr>
                <w:b/>
                <w:color w:val="FFFFFF" w:themeColor="background1"/>
              </w:rPr>
            </w:pPr>
            <w:r w:rsidRPr="00481120">
              <w:rPr>
                <w:b/>
                <w:color w:val="FFFFFF" w:themeColor="background1"/>
              </w:rPr>
              <w:t>Pitfall</w:t>
            </w:r>
          </w:p>
        </w:tc>
        <w:tc>
          <w:tcPr>
            <w:tcW w:w="6177" w:type="dxa"/>
            <w:shd w:val="clear" w:color="auto" w:fill="808080" w:themeFill="background1" w:themeFillShade="80"/>
          </w:tcPr>
          <w:p w14:paraId="4B5776F4" w14:textId="1E1CBDDD" w:rsidR="000A4281" w:rsidRPr="00B42294" w:rsidRDefault="000A4281" w:rsidP="000A4281">
            <w:pPr>
              <w:spacing w:line="240" w:lineRule="auto"/>
              <w:jc w:val="left"/>
              <w:rPr>
                <w:b/>
                <w:color w:val="FFFFFF" w:themeColor="background1"/>
              </w:rPr>
            </w:pPr>
            <w:r w:rsidRPr="00481120">
              <w:rPr>
                <w:b/>
                <w:color w:val="FFFFFF" w:themeColor="background1"/>
              </w:rPr>
              <w:t xml:space="preserve">Description </w:t>
            </w:r>
          </w:p>
        </w:tc>
      </w:tr>
      <w:tr w:rsidR="000A4281" w:rsidRPr="00A041C7" w14:paraId="78539D6D" w14:textId="77777777" w:rsidTr="004841CD">
        <w:tc>
          <w:tcPr>
            <w:tcW w:w="2820" w:type="dxa"/>
            <w:shd w:val="clear" w:color="auto" w:fill="D9D9D9" w:themeFill="background1" w:themeFillShade="D9"/>
          </w:tcPr>
          <w:p w14:paraId="1523FDA2" w14:textId="362B27D4" w:rsidR="000A4281" w:rsidRPr="000A4281" w:rsidRDefault="000A4281" w:rsidP="000A4281">
            <w:pPr>
              <w:rPr>
                <w:b/>
                <w:bCs/>
              </w:rPr>
            </w:pPr>
            <w:r w:rsidRPr="000A4281">
              <w:rPr>
                <w:b/>
                <w:bCs/>
              </w:rPr>
              <w:t>Hyper self-confidence</w:t>
            </w:r>
          </w:p>
        </w:tc>
        <w:tc>
          <w:tcPr>
            <w:tcW w:w="6177" w:type="dxa"/>
            <w:shd w:val="clear" w:color="auto" w:fill="D9D9D9" w:themeFill="background1" w:themeFillShade="D9"/>
          </w:tcPr>
          <w:p w14:paraId="167A9931" w14:textId="30A3CB34" w:rsidR="000A4281" w:rsidRPr="00A041C7" w:rsidRDefault="000A4281" w:rsidP="000A4281">
            <w:r w:rsidRPr="00AD1CEA">
              <w:t xml:space="preserve">When a person sees him- or herself as the expert, the most experienced person, he or she does not listen – they believe they have the right answer. </w:t>
            </w:r>
            <w:r>
              <w:t>You should not try to answer the query before you have listened out the customer and you are sure you fully understand.</w:t>
            </w:r>
          </w:p>
        </w:tc>
      </w:tr>
      <w:tr w:rsidR="000A4281" w:rsidRPr="00A041C7" w14:paraId="12455D12" w14:textId="77777777" w:rsidTr="004841CD">
        <w:tc>
          <w:tcPr>
            <w:tcW w:w="2820" w:type="dxa"/>
            <w:shd w:val="clear" w:color="auto" w:fill="D9D9D9" w:themeFill="background1" w:themeFillShade="D9"/>
          </w:tcPr>
          <w:p w14:paraId="1DF1E888" w14:textId="779CDA7B" w:rsidR="000A4281" w:rsidRPr="000A4281" w:rsidRDefault="000A4281" w:rsidP="000A4281">
            <w:pPr>
              <w:rPr>
                <w:b/>
                <w:bCs/>
              </w:rPr>
            </w:pPr>
            <w:r w:rsidRPr="000A4281">
              <w:rPr>
                <w:b/>
                <w:bCs/>
              </w:rPr>
              <w:t>Impatience and/or boredom</w:t>
            </w:r>
          </w:p>
        </w:tc>
        <w:tc>
          <w:tcPr>
            <w:tcW w:w="6177" w:type="dxa"/>
            <w:shd w:val="clear" w:color="auto" w:fill="D9D9D9" w:themeFill="background1" w:themeFillShade="D9"/>
          </w:tcPr>
          <w:p w14:paraId="64725C21" w14:textId="577691F9" w:rsidR="000A4281" w:rsidRPr="00AD1CEA" w:rsidRDefault="000A4281" w:rsidP="000A4281">
            <w:r w:rsidRPr="00AD1CEA">
              <w:t>Often, we become impatient or bored and “switch off”. We become caught up in judgmental self-conversation, saying to ourselves something like: ‘</w:t>
            </w:r>
            <w:r w:rsidRPr="00AD1CEA">
              <w:rPr>
                <w:i/>
              </w:rPr>
              <w:t>The</w:t>
            </w:r>
            <w:r>
              <w:rPr>
                <w:i/>
              </w:rPr>
              <w:t>y don’t know/understand/get it.’ Or ‘I know what you need…’</w:t>
            </w:r>
            <w:r w:rsidRPr="00AD1CEA">
              <w:t xml:space="preserve"> </w:t>
            </w:r>
          </w:p>
        </w:tc>
      </w:tr>
      <w:tr w:rsidR="000A4281" w:rsidRPr="00A041C7" w14:paraId="06AE6C8F" w14:textId="77777777" w:rsidTr="004841CD">
        <w:tc>
          <w:tcPr>
            <w:tcW w:w="2820" w:type="dxa"/>
            <w:shd w:val="clear" w:color="auto" w:fill="D9D9D9" w:themeFill="background1" w:themeFillShade="D9"/>
          </w:tcPr>
          <w:p w14:paraId="67F65FD5" w14:textId="2A209CD9" w:rsidR="000A4281" w:rsidRPr="000A4281" w:rsidRDefault="000A4281" w:rsidP="000A4281">
            <w:pPr>
              <w:rPr>
                <w:b/>
                <w:bCs/>
              </w:rPr>
            </w:pPr>
            <w:r w:rsidRPr="000A4281">
              <w:rPr>
                <w:b/>
                <w:bCs/>
              </w:rPr>
              <w:t>Bias for action</w:t>
            </w:r>
          </w:p>
        </w:tc>
        <w:tc>
          <w:tcPr>
            <w:tcW w:w="6177" w:type="dxa"/>
            <w:shd w:val="clear" w:color="auto" w:fill="D9D9D9" w:themeFill="background1" w:themeFillShade="D9"/>
          </w:tcPr>
          <w:p w14:paraId="71C75255" w14:textId="5D82BB0B" w:rsidR="000A4281" w:rsidRPr="00AD1CEA" w:rsidRDefault="00C411C0" w:rsidP="000A4281">
            <w:r w:rsidRPr="00AD1CEA">
              <w:t>Often,</w:t>
            </w:r>
            <w:r w:rsidR="000A4281" w:rsidRPr="00AD1CEA">
              <w:t xml:space="preserve"> we don’t listen because we are eager to do something, because we are certain we know the solution to a </w:t>
            </w:r>
            <w:r w:rsidR="001D5A90" w:rsidRPr="00AD1CEA">
              <w:t>situation,</w:t>
            </w:r>
            <w:r w:rsidR="000A4281" w:rsidRPr="00AD1CEA">
              <w:t xml:space="preserve"> and we want to fix it. However, it is not always the best to rush in with the answers.</w:t>
            </w:r>
            <w:r w:rsidR="000A4281">
              <w:t xml:space="preserve"> You should first get all the facts and consider what the best action would be.</w:t>
            </w:r>
          </w:p>
        </w:tc>
      </w:tr>
    </w:tbl>
    <w:p w14:paraId="6F82603B" w14:textId="77777777" w:rsidR="003A5BAC" w:rsidRDefault="003A5BAC" w:rsidP="003A5BAC">
      <w:pPr>
        <w:pStyle w:val="Heading3"/>
      </w:pPr>
      <w:bookmarkStart w:id="143" w:name="_Toc105711059"/>
      <w:bookmarkStart w:id="144" w:name="_Toc127921525"/>
      <w:r>
        <w:lastRenderedPageBreak/>
        <w:t>3.4.4</w:t>
      </w:r>
      <w:r>
        <w:tab/>
        <w:t>Poor and good listening habits</w:t>
      </w:r>
      <w:bookmarkEnd w:id="143"/>
      <w:bookmarkEnd w:id="144"/>
    </w:p>
    <w:p w14:paraId="1DEDFE09" w14:textId="759F8307" w:rsidR="000A4281" w:rsidRDefault="000A4281" w:rsidP="003A5BAC"/>
    <w:p w14:paraId="1B41A242" w14:textId="0A06D0F7" w:rsidR="002D5C8B" w:rsidRDefault="002D5C8B" w:rsidP="002D5C8B">
      <w:r>
        <w:t>Table 4 describes poor and good listening habits.</w:t>
      </w:r>
    </w:p>
    <w:p w14:paraId="6F012DA9" w14:textId="77777777" w:rsidR="002D5C8B" w:rsidRDefault="002D5C8B" w:rsidP="003A5BAC"/>
    <w:p w14:paraId="5CB865A6" w14:textId="759BFDE3" w:rsidR="002D5C8B" w:rsidRDefault="002D5C8B" w:rsidP="002D5C8B">
      <w:pPr>
        <w:pStyle w:val="Caption"/>
      </w:pPr>
      <w:r w:rsidRPr="00246B80">
        <w:t xml:space="preserve">table </w:t>
      </w:r>
      <w:r>
        <w:t>4</w:t>
      </w:r>
      <w:r w:rsidRPr="00246B80">
        <w:t>: pitfalls to effective listening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2D5C8B" w:rsidRPr="00B42294" w14:paraId="2A769E69" w14:textId="77777777" w:rsidTr="004841CD">
        <w:trPr>
          <w:tblHeader/>
        </w:trPr>
        <w:tc>
          <w:tcPr>
            <w:tcW w:w="4508" w:type="dxa"/>
            <w:shd w:val="clear" w:color="auto" w:fill="808080" w:themeFill="background1" w:themeFillShade="80"/>
          </w:tcPr>
          <w:p w14:paraId="292088F8" w14:textId="12F3E6F3" w:rsidR="002D5C8B" w:rsidRPr="00B42294" w:rsidRDefault="002D5C8B" w:rsidP="00DF74A6">
            <w:pPr>
              <w:spacing w:line="240" w:lineRule="auto"/>
              <w:jc w:val="left"/>
              <w:rPr>
                <w:b/>
                <w:color w:val="FFFFFF" w:themeColor="background1"/>
              </w:rPr>
            </w:pPr>
            <w:r>
              <w:rPr>
                <w:b/>
                <w:color w:val="FFFFFF"/>
              </w:rPr>
              <w:t>Poor listening habits</w:t>
            </w:r>
          </w:p>
        </w:tc>
        <w:tc>
          <w:tcPr>
            <w:tcW w:w="4508" w:type="dxa"/>
            <w:shd w:val="clear" w:color="auto" w:fill="808080" w:themeFill="background1" w:themeFillShade="80"/>
          </w:tcPr>
          <w:p w14:paraId="603348A4" w14:textId="6C88A1AB" w:rsidR="002D5C8B" w:rsidRPr="00B42294" w:rsidRDefault="002D5C8B" w:rsidP="00DF74A6">
            <w:pPr>
              <w:spacing w:line="240" w:lineRule="auto"/>
              <w:jc w:val="left"/>
              <w:rPr>
                <w:b/>
                <w:color w:val="FFFFFF" w:themeColor="background1"/>
              </w:rPr>
            </w:pPr>
            <w:r>
              <w:rPr>
                <w:b/>
                <w:color w:val="FFFFFF"/>
              </w:rPr>
              <w:t>Good listening habits</w:t>
            </w:r>
          </w:p>
        </w:tc>
      </w:tr>
      <w:tr w:rsidR="002D5C8B" w:rsidRPr="00A041C7" w14:paraId="06305707" w14:textId="77777777" w:rsidTr="004841CD">
        <w:trPr>
          <w:tblHeader/>
        </w:trPr>
        <w:tc>
          <w:tcPr>
            <w:tcW w:w="4508" w:type="dxa"/>
            <w:shd w:val="clear" w:color="auto" w:fill="D9D9D9" w:themeFill="background1" w:themeFillShade="D9"/>
          </w:tcPr>
          <w:p w14:paraId="6D8EB517" w14:textId="77777777" w:rsidR="002D5C8B" w:rsidRPr="00BC2BF6" w:rsidRDefault="002D5C8B" w:rsidP="00DF74A6">
            <w:pPr>
              <w:spacing w:after="80"/>
              <w:rPr>
                <w:b/>
                <w:bCs/>
              </w:rPr>
            </w:pPr>
            <w:r w:rsidRPr="00BC2BF6">
              <w:rPr>
                <w:b/>
                <w:bCs/>
              </w:rPr>
              <w:t>Switching off:</w:t>
            </w:r>
          </w:p>
          <w:p w14:paraId="23A7EC07" w14:textId="16C62A6B" w:rsidR="002D5C8B" w:rsidRPr="000A4281" w:rsidRDefault="002D5C8B" w:rsidP="00DF74A6">
            <w:pPr>
              <w:rPr>
                <w:bCs/>
              </w:rPr>
            </w:pPr>
            <w:r>
              <w:t>Even though the customer may be telling you something that you don’t enjoy hearing or something that you don’t agree with, switching off will not help the situation. In fact, it will probably make things worse because once they realise you are not listening, they will become annoyed and irritated.</w:t>
            </w:r>
          </w:p>
        </w:tc>
        <w:tc>
          <w:tcPr>
            <w:tcW w:w="4508" w:type="dxa"/>
            <w:shd w:val="clear" w:color="auto" w:fill="D9D9D9" w:themeFill="background1" w:themeFillShade="D9"/>
          </w:tcPr>
          <w:p w14:paraId="4B561679" w14:textId="77777777" w:rsidR="002D5C8B" w:rsidRPr="00BC2BF6" w:rsidRDefault="002D5C8B" w:rsidP="00DF74A6">
            <w:pPr>
              <w:spacing w:after="80"/>
              <w:rPr>
                <w:b/>
                <w:bCs/>
              </w:rPr>
            </w:pPr>
            <w:r w:rsidRPr="00BC2BF6">
              <w:rPr>
                <w:b/>
                <w:bCs/>
              </w:rPr>
              <w:t>Concentrating:</w:t>
            </w:r>
          </w:p>
          <w:p w14:paraId="7C167FC3" w14:textId="40A9045C" w:rsidR="002D5C8B" w:rsidRPr="00A041C7" w:rsidRDefault="002D5C8B" w:rsidP="00DF74A6">
            <w:pPr>
              <w:spacing w:after="80"/>
            </w:pPr>
            <w:r>
              <w:t>Effective listeners concentrate on the message and really try to understand what is being said.</w:t>
            </w:r>
          </w:p>
        </w:tc>
      </w:tr>
      <w:tr w:rsidR="002D5C8B" w:rsidRPr="00A041C7" w14:paraId="463AC08B" w14:textId="77777777" w:rsidTr="004841CD">
        <w:trPr>
          <w:tblHeader/>
        </w:trPr>
        <w:tc>
          <w:tcPr>
            <w:tcW w:w="4508" w:type="dxa"/>
            <w:shd w:val="clear" w:color="auto" w:fill="D9D9D9" w:themeFill="background1" w:themeFillShade="D9"/>
          </w:tcPr>
          <w:p w14:paraId="1A36FFFC" w14:textId="77777777" w:rsidR="002D5C8B" w:rsidRPr="00BC2BF6" w:rsidRDefault="002D5C8B" w:rsidP="00DF74A6">
            <w:pPr>
              <w:spacing w:after="80"/>
              <w:rPr>
                <w:b/>
                <w:bCs/>
              </w:rPr>
            </w:pPr>
            <w:r w:rsidRPr="00BC2BF6">
              <w:rPr>
                <w:b/>
                <w:bCs/>
              </w:rPr>
              <w:t>Assuming:</w:t>
            </w:r>
          </w:p>
          <w:p w14:paraId="4B071454" w14:textId="77777777" w:rsidR="002D5C8B" w:rsidRDefault="002D5C8B" w:rsidP="00DF74A6">
            <w:pPr>
              <w:spacing w:after="80"/>
            </w:pPr>
            <w:r w:rsidRPr="00502DAC">
              <w:t>Although it is often easy to assume we know what is coming next or that we have heard it all before,</w:t>
            </w:r>
            <w:r>
              <w:t xml:space="preserve"> we can never be sure.</w:t>
            </w:r>
          </w:p>
          <w:p w14:paraId="60CDA92C" w14:textId="69A3B3AE" w:rsidR="002D5C8B" w:rsidRPr="005F1EFC" w:rsidRDefault="002D5C8B" w:rsidP="00DF74A6">
            <w:r>
              <w:t>Making assumptions about what the speaker is going to say can be very dangerous, especially when dealing with customer complaints.</w:t>
            </w:r>
            <w:r w:rsidRPr="00502DAC">
              <w:t xml:space="preserve"> </w:t>
            </w:r>
          </w:p>
        </w:tc>
        <w:tc>
          <w:tcPr>
            <w:tcW w:w="4508" w:type="dxa"/>
            <w:shd w:val="clear" w:color="auto" w:fill="D9D9D9" w:themeFill="background1" w:themeFillShade="D9"/>
          </w:tcPr>
          <w:p w14:paraId="4830F9E5" w14:textId="77777777" w:rsidR="002D5C8B" w:rsidRPr="00BC2BF6" w:rsidRDefault="002D5C8B" w:rsidP="00DF74A6">
            <w:pPr>
              <w:spacing w:after="80"/>
              <w:rPr>
                <w:b/>
                <w:bCs/>
              </w:rPr>
            </w:pPr>
            <w:r w:rsidRPr="00BC2BF6">
              <w:rPr>
                <w:b/>
                <w:bCs/>
              </w:rPr>
              <w:t>Look interested:</w:t>
            </w:r>
          </w:p>
          <w:p w14:paraId="4CDFF159" w14:textId="19EF9E4F" w:rsidR="002D5C8B" w:rsidRPr="005F1EFC" w:rsidRDefault="002D5C8B" w:rsidP="00DF74A6">
            <w:pPr>
              <w:spacing w:after="80"/>
            </w:pPr>
            <w:r>
              <w:t>Make eye contact and nod your head to confirm that you are listening.</w:t>
            </w:r>
          </w:p>
        </w:tc>
      </w:tr>
      <w:tr w:rsidR="00BC2BF6" w:rsidRPr="00A041C7" w14:paraId="7E5C0953" w14:textId="77777777" w:rsidTr="004841CD">
        <w:trPr>
          <w:tblHeader/>
        </w:trPr>
        <w:tc>
          <w:tcPr>
            <w:tcW w:w="4508" w:type="dxa"/>
            <w:shd w:val="clear" w:color="auto" w:fill="D9D9D9" w:themeFill="background1" w:themeFillShade="D9"/>
          </w:tcPr>
          <w:p w14:paraId="1A0FC83F" w14:textId="77777777" w:rsidR="00BC2BF6" w:rsidRPr="00BC2BF6" w:rsidRDefault="00BC2BF6" w:rsidP="00DF74A6">
            <w:pPr>
              <w:spacing w:after="80"/>
              <w:rPr>
                <w:b/>
                <w:bCs/>
              </w:rPr>
            </w:pPr>
            <w:r w:rsidRPr="00BC2BF6">
              <w:rPr>
                <w:b/>
                <w:bCs/>
              </w:rPr>
              <w:t>Thinking ahead:</w:t>
            </w:r>
          </w:p>
          <w:p w14:paraId="21D3C939" w14:textId="6A81D6ED" w:rsidR="00BC2BF6" w:rsidRDefault="00BC2BF6" w:rsidP="00DF74A6">
            <w:r>
              <w:t>It is impossible to pay full attention to the speaker and think what your reply will be.</w:t>
            </w:r>
          </w:p>
        </w:tc>
        <w:tc>
          <w:tcPr>
            <w:tcW w:w="4508" w:type="dxa"/>
            <w:shd w:val="clear" w:color="auto" w:fill="D9D9D9" w:themeFill="background1" w:themeFillShade="D9"/>
          </w:tcPr>
          <w:p w14:paraId="121F2B3A" w14:textId="77777777" w:rsidR="00BC2BF6" w:rsidRPr="00BC2BF6" w:rsidRDefault="00BC2BF6" w:rsidP="00DF74A6">
            <w:pPr>
              <w:spacing w:after="80"/>
              <w:rPr>
                <w:b/>
                <w:bCs/>
              </w:rPr>
            </w:pPr>
            <w:r w:rsidRPr="00BC2BF6">
              <w:rPr>
                <w:b/>
                <w:bCs/>
              </w:rPr>
              <w:t>Inquire with questions:</w:t>
            </w:r>
          </w:p>
          <w:p w14:paraId="54DB5BC2" w14:textId="50C9FD7A" w:rsidR="00BC2BF6" w:rsidRPr="00502DAC" w:rsidRDefault="00BC2BF6" w:rsidP="00DF74A6">
            <w:pPr>
              <w:spacing w:after="80"/>
            </w:pPr>
            <w:r>
              <w:t>Ask questions to test your understanding, for example, “</w:t>
            </w:r>
            <w:r w:rsidRPr="00502DAC">
              <w:rPr>
                <w:i/>
              </w:rPr>
              <w:t>So are you saying…?</w:t>
            </w:r>
            <w:r>
              <w:rPr>
                <w:i/>
              </w:rPr>
              <w:t>”</w:t>
            </w:r>
          </w:p>
        </w:tc>
      </w:tr>
      <w:tr w:rsidR="00BC2BF6" w:rsidRPr="00A041C7" w14:paraId="0FC8E232" w14:textId="77777777" w:rsidTr="004841CD">
        <w:trPr>
          <w:tblHeader/>
        </w:trPr>
        <w:tc>
          <w:tcPr>
            <w:tcW w:w="4508" w:type="dxa"/>
            <w:shd w:val="clear" w:color="auto" w:fill="D9D9D9" w:themeFill="background1" w:themeFillShade="D9"/>
          </w:tcPr>
          <w:p w14:paraId="2350B612" w14:textId="77777777" w:rsidR="00BC2BF6" w:rsidRPr="00BC2BF6" w:rsidRDefault="00BC2BF6" w:rsidP="00DF74A6">
            <w:pPr>
              <w:spacing w:after="80"/>
              <w:rPr>
                <w:b/>
                <w:bCs/>
              </w:rPr>
            </w:pPr>
            <w:r w:rsidRPr="00BC2BF6">
              <w:rPr>
                <w:b/>
                <w:bCs/>
              </w:rPr>
              <w:t>Mentally criticising or judging the speaker:</w:t>
            </w:r>
          </w:p>
          <w:p w14:paraId="2E234CE9" w14:textId="6A659A3B" w:rsidR="00BC2BF6" w:rsidRDefault="00BC2BF6" w:rsidP="00DF74A6">
            <w:r>
              <w:t>It is impossible to pay full attention to the speaker while you are mentally criticising or judging an aspect of what the speaker is saying, or judging their appearance, personality, gestures or mannerisms.</w:t>
            </w:r>
          </w:p>
        </w:tc>
        <w:tc>
          <w:tcPr>
            <w:tcW w:w="4508" w:type="dxa"/>
            <w:shd w:val="clear" w:color="auto" w:fill="D9D9D9" w:themeFill="background1" w:themeFillShade="D9"/>
          </w:tcPr>
          <w:p w14:paraId="56DAA8C7" w14:textId="77777777" w:rsidR="00BC2BF6" w:rsidRPr="00BC2BF6" w:rsidRDefault="00BC2BF6" w:rsidP="00DF74A6">
            <w:pPr>
              <w:spacing w:after="80"/>
              <w:rPr>
                <w:b/>
                <w:bCs/>
              </w:rPr>
            </w:pPr>
            <w:r w:rsidRPr="00BC2BF6">
              <w:rPr>
                <w:b/>
                <w:bCs/>
              </w:rPr>
              <w:t>Neutralise your feelings:</w:t>
            </w:r>
          </w:p>
          <w:p w14:paraId="1B4A631C" w14:textId="1D89CCA3" w:rsidR="00BC2BF6" w:rsidRPr="00502DAC" w:rsidRDefault="00BC2BF6" w:rsidP="00DF74A6">
            <w:pPr>
              <w:spacing w:after="80"/>
            </w:pPr>
            <w:r>
              <w:t>Stay calm – do not become excited or upset about what the speaker is saying.</w:t>
            </w:r>
          </w:p>
        </w:tc>
      </w:tr>
      <w:tr w:rsidR="00BC2BF6" w:rsidRPr="00A041C7" w14:paraId="61DC26E3" w14:textId="77777777" w:rsidTr="004841CD">
        <w:trPr>
          <w:tblHeader/>
        </w:trPr>
        <w:tc>
          <w:tcPr>
            <w:tcW w:w="4508" w:type="dxa"/>
            <w:shd w:val="clear" w:color="auto" w:fill="D9D9D9" w:themeFill="background1" w:themeFillShade="D9"/>
          </w:tcPr>
          <w:p w14:paraId="0B8C9C03" w14:textId="77777777" w:rsidR="00BC2BF6" w:rsidRPr="00BC2BF6" w:rsidRDefault="00BC2BF6" w:rsidP="00DF74A6">
            <w:pPr>
              <w:spacing w:after="80"/>
              <w:rPr>
                <w:b/>
                <w:bCs/>
              </w:rPr>
            </w:pPr>
            <w:r w:rsidRPr="00BC2BF6">
              <w:rPr>
                <w:b/>
                <w:bCs/>
              </w:rPr>
              <w:t>Completing sentences:</w:t>
            </w:r>
          </w:p>
          <w:p w14:paraId="4518C292" w14:textId="2C49D929" w:rsidR="00BC2BF6" w:rsidRDefault="00BC2BF6" w:rsidP="00DF74A6">
            <w:r>
              <w:t>Even when the speaker is long-winded, confusing or confused, effective listeners never complete sentences for the speaker.</w:t>
            </w:r>
          </w:p>
        </w:tc>
        <w:tc>
          <w:tcPr>
            <w:tcW w:w="4508" w:type="dxa"/>
            <w:shd w:val="clear" w:color="auto" w:fill="D9D9D9" w:themeFill="background1" w:themeFillShade="D9"/>
          </w:tcPr>
          <w:p w14:paraId="281CCAF8" w14:textId="77777777" w:rsidR="00BC2BF6" w:rsidRPr="00BC2BF6" w:rsidRDefault="00BC2BF6" w:rsidP="00DF74A6">
            <w:pPr>
              <w:spacing w:after="80"/>
              <w:rPr>
                <w:b/>
                <w:bCs/>
              </w:rPr>
            </w:pPr>
            <w:r w:rsidRPr="00BC2BF6">
              <w:rPr>
                <w:b/>
                <w:bCs/>
              </w:rPr>
              <w:t>Stay focused on the conversation:</w:t>
            </w:r>
          </w:p>
          <w:p w14:paraId="61ED261E" w14:textId="0D223436" w:rsidR="00BC2BF6" w:rsidRPr="00502DAC" w:rsidRDefault="00BC2BF6" w:rsidP="00DF74A6">
            <w:pPr>
              <w:spacing w:after="80"/>
            </w:pPr>
            <w:r>
              <w:t xml:space="preserve">Stay focused on what is being </w:t>
            </w:r>
            <w:r w:rsidR="00C411C0">
              <w:t>said,</w:t>
            </w:r>
            <w:r>
              <w:t xml:space="preserve"> do not change the subject.</w:t>
            </w:r>
          </w:p>
        </w:tc>
      </w:tr>
    </w:tbl>
    <w:p w14:paraId="7CEE6031" w14:textId="77777777" w:rsidR="003A5BAC" w:rsidRDefault="003A5BAC" w:rsidP="003A5BAC">
      <w:pPr>
        <w:pStyle w:val="Heading3"/>
      </w:pPr>
      <w:bookmarkStart w:id="145" w:name="_Toc105711060"/>
      <w:bookmarkStart w:id="146" w:name="_Toc127921526"/>
      <w:r>
        <w:lastRenderedPageBreak/>
        <w:t>3.4.5</w:t>
      </w:r>
      <w:r>
        <w:tab/>
        <w:t>The role of body language in effective listening</w:t>
      </w:r>
      <w:bookmarkEnd w:id="145"/>
      <w:bookmarkEnd w:id="146"/>
    </w:p>
    <w:p w14:paraId="5DD9C9F4" w14:textId="77777777" w:rsidR="004C2DE7" w:rsidRDefault="004C2DE7" w:rsidP="004C2DE7"/>
    <w:p w14:paraId="5FED21D3" w14:textId="778E5BD7" w:rsidR="003A5BAC" w:rsidRDefault="003A5BAC" w:rsidP="004C2DE7">
      <w:r>
        <w:t xml:space="preserve">Body language plays an important part in effective listening, as indicated in Table </w:t>
      </w:r>
      <w:r w:rsidR="004C2DE7">
        <w:t>5</w:t>
      </w:r>
      <w:r>
        <w:t>.</w:t>
      </w:r>
    </w:p>
    <w:p w14:paraId="2B664AAE" w14:textId="77777777" w:rsidR="004C2DE7" w:rsidRDefault="004C2DE7" w:rsidP="004C2DE7"/>
    <w:p w14:paraId="27377664" w14:textId="0E4BCD8E" w:rsidR="003A5BAC" w:rsidRDefault="003A5BAC" w:rsidP="003A5BAC">
      <w:pPr>
        <w:pStyle w:val="Caption"/>
      </w:pPr>
      <w:r>
        <w:t xml:space="preserve">table </w:t>
      </w:r>
      <w:r w:rsidR="004C2DE7">
        <w:t>5</w:t>
      </w:r>
      <w:r>
        <w:t>: body language in effective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508"/>
        <w:gridCol w:w="4508"/>
      </w:tblGrid>
      <w:tr w:rsidR="004C2DE7" w:rsidRPr="00B42294" w14:paraId="625D0E41" w14:textId="77777777" w:rsidTr="00155430">
        <w:trPr>
          <w:tblHeader/>
        </w:trPr>
        <w:tc>
          <w:tcPr>
            <w:tcW w:w="4508" w:type="dxa"/>
            <w:tcBorders>
              <w:top w:val="single" w:sz="4"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6C078198" w14:textId="28FB05BA" w:rsidR="004C2DE7" w:rsidRPr="00B42294" w:rsidRDefault="004C2DE7" w:rsidP="00A7610C">
            <w:pPr>
              <w:spacing w:line="240" w:lineRule="auto"/>
              <w:jc w:val="left"/>
              <w:rPr>
                <w:b/>
                <w:color w:val="FFFFFF" w:themeColor="background1"/>
              </w:rPr>
            </w:pPr>
            <w:r>
              <w:rPr>
                <w:b/>
                <w:color w:val="FFFFFF"/>
              </w:rPr>
              <w:t>Positive body language that shows someone is listening</w:t>
            </w:r>
          </w:p>
        </w:tc>
        <w:tc>
          <w:tcPr>
            <w:tcW w:w="4508" w:type="dxa"/>
            <w:tcBorders>
              <w:top w:val="single" w:sz="4"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808080" w:themeFill="background1" w:themeFillShade="80"/>
          </w:tcPr>
          <w:p w14:paraId="7703A850" w14:textId="32FF237C" w:rsidR="004C2DE7" w:rsidRPr="00B42294" w:rsidRDefault="004C2DE7" w:rsidP="00A7610C">
            <w:pPr>
              <w:spacing w:line="240" w:lineRule="auto"/>
              <w:jc w:val="left"/>
              <w:rPr>
                <w:b/>
                <w:color w:val="FFFFFF" w:themeColor="background1"/>
              </w:rPr>
            </w:pPr>
            <w:r>
              <w:rPr>
                <w:b/>
                <w:color w:val="FFFFFF"/>
              </w:rPr>
              <w:t>Negative body language that shows that someone is not listening</w:t>
            </w:r>
          </w:p>
        </w:tc>
      </w:tr>
      <w:tr w:rsidR="004C2DE7" w:rsidRPr="00A041C7" w14:paraId="0C1FF91A" w14:textId="77777777" w:rsidTr="00155430">
        <w:trPr>
          <w:tblHeader/>
        </w:trPr>
        <w:tc>
          <w:tcPr>
            <w:tcW w:w="4508"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49AF1E1" w14:textId="77777777" w:rsidR="004C2DE7" w:rsidRDefault="004C2DE7">
            <w:pPr>
              <w:pStyle w:val="ListParagraph"/>
              <w:numPr>
                <w:ilvl w:val="0"/>
                <w:numId w:val="36"/>
              </w:numPr>
              <w:spacing w:after="120"/>
              <w:ind w:left="357" w:hanging="357"/>
              <w:contextualSpacing w:val="0"/>
              <w:rPr>
                <w:szCs w:val="20"/>
              </w:rPr>
            </w:pPr>
            <w:r>
              <w:rPr>
                <w:szCs w:val="20"/>
              </w:rPr>
              <w:t>Facing the speaker</w:t>
            </w:r>
          </w:p>
          <w:p w14:paraId="173E0DF2" w14:textId="77777777" w:rsidR="004C2DE7" w:rsidRDefault="004C2DE7">
            <w:pPr>
              <w:pStyle w:val="ListParagraph"/>
              <w:numPr>
                <w:ilvl w:val="0"/>
                <w:numId w:val="36"/>
              </w:numPr>
              <w:spacing w:after="120"/>
              <w:ind w:left="357" w:hanging="357"/>
              <w:contextualSpacing w:val="0"/>
              <w:rPr>
                <w:szCs w:val="20"/>
              </w:rPr>
            </w:pPr>
            <w:r>
              <w:rPr>
                <w:szCs w:val="20"/>
              </w:rPr>
              <w:t>Leaning forward towards the speaker, rather than away from them</w:t>
            </w:r>
          </w:p>
          <w:p w14:paraId="42A9C226" w14:textId="77777777" w:rsidR="004C2DE7" w:rsidRDefault="004C2DE7">
            <w:pPr>
              <w:pStyle w:val="ListParagraph"/>
              <w:numPr>
                <w:ilvl w:val="0"/>
                <w:numId w:val="36"/>
              </w:numPr>
              <w:spacing w:after="120"/>
              <w:ind w:left="357" w:hanging="357"/>
              <w:contextualSpacing w:val="0"/>
              <w:rPr>
                <w:szCs w:val="20"/>
              </w:rPr>
            </w:pPr>
            <w:r>
              <w:rPr>
                <w:szCs w:val="20"/>
              </w:rPr>
              <w:t>Maintaining steady eye contact, but without staring</w:t>
            </w:r>
          </w:p>
          <w:p w14:paraId="5B132E5E" w14:textId="77777777" w:rsidR="004C2DE7" w:rsidRDefault="004C2DE7">
            <w:pPr>
              <w:pStyle w:val="ListParagraph"/>
              <w:numPr>
                <w:ilvl w:val="0"/>
                <w:numId w:val="36"/>
              </w:numPr>
              <w:spacing w:after="120"/>
              <w:ind w:left="357" w:hanging="357"/>
              <w:contextualSpacing w:val="0"/>
              <w:rPr>
                <w:szCs w:val="20"/>
              </w:rPr>
            </w:pPr>
            <w:r>
              <w:rPr>
                <w:szCs w:val="20"/>
              </w:rPr>
              <w:t>Nodding agreement</w:t>
            </w:r>
          </w:p>
          <w:p w14:paraId="30816604" w14:textId="2812249C" w:rsidR="004C2DE7" w:rsidRPr="004C2DE7" w:rsidRDefault="004C2DE7">
            <w:pPr>
              <w:pStyle w:val="ListParagraph"/>
              <w:numPr>
                <w:ilvl w:val="0"/>
                <w:numId w:val="36"/>
              </w:numPr>
              <w:spacing w:line="276" w:lineRule="auto"/>
              <w:rPr>
                <w:szCs w:val="20"/>
              </w:rPr>
            </w:pPr>
            <w:r w:rsidRPr="004C2DE7">
              <w:rPr>
                <w:szCs w:val="20"/>
              </w:rPr>
              <w:t>Keeping an open, relaxed posture</w:t>
            </w:r>
          </w:p>
        </w:tc>
        <w:tc>
          <w:tcPr>
            <w:tcW w:w="4508"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55E0D9C" w14:textId="77777777" w:rsidR="004C2DE7" w:rsidRDefault="004C2DE7">
            <w:pPr>
              <w:pStyle w:val="ListParagraph"/>
              <w:numPr>
                <w:ilvl w:val="0"/>
                <w:numId w:val="36"/>
              </w:numPr>
              <w:spacing w:after="120"/>
              <w:ind w:left="357" w:hanging="357"/>
              <w:contextualSpacing w:val="0"/>
              <w:rPr>
                <w:szCs w:val="20"/>
              </w:rPr>
            </w:pPr>
            <w:r>
              <w:rPr>
                <w:szCs w:val="20"/>
              </w:rPr>
              <w:t>Turned away</w:t>
            </w:r>
          </w:p>
          <w:p w14:paraId="143CEECB" w14:textId="77777777" w:rsidR="004C2DE7" w:rsidRDefault="004C2DE7">
            <w:pPr>
              <w:pStyle w:val="ListParagraph"/>
              <w:numPr>
                <w:ilvl w:val="0"/>
                <w:numId w:val="36"/>
              </w:numPr>
              <w:spacing w:after="120"/>
              <w:ind w:left="357" w:hanging="357"/>
              <w:contextualSpacing w:val="0"/>
              <w:rPr>
                <w:szCs w:val="20"/>
              </w:rPr>
            </w:pPr>
            <w:r>
              <w:rPr>
                <w:szCs w:val="20"/>
              </w:rPr>
              <w:t>Remaining passive and ‘stone-faced’</w:t>
            </w:r>
          </w:p>
          <w:p w14:paraId="00A1A26A" w14:textId="77777777" w:rsidR="004C2DE7" w:rsidRDefault="004C2DE7">
            <w:pPr>
              <w:pStyle w:val="ListParagraph"/>
              <w:numPr>
                <w:ilvl w:val="0"/>
                <w:numId w:val="36"/>
              </w:numPr>
              <w:spacing w:after="120"/>
              <w:ind w:left="357" w:hanging="357"/>
              <w:contextualSpacing w:val="0"/>
              <w:rPr>
                <w:szCs w:val="20"/>
              </w:rPr>
            </w:pPr>
            <w:r>
              <w:rPr>
                <w:szCs w:val="20"/>
              </w:rPr>
              <w:t>Refusal to make eye contact, looking away or gazing over the speaker’s head</w:t>
            </w:r>
          </w:p>
          <w:p w14:paraId="53E0669E" w14:textId="77777777" w:rsidR="004C2DE7" w:rsidRDefault="004C2DE7">
            <w:pPr>
              <w:pStyle w:val="ListParagraph"/>
              <w:numPr>
                <w:ilvl w:val="0"/>
                <w:numId w:val="36"/>
              </w:numPr>
              <w:spacing w:after="120"/>
              <w:ind w:left="357" w:hanging="357"/>
              <w:contextualSpacing w:val="0"/>
              <w:rPr>
                <w:szCs w:val="20"/>
              </w:rPr>
            </w:pPr>
            <w:r>
              <w:rPr>
                <w:szCs w:val="20"/>
              </w:rPr>
              <w:t>Drumming on the counter with fingers</w:t>
            </w:r>
          </w:p>
          <w:p w14:paraId="377940B2" w14:textId="77777777" w:rsidR="004C2DE7" w:rsidRDefault="004C2DE7">
            <w:pPr>
              <w:pStyle w:val="ListParagraph"/>
              <w:numPr>
                <w:ilvl w:val="0"/>
                <w:numId w:val="36"/>
              </w:numPr>
              <w:spacing w:after="120"/>
              <w:ind w:left="357" w:hanging="357"/>
              <w:contextualSpacing w:val="0"/>
              <w:rPr>
                <w:szCs w:val="20"/>
              </w:rPr>
            </w:pPr>
            <w:r>
              <w:rPr>
                <w:szCs w:val="20"/>
              </w:rPr>
              <w:t>Shuffling papers or other items on the counter</w:t>
            </w:r>
          </w:p>
          <w:p w14:paraId="24953BB3" w14:textId="3E4D5316" w:rsidR="004C2DE7" w:rsidRPr="004C2DE7" w:rsidRDefault="004C2DE7">
            <w:pPr>
              <w:pStyle w:val="ListParagraph"/>
              <w:numPr>
                <w:ilvl w:val="0"/>
                <w:numId w:val="36"/>
              </w:numPr>
              <w:spacing w:line="276" w:lineRule="auto"/>
              <w:rPr>
                <w:szCs w:val="20"/>
              </w:rPr>
            </w:pPr>
            <w:r w:rsidRPr="004C2DE7">
              <w:rPr>
                <w:szCs w:val="20"/>
              </w:rPr>
              <w:t>Looking at a watch or computer screen</w:t>
            </w:r>
          </w:p>
        </w:tc>
      </w:tr>
    </w:tbl>
    <w:p w14:paraId="0D1979FC" w14:textId="25697145" w:rsidR="004C2DE7" w:rsidRDefault="004C2DE7" w:rsidP="004C2DE7">
      <w:pPr>
        <w:rPr>
          <w:lang w:val="en-ZA"/>
        </w:rPr>
      </w:pPr>
    </w:p>
    <w:p w14:paraId="428C76E7" w14:textId="77777777" w:rsidR="003A5BAC" w:rsidRDefault="003A5BAC" w:rsidP="003A5BAC">
      <w:pPr>
        <w:pStyle w:val="Heading3"/>
        <w:rPr>
          <w:lang w:val="en-ZA"/>
        </w:rPr>
      </w:pPr>
      <w:bookmarkStart w:id="147" w:name="_Toc105711061"/>
      <w:bookmarkStart w:id="148" w:name="_Toc127921527"/>
      <w:r>
        <w:rPr>
          <w:lang w:val="en-ZA"/>
        </w:rPr>
        <w:t>3.4.6</w:t>
      </w:r>
      <w:r>
        <w:rPr>
          <w:lang w:val="en-ZA"/>
        </w:rPr>
        <w:tab/>
        <w:t>Effective listening involves confirming your understanding</w:t>
      </w:r>
      <w:bookmarkEnd w:id="147"/>
      <w:bookmarkEnd w:id="148"/>
    </w:p>
    <w:p w14:paraId="54AE95BC" w14:textId="77777777" w:rsidR="004C2DE7" w:rsidRDefault="004C2DE7" w:rsidP="003A5BAC"/>
    <w:p w14:paraId="21BA65CB" w14:textId="48B32F01" w:rsidR="003A5BAC" w:rsidRDefault="003A5BAC" w:rsidP="003A5BAC">
      <w:r w:rsidRPr="00AD1CEA">
        <w:t>It is important to confirm information that is given to you by the customer as it will eliminate errors and increase customer satisfaction.</w:t>
      </w:r>
    </w:p>
    <w:p w14:paraId="1D1F0DCF" w14:textId="77777777" w:rsidR="004C2DE7" w:rsidRDefault="004C2DE7" w:rsidP="003A5BAC"/>
    <w:p w14:paraId="06DFE97A" w14:textId="041240BF" w:rsidR="003A5BAC" w:rsidRDefault="003A5BAC" w:rsidP="003A5BAC">
      <w:r w:rsidRPr="00AD1CEA">
        <w:t xml:space="preserve">The steps for confirming understanding are indicated in Figure </w:t>
      </w:r>
      <w:r w:rsidR="00062309">
        <w:t>6</w:t>
      </w:r>
      <w:r w:rsidRPr="00AD1CEA">
        <w:t>.</w:t>
      </w:r>
    </w:p>
    <w:p w14:paraId="4B4A8E4B" w14:textId="363891E8" w:rsidR="00062309" w:rsidRDefault="00062309" w:rsidP="003A5BAC"/>
    <w:p w14:paraId="33422F2C" w14:textId="77777777" w:rsidR="004841CD" w:rsidRDefault="004841CD" w:rsidP="003A5BAC"/>
    <w:p w14:paraId="570CA0CC" w14:textId="6A3A7707" w:rsidR="003A5BAC" w:rsidRDefault="002F3E22" w:rsidP="003A5BAC">
      <w:pPr>
        <w:jc w:val="center"/>
      </w:pPr>
      <w:r>
        <w:rPr>
          <w:noProof/>
        </w:rPr>
        <w:drawing>
          <wp:inline distT="0" distB="0" distL="0" distR="0" wp14:anchorId="5FF54858" wp14:editId="38D41C0B">
            <wp:extent cx="5760502" cy="254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57" cstate="print">
                      <a:extLst>
                        <a:ext uri="{28A0092B-C50C-407E-A947-70E740481C1C}">
                          <a14:useLocalDpi xmlns:a14="http://schemas.microsoft.com/office/drawing/2010/main" val="0"/>
                        </a:ext>
                      </a:extLst>
                    </a:blip>
                    <a:srcRect l="1182" t="27765" r="2659" b="15708"/>
                    <a:stretch/>
                  </pic:blipFill>
                  <pic:spPr bwMode="auto">
                    <a:xfrm>
                      <a:off x="0" y="0"/>
                      <a:ext cx="5768544" cy="2543546"/>
                    </a:xfrm>
                    <a:prstGeom prst="rect">
                      <a:avLst/>
                    </a:prstGeom>
                    <a:ln>
                      <a:noFill/>
                    </a:ln>
                    <a:extLst>
                      <a:ext uri="{53640926-AAD7-44D8-BBD7-CCE9431645EC}">
                        <a14:shadowObscured xmlns:a14="http://schemas.microsoft.com/office/drawing/2010/main"/>
                      </a:ext>
                    </a:extLst>
                  </pic:spPr>
                </pic:pic>
              </a:graphicData>
            </a:graphic>
          </wp:inline>
        </w:drawing>
      </w:r>
    </w:p>
    <w:p w14:paraId="1A8183C9" w14:textId="1A513A5B" w:rsidR="003A5BAC" w:rsidRDefault="003A5BAC" w:rsidP="003A5BAC">
      <w:pPr>
        <w:pStyle w:val="Caption"/>
      </w:pPr>
      <w:r>
        <w:t xml:space="preserve">figure </w:t>
      </w:r>
      <w:r w:rsidR="00062309">
        <w:t>6</w:t>
      </w:r>
      <w:r>
        <w:t>: confirming understanding</w:t>
      </w:r>
    </w:p>
    <w:p w14:paraId="7F2FBF95" w14:textId="77777777" w:rsidR="003A5BAC" w:rsidRPr="008E2E6D" w:rsidRDefault="003A5BAC" w:rsidP="003A5BAC">
      <w:pPr>
        <w:pStyle w:val="Heading3"/>
      </w:pPr>
      <w:bookmarkStart w:id="149" w:name="_Toc510626123"/>
      <w:bookmarkStart w:id="150" w:name="_Toc105711062"/>
      <w:bookmarkStart w:id="151" w:name="_Toc127921528"/>
      <w:r>
        <w:lastRenderedPageBreak/>
        <w:t>3.4.7</w:t>
      </w:r>
      <w:r>
        <w:tab/>
      </w:r>
      <w:r w:rsidRPr="008E2E6D">
        <w:t>Questioning</w:t>
      </w:r>
      <w:bookmarkEnd w:id="149"/>
      <w:r>
        <w:t xml:space="preserve"> techniques for effective listening</w:t>
      </w:r>
      <w:bookmarkEnd w:id="150"/>
      <w:bookmarkEnd w:id="151"/>
    </w:p>
    <w:p w14:paraId="7D9FAF7F" w14:textId="77777777" w:rsidR="00062309" w:rsidRDefault="00062309" w:rsidP="004841CD"/>
    <w:p w14:paraId="65D5A93E" w14:textId="304FBA02" w:rsidR="003A5BAC" w:rsidRDefault="003A5BAC" w:rsidP="004841CD">
      <w:r>
        <w:t>There are three types of questions that can be asked to ensure understanding:</w:t>
      </w:r>
    </w:p>
    <w:p w14:paraId="50CAA1F0" w14:textId="77777777" w:rsidR="003A5BAC" w:rsidRDefault="003A5BAC">
      <w:pPr>
        <w:pStyle w:val="ListParagraph"/>
        <w:numPr>
          <w:ilvl w:val="0"/>
          <w:numId w:val="33"/>
        </w:numPr>
        <w:contextualSpacing w:val="0"/>
      </w:pPr>
      <w:r>
        <w:t>Closed questions</w:t>
      </w:r>
    </w:p>
    <w:p w14:paraId="08B35C0B" w14:textId="77777777" w:rsidR="003A5BAC" w:rsidRDefault="003A5BAC">
      <w:pPr>
        <w:pStyle w:val="ListParagraph"/>
        <w:numPr>
          <w:ilvl w:val="0"/>
          <w:numId w:val="33"/>
        </w:numPr>
        <w:contextualSpacing w:val="0"/>
      </w:pPr>
      <w:r>
        <w:t>Leading questions</w:t>
      </w:r>
    </w:p>
    <w:p w14:paraId="63DEBC07" w14:textId="77777777" w:rsidR="003A5BAC" w:rsidRDefault="003A5BAC">
      <w:pPr>
        <w:pStyle w:val="ListParagraph"/>
        <w:numPr>
          <w:ilvl w:val="0"/>
          <w:numId w:val="33"/>
        </w:numPr>
        <w:contextualSpacing w:val="0"/>
      </w:pPr>
      <w:r>
        <w:t>Open questions</w:t>
      </w:r>
    </w:p>
    <w:p w14:paraId="52C1135B" w14:textId="77777777" w:rsidR="005E400D" w:rsidRDefault="005E400D" w:rsidP="004841CD"/>
    <w:p w14:paraId="2326CFA8" w14:textId="28F10A64" w:rsidR="003A5BAC" w:rsidRDefault="003A5BAC" w:rsidP="004841CD">
      <w:r>
        <w:t xml:space="preserve">Table </w:t>
      </w:r>
      <w:r w:rsidR="00062309">
        <w:t>6</w:t>
      </w:r>
      <w:r>
        <w:t xml:space="preserve"> explains the types of questions.</w:t>
      </w:r>
    </w:p>
    <w:p w14:paraId="42285D6B" w14:textId="77777777" w:rsidR="005E400D" w:rsidRDefault="005E400D" w:rsidP="004841CD"/>
    <w:p w14:paraId="22F9257E" w14:textId="728F69A7" w:rsidR="003A5BAC" w:rsidRDefault="003A5BAC" w:rsidP="004841CD">
      <w:pPr>
        <w:pStyle w:val="Caption"/>
        <w:spacing w:before="0" w:line="360" w:lineRule="auto"/>
      </w:pPr>
      <w:r>
        <w:t xml:space="preserve">table </w:t>
      </w:r>
      <w:r w:rsidR="00062309">
        <w:t>6</w:t>
      </w:r>
      <w:r>
        <w:t>: types of questions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686"/>
        <w:gridCol w:w="3544"/>
        <w:gridCol w:w="3767"/>
      </w:tblGrid>
      <w:tr w:rsidR="00062309" w:rsidRPr="00B42294" w14:paraId="377C8D39" w14:textId="77777777" w:rsidTr="004841CD">
        <w:trPr>
          <w:tblHeader/>
        </w:trPr>
        <w:tc>
          <w:tcPr>
            <w:tcW w:w="1686" w:type="dxa"/>
            <w:shd w:val="clear" w:color="auto" w:fill="808080" w:themeFill="background1" w:themeFillShade="80"/>
          </w:tcPr>
          <w:p w14:paraId="23277169" w14:textId="5F4F5F74" w:rsidR="00062309" w:rsidRPr="00B42294" w:rsidRDefault="00062309" w:rsidP="00A7610C">
            <w:pPr>
              <w:spacing w:line="240" w:lineRule="auto"/>
              <w:jc w:val="left"/>
              <w:rPr>
                <w:b/>
                <w:color w:val="FFFFFF" w:themeColor="background1"/>
              </w:rPr>
            </w:pPr>
            <w:r>
              <w:rPr>
                <w:b/>
                <w:color w:val="FFFFFF"/>
              </w:rPr>
              <w:t>Type of question</w:t>
            </w:r>
          </w:p>
        </w:tc>
        <w:tc>
          <w:tcPr>
            <w:tcW w:w="3544" w:type="dxa"/>
            <w:shd w:val="clear" w:color="auto" w:fill="808080" w:themeFill="background1" w:themeFillShade="80"/>
          </w:tcPr>
          <w:p w14:paraId="1A8E62F5" w14:textId="5BECF5BE" w:rsidR="00062309" w:rsidRPr="00B42294" w:rsidRDefault="00062309" w:rsidP="00A7610C">
            <w:pPr>
              <w:spacing w:line="240" w:lineRule="auto"/>
              <w:jc w:val="left"/>
              <w:rPr>
                <w:b/>
                <w:color w:val="FFFFFF" w:themeColor="background1"/>
              </w:rPr>
            </w:pPr>
            <w:r>
              <w:rPr>
                <w:b/>
                <w:color w:val="FFFFFF"/>
              </w:rPr>
              <w:t>Explanation</w:t>
            </w:r>
          </w:p>
        </w:tc>
        <w:tc>
          <w:tcPr>
            <w:tcW w:w="3767" w:type="dxa"/>
            <w:shd w:val="clear" w:color="auto" w:fill="808080" w:themeFill="background1" w:themeFillShade="80"/>
          </w:tcPr>
          <w:p w14:paraId="3B36919A" w14:textId="1A1EFA0E" w:rsidR="00062309" w:rsidRPr="00B42294" w:rsidRDefault="00062309" w:rsidP="00A7610C">
            <w:pPr>
              <w:spacing w:line="240" w:lineRule="auto"/>
              <w:jc w:val="left"/>
              <w:rPr>
                <w:b/>
                <w:color w:val="FFFFFF" w:themeColor="background1"/>
              </w:rPr>
            </w:pPr>
            <w:r>
              <w:rPr>
                <w:b/>
                <w:color w:val="FFFFFF"/>
              </w:rPr>
              <w:t>Examples</w:t>
            </w:r>
          </w:p>
        </w:tc>
      </w:tr>
      <w:tr w:rsidR="00062309" w:rsidRPr="00A041C7" w14:paraId="45B319DD" w14:textId="77777777" w:rsidTr="004841CD">
        <w:tc>
          <w:tcPr>
            <w:tcW w:w="1686" w:type="dxa"/>
            <w:shd w:val="clear" w:color="auto" w:fill="D9D9D9" w:themeFill="background1" w:themeFillShade="D9"/>
          </w:tcPr>
          <w:p w14:paraId="4AB38F2C" w14:textId="37968969" w:rsidR="00062309" w:rsidRPr="00062309" w:rsidRDefault="00062309" w:rsidP="00062309">
            <w:pPr>
              <w:rPr>
                <w:b/>
                <w:bCs/>
              </w:rPr>
            </w:pPr>
            <w:r w:rsidRPr="00062309">
              <w:rPr>
                <w:b/>
                <w:bCs/>
              </w:rPr>
              <w:t>Closed questions</w:t>
            </w:r>
          </w:p>
        </w:tc>
        <w:tc>
          <w:tcPr>
            <w:tcW w:w="3544" w:type="dxa"/>
            <w:shd w:val="clear" w:color="auto" w:fill="D9D9D9" w:themeFill="background1" w:themeFillShade="D9"/>
          </w:tcPr>
          <w:p w14:paraId="473E6AE3" w14:textId="6B0B90A9" w:rsidR="00062309" w:rsidRDefault="00062309" w:rsidP="008317BB">
            <w:pPr>
              <w:spacing w:after="120"/>
              <w:jc w:val="left"/>
            </w:pPr>
            <w:r>
              <w:t xml:space="preserve">Closed questions generally invite a one-word, factual answer, mostly </w:t>
            </w:r>
            <w:r w:rsidR="005E400D">
              <w:t>“</w:t>
            </w:r>
            <w:r>
              <w:t>yes</w:t>
            </w:r>
            <w:r w:rsidR="005E400D">
              <w:t>”</w:t>
            </w:r>
            <w:r>
              <w:t xml:space="preserve"> or </w:t>
            </w:r>
            <w:r w:rsidR="005E400D">
              <w:t>“</w:t>
            </w:r>
            <w:r>
              <w:t>now</w:t>
            </w:r>
            <w:r w:rsidR="005E400D">
              <w:t>”</w:t>
            </w:r>
            <w:r>
              <w:t xml:space="preserve"> or </w:t>
            </w:r>
            <w:r w:rsidR="005E400D">
              <w:t>“</w:t>
            </w:r>
            <w:r>
              <w:t>green</w:t>
            </w:r>
            <w:r w:rsidR="005E400D">
              <w:t>”</w:t>
            </w:r>
            <w:r>
              <w:t xml:space="preserve">, </w:t>
            </w:r>
            <w:r w:rsidR="005E400D">
              <w:t>“</w:t>
            </w:r>
            <w:r>
              <w:t>large</w:t>
            </w:r>
            <w:r w:rsidR="005E400D">
              <w:t>”</w:t>
            </w:r>
            <w:r>
              <w:t>, etc.</w:t>
            </w:r>
          </w:p>
          <w:p w14:paraId="145B8AB3" w14:textId="40975C2F" w:rsidR="00062309" w:rsidRPr="00062309" w:rsidRDefault="00062309" w:rsidP="008317BB">
            <w:pPr>
              <w:jc w:val="left"/>
              <w:rPr>
                <w:szCs w:val="20"/>
              </w:rPr>
            </w:pPr>
            <w:r>
              <w:rPr>
                <w:szCs w:val="20"/>
              </w:rPr>
              <w:t>Closed questions are appropriate for some situations where information is to be gathered as for the examples of questions listed above. They will, however, generally not help very much in trying to identify and solve a problem.</w:t>
            </w:r>
          </w:p>
        </w:tc>
        <w:tc>
          <w:tcPr>
            <w:tcW w:w="3767" w:type="dxa"/>
            <w:shd w:val="clear" w:color="auto" w:fill="D9D9D9" w:themeFill="background1" w:themeFillShade="D9"/>
          </w:tcPr>
          <w:p w14:paraId="09B84920" w14:textId="77777777" w:rsidR="00062309" w:rsidRPr="005F14F7" w:rsidRDefault="00062309">
            <w:pPr>
              <w:pStyle w:val="ListParagraph"/>
              <w:numPr>
                <w:ilvl w:val="0"/>
                <w:numId w:val="125"/>
              </w:numPr>
              <w:spacing w:after="40"/>
              <w:ind w:left="357" w:hanging="357"/>
              <w:contextualSpacing w:val="0"/>
              <w:jc w:val="left"/>
            </w:pPr>
            <w:r>
              <w:t>“</w:t>
            </w:r>
            <w:r w:rsidRPr="005F14F7">
              <w:t>Did you pay cash for this?</w:t>
            </w:r>
            <w:r>
              <w:t>”</w:t>
            </w:r>
            <w:r w:rsidRPr="005F14F7">
              <w:t xml:space="preserve"> (Yes/No)</w:t>
            </w:r>
          </w:p>
          <w:p w14:paraId="7DDA0020" w14:textId="77777777" w:rsidR="00062309" w:rsidRPr="005F14F7" w:rsidRDefault="00062309">
            <w:pPr>
              <w:pStyle w:val="ListParagraph"/>
              <w:numPr>
                <w:ilvl w:val="0"/>
                <w:numId w:val="125"/>
              </w:numPr>
              <w:spacing w:after="40"/>
              <w:ind w:left="357" w:hanging="357"/>
              <w:contextualSpacing w:val="0"/>
              <w:jc w:val="left"/>
            </w:pPr>
            <w:r>
              <w:t>“</w:t>
            </w:r>
            <w:r w:rsidRPr="005F14F7">
              <w:t>Is it broken?</w:t>
            </w:r>
            <w:r>
              <w:t>”</w:t>
            </w:r>
          </w:p>
          <w:p w14:paraId="2F43D1F9" w14:textId="77777777" w:rsidR="00062309" w:rsidRPr="005F14F7" w:rsidRDefault="00062309">
            <w:pPr>
              <w:pStyle w:val="ListParagraph"/>
              <w:numPr>
                <w:ilvl w:val="0"/>
                <w:numId w:val="125"/>
              </w:numPr>
              <w:spacing w:after="40"/>
              <w:ind w:left="357" w:hanging="357"/>
              <w:contextualSpacing w:val="0"/>
              <w:jc w:val="left"/>
            </w:pPr>
            <w:r>
              <w:t>“</w:t>
            </w:r>
            <w:r w:rsidRPr="005F14F7">
              <w:t>Did it maybe fall?</w:t>
            </w:r>
            <w:r>
              <w:t>”</w:t>
            </w:r>
          </w:p>
          <w:p w14:paraId="57DB0B28" w14:textId="77777777" w:rsidR="00062309" w:rsidRPr="005F14F7" w:rsidRDefault="00062309">
            <w:pPr>
              <w:pStyle w:val="ListParagraph"/>
              <w:numPr>
                <w:ilvl w:val="0"/>
                <w:numId w:val="125"/>
              </w:numPr>
              <w:spacing w:after="40"/>
              <w:ind w:left="357" w:hanging="357"/>
              <w:contextualSpacing w:val="0"/>
              <w:jc w:val="left"/>
            </w:pPr>
            <w:r>
              <w:t>“</w:t>
            </w:r>
            <w:r w:rsidRPr="005F14F7">
              <w:t>What size are you looking for?</w:t>
            </w:r>
            <w:r>
              <w:t>”</w:t>
            </w:r>
          </w:p>
          <w:p w14:paraId="0947E53C" w14:textId="77777777" w:rsidR="00062309" w:rsidRPr="00435732" w:rsidRDefault="00062309">
            <w:pPr>
              <w:pStyle w:val="ListParagraph"/>
              <w:numPr>
                <w:ilvl w:val="0"/>
                <w:numId w:val="125"/>
              </w:numPr>
              <w:spacing w:after="40"/>
              <w:ind w:left="357" w:hanging="357"/>
              <w:contextualSpacing w:val="0"/>
              <w:jc w:val="left"/>
            </w:pPr>
            <w:r>
              <w:t>“</w:t>
            </w:r>
            <w:r w:rsidRPr="005F14F7">
              <w:t>What colour would you like?</w:t>
            </w:r>
            <w:r>
              <w:t>”</w:t>
            </w:r>
          </w:p>
          <w:p w14:paraId="2631F143" w14:textId="77777777" w:rsidR="00062309" w:rsidRPr="00435732" w:rsidRDefault="00062309">
            <w:pPr>
              <w:pStyle w:val="ListParagraph"/>
              <w:numPr>
                <w:ilvl w:val="0"/>
                <w:numId w:val="125"/>
              </w:numPr>
              <w:spacing w:after="40"/>
              <w:ind w:left="357" w:hanging="357"/>
              <w:contextualSpacing w:val="0"/>
              <w:jc w:val="left"/>
            </w:pPr>
            <w:r>
              <w:t>“Does our price fit your budget?”</w:t>
            </w:r>
          </w:p>
          <w:p w14:paraId="65014F3C" w14:textId="77777777" w:rsidR="00062309" w:rsidRPr="00435732" w:rsidRDefault="00062309">
            <w:pPr>
              <w:pStyle w:val="ListParagraph"/>
              <w:numPr>
                <w:ilvl w:val="0"/>
                <w:numId w:val="125"/>
              </w:numPr>
              <w:spacing w:after="40"/>
              <w:ind w:left="357" w:hanging="357"/>
              <w:contextualSpacing w:val="0"/>
              <w:jc w:val="left"/>
            </w:pPr>
            <w:r>
              <w:t>“How many of these flowerpots do you need?”</w:t>
            </w:r>
          </w:p>
          <w:p w14:paraId="7E499DF7" w14:textId="77777777" w:rsidR="00062309" w:rsidRPr="00435732" w:rsidRDefault="00062309">
            <w:pPr>
              <w:pStyle w:val="ListParagraph"/>
              <w:numPr>
                <w:ilvl w:val="0"/>
                <w:numId w:val="125"/>
              </w:numPr>
              <w:spacing w:after="40"/>
              <w:ind w:left="357" w:hanging="357"/>
              <w:contextualSpacing w:val="0"/>
              <w:jc w:val="left"/>
            </w:pPr>
            <w:r>
              <w:t>“What price range are you looking at?”</w:t>
            </w:r>
          </w:p>
          <w:p w14:paraId="693DFF85" w14:textId="77777777" w:rsidR="00062309" w:rsidRPr="00435732" w:rsidRDefault="00062309">
            <w:pPr>
              <w:pStyle w:val="ListParagraph"/>
              <w:numPr>
                <w:ilvl w:val="0"/>
                <w:numId w:val="125"/>
              </w:numPr>
              <w:spacing w:after="40"/>
              <w:ind w:left="357" w:hanging="357"/>
              <w:contextualSpacing w:val="0"/>
              <w:jc w:val="left"/>
            </w:pPr>
            <w:r>
              <w:t>“</w:t>
            </w:r>
            <w:r w:rsidRPr="00435732">
              <w:t>Would you prefer this in black?</w:t>
            </w:r>
            <w:r>
              <w:t>”</w:t>
            </w:r>
          </w:p>
          <w:p w14:paraId="69330A51" w14:textId="77777777" w:rsidR="00062309" w:rsidRDefault="00062309">
            <w:pPr>
              <w:pStyle w:val="ListParagraph"/>
              <w:numPr>
                <w:ilvl w:val="0"/>
                <w:numId w:val="125"/>
              </w:numPr>
              <w:spacing w:after="40"/>
              <w:ind w:left="357" w:hanging="357"/>
              <w:contextualSpacing w:val="0"/>
              <w:jc w:val="left"/>
            </w:pPr>
            <w:r>
              <w:t>“Do you like this model?”</w:t>
            </w:r>
          </w:p>
          <w:p w14:paraId="45F79244" w14:textId="1B42B554" w:rsidR="00062309" w:rsidRPr="00062309" w:rsidRDefault="00062309">
            <w:pPr>
              <w:pStyle w:val="ListParagraph"/>
              <w:numPr>
                <w:ilvl w:val="0"/>
                <w:numId w:val="125"/>
              </w:numPr>
              <w:jc w:val="left"/>
            </w:pPr>
            <w:r>
              <w:t>“Will this fridge be big enough for your needs?”</w:t>
            </w:r>
          </w:p>
        </w:tc>
      </w:tr>
      <w:tr w:rsidR="008317BB" w:rsidRPr="00A041C7" w14:paraId="445EC574" w14:textId="77777777" w:rsidTr="004841CD">
        <w:tc>
          <w:tcPr>
            <w:tcW w:w="1686" w:type="dxa"/>
            <w:shd w:val="clear" w:color="auto" w:fill="D9D9D9" w:themeFill="background1" w:themeFillShade="D9"/>
          </w:tcPr>
          <w:p w14:paraId="2CBB58D2" w14:textId="03585BF0" w:rsidR="008317BB" w:rsidRPr="00062309" w:rsidRDefault="008317BB" w:rsidP="008317BB">
            <w:pPr>
              <w:rPr>
                <w:b/>
                <w:bCs/>
              </w:rPr>
            </w:pPr>
            <w:r>
              <w:rPr>
                <w:b/>
                <w:szCs w:val="20"/>
              </w:rPr>
              <w:t>Leading questions</w:t>
            </w:r>
          </w:p>
        </w:tc>
        <w:tc>
          <w:tcPr>
            <w:tcW w:w="3544" w:type="dxa"/>
            <w:shd w:val="clear" w:color="auto" w:fill="D9D9D9" w:themeFill="background1" w:themeFillShade="D9"/>
          </w:tcPr>
          <w:p w14:paraId="6FCBBE28" w14:textId="77777777" w:rsidR="008317BB" w:rsidRDefault="008317BB" w:rsidP="008317BB">
            <w:pPr>
              <w:spacing w:after="120"/>
              <w:jc w:val="left"/>
              <w:rPr>
                <w:szCs w:val="20"/>
              </w:rPr>
            </w:pPr>
            <w:r>
              <w:rPr>
                <w:szCs w:val="20"/>
              </w:rPr>
              <w:t xml:space="preserve">Leading questions should normally be avoided because they actually suggest to the customer that you expect a certain kind of answer. </w:t>
            </w:r>
          </w:p>
          <w:p w14:paraId="764AF8AB" w14:textId="77777777" w:rsidR="008317BB" w:rsidRDefault="008317BB" w:rsidP="008317BB">
            <w:pPr>
              <w:spacing w:after="120"/>
              <w:jc w:val="left"/>
              <w:rPr>
                <w:szCs w:val="20"/>
              </w:rPr>
            </w:pPr>
            <w:r>
              <w:rPr>
                <w:szCs w:val="20"/>
              </w:rPr>
              <w:t xml:space="preserve">Leading questions will not help you get to the root of customer problems or complaints. </w:t>
            </w:r>
          </w:p>
          <w:p w14:paraId="2A4B2976" w14:textId="3532A6F1" w:rsidR="008317BB" w:rsidRDefault="008317BB" w:rsidP="008317BB">
            <w:pPr>
              <w:jc w:val="left"/>
            </w:pPr>
            <w:r w:rsidRPr="008E2316">
              <w:rPr>
                <w:b/>
                <w:szCs w:val="20"/>
              </w:rPr>
              <w:t>Leading questions might also annoy customers.</w:t>
            </w:r>
          </w:p>
        </w:tc>
        <w:tc>
          <w:tcPr>
            <w:tcW w:w="3767" w:type="dxa"/>
            <w:shd w:val="clear" w:color="auto" w:fill="D9D9D9" w:themeFill="background1" w:themeFillShade="D9"/>
          </w:tcPr>
          <w:p w14:paraId="733B37E6" w14:textId="77777777" w:rsidR="008317BB" w:rsidRPr="005F14F7" w:rsidRDefault="008317BB">
            <w:pPr>
              <w:numPr>
                <w:ilvl w:val="0"/>
                <w:numId w:val="34"/>
              </w:numPr>
              <w:spacing w:after="40"/>
              <w:ind w:left="357" w:hanging="357"/>
              <w:jc w:val="left"/>
              <w:rPr>
                <w:i/>
                <w:szCs w:val="20"/>
              </w:rPr>
            </w:pPr>
            <w:r>
              <w:rPr>
                <w:i/>
                <w:szCs w:val="20"/>
              </w:rPr>
              <w:t>“</w:t>
            </w:r>
            <w:r w:rsidRPr="005F14F7">
              <w:rPr>
                <w:i/>
                <w:szCs w:val="20"/>
              </w:rPr>
              <w:t>I suppose you read the instruction manual?</w:t>
            </w:r>
            <w:r>
              <w:rPr>
                <w:i/>
                <w:szCs w:val="20"/>
              </w:rPr>
              <w:t>”</w:t>
            </w:r>
          </w:p>
          <w:p w14:paraId="01D6FDC6" w14:textId="77777777" w:rsidR="008317BB" w:rsidRDefault="008317BB">
            <w:pPr>
              <w:numPr>
                <w:ilvl w:val="0"/>
                <w:numId w:val="34"/>
              </w:numPr>
              <w:spacing w:after="40"/>
              <w:ind w:left="357" w:hanging="357"/>
              <w:jc w:val="left"/>
              <w:rPr>
                <w:i/>
                <w:szCs w:val="20"/>
              </w:rPr>
            </w:pPr>
            <w:r>
              <w:rPr>
                <w:i/>
                <w:szCs w:val="20"/>
              </w:rPr>
              <w:t>“</w:t>
            </w:r>
            <w:r w:rsidRPr="005F14F7">
              <w:rPr>
                <w:i/>
                <w:szCs w:val="20"/>
              </w:rPr>
              <w:t>Do you realise the guarantee expired more than five months ago?</w:t>
            </w:r>
            <w:r>
              <w:rPr>
                <w:i/>
                <w:szCs w:val="20"/>
              </w:rPr>
              <w:t>”</w:t>
            </w:r>
          </w:p>
          <w:p w14:paraId="20825E0C" w14:textId="570F5259" w:rsidR="008317BB" w:rsidRPr="008317BB" w:rsidRDefault="008317BB">
            <w:pPr>
              <w:numPr>
                <w:ilvl w:val="0"/>
                <w:numId w:val="34"/>
              </w:numPr>
              <w:spacing w:after="120"/>
              <w:ind w:left="357" w:hanging="357"/>
              <w:jc w:val="left"/>
              <w:rPr>
                <w:i/>
                <w:szCs w:val="20"/>
              </w:rPr>
            </w:pPr>
            <w:r w:rsidRPr="008317BB">
              <w:rPr>
                <w:i/>
                <w:szCs w:val="20"/>
              </w:rPr>
              <w:t>“I suppose you did not keep the battery fully charged?”</w:t>
            </w:r>
          </w:p>
        </w:tc>
      </w:tr>
      <w:tr w:rsidR="008317BB" w:rsidRPr="00A041C7" w14:paraId="7F98F99A" w14:textId="77777777" w:rsidTr="004841CD">
        <w:tc>
          <w:tcPr>
            <w:tcW w:w="1686" w:type="dxa"/>
            <w:shd w:val="clear" w:color="auto" w:fill="D9D9D9" w:themeFill="background1" w:themeFillShade="D9"/>
          </w:tcPr>
          <w:p w14:paraId="5C991AA1" w14:textId="11DBAF8E" w:rsidR="008317BB" w:rsidRDefault="008317BB" w:rsidP="008317BB">
            <w:pPr>
              <w:rPr>
                <w:b/>
                <w:szCs w:val="20"/>
              </w:rPr>
            </w:pPr>
            <w:r>
              <w:rPr>
                <w:b/>
                <w:szCs w:val="20"/>
              </w:rPr>
              <w:lastRenderedPageBreak/>
              <w:t>Open questions</w:t>
            </w:r>
          </w:p>
        </w:tc>
        <w:tc>
          <w:tcPr>
            <w:tcW w:w="3544" w:type="dxa"/>
            <w:shd w:val="clear" w:color="auto" w:fill="D9D9D9" w:themeFill="background1" w:themeFillShade="D9"/>
          </w:tcPr>
          <w:p w14:paraId="33EA8E70" w14:textId="77777777" w:rsidR="008317BB" w:rsidRDefault="008317BB" w:rsidP="008317BB">
            <w:pPr>
              <w:spacing w:after="120"/>
              <w:jc w:val="left"/>
              <w:rPr>
                <w:szCs w:val="20"/>
              </w:rPr>
            </w:pPr>
            <w:r>
              <w:rPr>
                <w:szCs w:val="20"/>
              </w:rPr>
              <w:t xml:space="preserve">Open questions start with the following words, shown on the </w:t>
            </w:r>
            <w:r w:rsidRPr="00435732">
              <w:rPr>
                <w:i/>
                <w:szCs w:val="20"/>
              </w:rPr>
              <w:t>customer needs star</w:t>
            </w:r>
            <w:r>
              <w:rPr>
                <w:szCs w:val="20"/>
              </w:rPr>
              <w:t>:</w:t>
            </w:r>
          </w:p>
          <w:p w14:paraId="48672CD6" w14:textId="79CBDBAA" w:rsidR="008317BB" w:rsidRDefault="002F3E22" w:rsidP="005E400D">
            <w:pPr>
              <w:spacing w:after="120"/>
              <w:jc w:val="center"/>
              <w:rPr>
                <w:szCs w:val="20"/>
              </w:rPr>
            </w:pPr>
            <w:r>
              <w:rPr>
                <w:noProof/>
                <w:lang w:val="en-ZA"/>
              </w:rPr>
              <w:drawing>
                <wp:inline distT="0" distB="0" distL="0" distR="0" wp14:anchorId="1CB6F5B5" wp14:editId="47FF371A">
                  <wp:extent cx="1609243" cy="12801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58" cstate="print">
                            <a:extLst>
                              <a:ext uri="{28A0092B-C50C-407E-A947-70E740481C1C}">
                                <a14:useLocalDpi xmlns:a14="http://schemas.microsoft.com/office/drawing/2010/main" val="0"/>
                              </a:ext>
                            </a:extLst>
                          </a:blip>
                          <a:srcRect l="17134" t="6891" r="17133" b="23395"/>
                          <a:stretch/>
                        </pic:blipFill>
                        <pic:spPr bwMode="auto">
                          <a:xfrm>
                            <a:off x="0" y="0"/>
                            <a:ext cx="1622431" cy="1290651"/>
                          </a:xfrm>
                          <a:prstGeom prst="rect">
                            <a:avLst/>
                          </a:prstGeom>
                          <a:ln>
                            <a:noFill/>
                          </a:ln>
                          <a:extLst>
                            <a:ext uri="{53640926-AAD7-44D8-BBD7-CCE9431645EC}">
                              <a14:shadowObscured xmlns:a14="http://schemas.microsoft.com/office/drawing/2010/main"/>
                            </a:ext>
                          </a:extLst>
                        </pic:spPr>
                      </pic:pic>
                    </a:graphicData>
                  </a:graphic>
                </wp:inline>
              </w:drawing>
            </w:r>
          </w:p>
          <w:p w14:paraId="392FF8E4" w14:textId="77777777" w:rsidR="008317BB" w:rsidRDefault="008317BB" w:rsidP="008317BB">
            <w:pPr>
              <w:spacing w:after="120"/>
              <w:jc w:val="left"/>
              <w:rPr>
                <w:szCs w:val="20"/>
              </w:rPr>
            </w:pPr>
            <w:r>
              <w:rPr>
                <w:szCs w:val="20"/>
              </w:rPr>
              <w:t xml:space="preserve">Open questions assist with obtaining the maximum amount of information because they require the person being asked the question to give the matter some thought and to explain or describe something. </w:t>
            </w:r>
          </w:p>
          <w:p w14:paraId="789F67AE" w14:textId="7952B1F9" w:rsidR="008317BB" w:rsidRDefault="008317BB" w:rsidP="008317BB">
            <w:pPr>
              <w:jc w:val="left"/>
              <w:rPr>
                <w:szCs w:val="20"/>
              </w:rPr>
            </w:pPr>
            <w:r>
              <w:rPr>
                <w:szCs w:val="20"/>
              </w:rPr>
              <w:t xml:space="preserve">Be cautions, however, to use </w:t>
            </w:r>
            <w:r w:rsidR="005E400D">
              <w:rPr>
                <w:szCs w:val="20"/>
              </w:rPr>
              <w:t>“</w:t>
            </w:r>
            <w:r>
              <w:rPr>
                <w:szCs w:val="20"/>
              </w:rPr>
              <w:t>why</w:t>
            </w:r>
            <w:r w:rsidR="005E400D">
              <w:rPr>
                <w:szCs w:val="20"/>
              </w:rPr>
              <w:t>”</w:t>
            </w:r>
            <w:r>
              <w:rPr>
                <w:szCs w:val="20"/>
              </w:rPr>
              <w:t xml:space="preserve"> – it normally makes people defensive as it creates the impression that you are questioning behaviour. Rather rephrase the question to something like: </w:t>
            </w:r>
            <w:r w:rsidR="005E400D">
              <w:rPr>
                <w:szCs w:val="20"/>
              </w:rPr>
              <w:t>“</w:t>
            </w:r>
            <w:r w:rsidRPr="005F14F7">
              <w:rPr>
                <w:i/>
                <w:szCs w:val="20"/>
              </w:rPr>
              <w:t>Is there any particular reason for…?</w:t>
            </w:r>
            <w:r w:rsidR="005E400D">
              <w:rPr>
                <w:szCs w:val="20"/>
              </w:rPr>
              <w:t>”</w:t>
            </w:r>
          </w:p>
        </w:tc>
        <w:tc>
          <w:tcPr>
            <w:tcW w:w="3767" w:type="dxa"/>
            <w:shd w:val="clear" w:color="auto" w:fill="D9D9D9" w:themeFill="background1" w:themeFillShade="D9"/>
          </w:tcPr>
          <w:p w14:paraId="46DFB40B" w14:textId="77777777" w:rsidR="008317BB" w:rsidRPr="005F14F7" w:rsidRDefault="008317BB">
            <w:pPr>
              <w:numPr>
                <w:ilvl w:val="0"/>
                <w:numId w:val="35"/>
              </w:numPr>
              <w:spacing w:after="40"/>
              <w:ind w:left="357" w:hanging="357"/>
              <w:jc w:val="left"/>
              <w:rPr>
                <w:i/>
                <w:szCs w:val="20"/>
              </w:rPr>
            </w:pPr>
            <w:r>
              <w:rPr>
                <w:i/>
                <w:szCs w:val="20"/>
              </w:rPr>
              <w:t>“</w:t>
            </w:r>
            <w:r w:rsidRPr="005F14F7">
              <w:rPr>
                <w:i/>
                <w:szCs w:val="20"/>
              </w:rPr>
              <w:t>For what type of function do you need the dress?</w:t>
            </w:r>
            <w:r>
              <w:rPr>
                <w:i/>
                <w:szCs w:val="20"/>
              </w:rPr>
              <w:t>”</w:t>
            </w:r>
          </w:p>
          <w:p w14:paraId="0F0AF18D" w14:textId="77777777" w:rsidR="008317BB" w:rsidRPr="005F14F7" w:rsidRDefault="008317BB">
            <w:pPr>
              <w:numPr>
                <w:ilvl w:val="0"/>
                <w:numId w:val="35"/>
              </w:numPr>
              <w:spacing w:after="40"/>
              <w:ind w:left="357" w:hanging="357"/>
              <w:jc w:val="left"/>
              <w:rPr>
                <w:i/>
                <w:szCs w:val="20"/>
              </w:rPr>
            </w:pPr>
            <w:r>
              <w:rPr>
                <w:i/>
                <w:szCs w:val="20"/>
              </w:rPr>
              <w:t>“</w:t>
            </w:r>
            <w:r w:rsidRPr="005F14F7">
              <w:rPr>
                <w:i/>
                <w:szCs w:val="20"/>
              </w:rPr>
              <w:t>When will the wedding be?</w:t>
            </w:r>
            <w:r>
              <w:rPr>
                <w:i/>
                <w:szCs w:val="20"/>
              </w:rPr>
              <w:t>”</w:t>
            </w:r>
          </w:p>
          <w:p w14:paraId="31E162C0" w14:textId="77777777" w:rsidR="008317BB" w:rsidRPr="005F14F7" w:rsidRDefault="008317BB">
            <w:pPr>
              <w:numPr>
                <w:ilvl w:val="0"/>
                <w:numId w:val="35"/>
              </w:numPr>
              <w:spacing w:after="40"/>
              <w:ind w:left="357" w:hanging="357"/>
              <w:jc w:val="left"/>
              <w:rPr>
                <w:i/>
                <w:szCs w:val="20"/>
              </w:rPr>
            </w:pPr>
            <w:r>
              <w:rPr>
                <w:i/>
                <w:szCs w:val="20"/>
              </w:rPr>
              <w:t>“</w:t>
            </w:r>
            <w:r w:rsidRPr="005F14F7">
              <w:rPr>
                <w:i/>
                <w:szCs w:val="20"/>
              </w:rPr>
              <w:t>What type of lawnmower are you looking for?</w:t>
            </w:r>
            <w:r>
              <w:rPr>
                <w:i/>
                <w:szCs w:val="20"/>
              </w:rPr>
              <w:t>”</w:t>
            </w:r>
          </w:p>
          <w:p w14:paraId="2E961FE4" w14:textId="77777777" w:rsidR="008317BB" w:rsidRPr="005F14F7" w:rsidRDefault="008317BB">
            <w:pPr>
              <w:numPr>
                <w:ilvl w:val="0"/>
                <w:numId w:val="35"/>
              </w:numPr>
              <w:spacing w:after="40"/>
              <w:ind w:left="357" w:hanging="357"/>
              <w:jc w:val="left"/>
              <w:rPr>
                <w:i/>
                <w:szCs w:val="20"/>
              </w:rPr>
            </w:pPr>
            <w:r>
              <w:rPr>
                <w:i/>
                <w:szCs w:val="20"/>
              </w:rPr>
              <w:t>“</w:t>
            </w:r>
            <w:r w:rsidRPr="005F14F7">
              <w:rPr>
                <w:i/>
                <w:szCs w:val="20"/>
              </w:rPr>
              <w:t>How do you plan to…?</w:t>
            </w:r>
            <w:r>
              <w:rPr>
                <w:i/>
                <w:szCs w:val="20"/>
              </w:rPr>
              <w:t>”</w:t>
            </w:r>
          </w:p>
          <w:p w14:paraId="16596C35" w14:textId="505233E3" w:rsidR="008317BB" w:rsidRDefault="008317BB">
            <w:pPr>
              <w:numPr>
                <w:ilvl w:val="0"/>
                <w:numId w:val="34"/>
              </w:numPr>
              <w:spacing w:after="120"/>
              <w:ind w:left="357" w:hanging="357"/>
              <w:jc w:val="left"/>
              <w:rPr>
                <w:i/>
                <w:szCs w:val="20"/>
              </w:rPr>
            </w:pPr>
            <w:r>
              <w:rPr>
                <w:i/>
                <w:szCs w:val="20"/>
              </w:rPr>
              <w:t>“</w:t>
            </w:r>
            <w:r w:rsidRPr="005F14F7">
              <w:rPr>
                <w:i/>
                <w:szCs w:val="20"/>
              </w:rPr>
              <w:t>When do you need it?</w:t>
            </w:r>
            <w:r>
              <w:rPr>
                <w:i/>
                <w:szCs w:val="20"/>
              </w:rPr>
              <w:t>”</w:t>
            </w:r>
          </w:p>
        </w:tc>
      </w:tr>
    </w:tbl>
    <w:p w14:paraId="02D5334B" w14:textId="481D6F08" w:rsidR="00062309" w:rsidRDefault="00062309" w:rsidP="00062309">
      <w:pPr>
        <w:rPr>
          <w:lang w:val="en-ZA"/>
        </w:rPr>
      </w:pPr>
    </w:p>
    <w:p w14:paraId="7AA569A1" w14:textId="36D24145" w:rsidR="005E400D" w:rsidRDefault="005E400D" w:rsidP="003A5BAC">
      <w:pPr>
        <w:rPr>
          <w:lang w:val="en-ZA"/>
        </w:rPr>
      </w:pPr>
    </w:p>
    <w:p w14:paraId="250B14D0" w14:textId="578DB4AB" w:rsidR="005E400D" w:rsidRDefault="005E400D" w:rsidP="005E400D">
      <w:pPr>
        <w:pStyle w:val="Heading2"/>
        <w:spacing w:after="240"/>
      </w:pPr>
      <w:bookmarkStart w:id="152" w:name="_Toc127921529"/>
      <w:r>
        <w:rPr>
          <w:lang w:eastAsia="en-GB"/>
        </w:rPr>
        <w:t>3.5</w:t>
      </w:r>
      <w:r>
        <w:rPr>
          <w:lang w:eastAsia="en-GB"/>
        </w:rPr>
        <w:tab/>
      </w:r>
      <w:r w:rsidR="002978A5">
        <w:t>Principles of telephone etiquette</w:t>
      </w:r>
      <w:bookmarkEnd w:id="15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A5BAC" w:rsidRPr="00A96233" w14:paraId="33B64029" w14:textId="77777777" w:rsidTr="00155430">
        <w:tc>
          <w:tcPr>
            <w:tcW w:w="784" w:type="pct"/>
            <w:tcBorders>
              <w:top w:val="single" w:sz="4" w:space="0" w:color="auto"/>
              <w:left w:val="single" w:sz="4" w:space="0" w:color="auto"/>
              <w:bottom w:val="single" w:sz="4" w:space="0" w:color="auto"/>
              <w:right w:val="nil"/>
            </w:tcBorders>
            <w:hideMark/>
          </w:tcPr>
          <w:p w14:paraId="14765532" w14:textId="77777777" w:rsidR="003A5BAC" w:rsidRPr="00A96233" w:rsidRDefault="003A5BAC" w:rsidP="00155430">
            <w:pPr>
              <w:jc w:val="center"/>
            </w:pPr>
            <w:r w:rsidRPr="00A96233">
              <w:rPr>
                <w:noProof/>
              </w:rPr>
              <w:drawing>
                <wp:inline distT="0" distB="0" distL="0" distR="0" wp14:anchorId="327194B4" wp14:editId="4A6285D9">
                  <wp:extent cx="466090" cy="466090"/>
                  <wp:effectExtent l="0" t="0" r="0" b="0"/>
                  <wp:docPr id="79" name="Picture 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AAF2719" w14:textId="77777777" w:rsidR="003A5BAC" w:rsidRPr="00A96233" w:rsidRDefault="003A5BAC" w:rsidP="00155430">
            <w:r>
              <w:t>Explain the contents of this section, by opening a group discussion with the question.</w:t>
            </w:r>
          </w:p>
        </w:tc>
        <w:tc>
          <w:tcPr>
            <w:tcW w:w="872" w:type="pct"/>
            <w:tcBorders>
              <w:top w:val="single" w:sz="4" w:space="0" w:color="auto"/>
              <w:left w:val="nil"/>
              <w:bottom w:val="single" w:sz="4" w:space="0" w:color="auto"/>
              <w:right w:val="single" w:sz="4" w:space="0" w:color="auto"/>
            </w:tcBorders>
            <w:hideMark/>
          </w:tcPr>
          <w:p w14:paraId="4C7BABF2" w14:textId="77777777" w:rsidR="003A5BAC" w:rsidRPr="00A96233" w:rsidRDefault="003A5BAC" w:rsidP="00155430">
            <w:r w:rsidRPr="00A96233">
              <w:t>Time:</w:t>
            </w:r>
          </w:p>
          <w:p w14:paraId="3F802FCA" w14:textId="31850163" w:rsidR="003A5BAC" w:rsidRPr="00A96233" w:rsidRDefault="003A5BAC" w:rsidP="00155430">
            <w:r>
              <w:t xml:space="preserve">1 ½ </w:t>
            </w:r>
            <w:r w:rsidRPr="00A96233">
              <w:t>hour</w:t>
            </w:r>
            <w:r w:rsidR="000457EF">
              <w:t>s</w:t>
            </w:r>
          </w:p>
        </w:tc>
      </w:tr>
    </w:tbl>
    <w:p w14:paraId="71C82E52" w14:textId="57EE8507" w:rsidR="003A5BAC" w:rsidRDefault="003A5BAC" w:rsidP="003A5BA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0457EF" w:rsidRPr="00A96233" w14:paraId="0A42D583" w14:textId="77777777" w:rsidTr="000457EF">
        <w:tc>
          <w:tcPr>
            <w:tcW w:w="784" w:type="pct"/>
            <w:tcBorders>
              <w:top w:val="single" w:sz="4" w:space="0" w:color="auto"/>
              <w:left w:val="single" w:sz="4" w:space="0" w:color="auto"/>
              <w:bottom w:val="single" w:sz="4" w:space="0" w:color="auto"/>
              <w:right w:val="nil"/>
            </w:tcBorders>
            <w:hideMark/>
          </w:tcPr>
          <w:p w14:paraId="77640A56" w14:textId="50E40430" w:rsidR="000457EF" w:rsidRPr="00A96233" w:rsidRDefault="000457EF" w:rsidP="00155430">
            <w:pPr>
              <w:jc w:val="center"/>
            </w:pPr>
            <w:r w:rsidRPr="00DF46FF">
              <w:rPr>
                <w:noProof/>
              </w:rPr>
              <w:drawing>
                <wp:inline distT="0" distB="0" distL="0" distR="0" wp14:anchorId="56817EC0" wp14:editId="40E8795F">
                  <wp:extent cx="464820" cy="464820"/>
                  <wp:effectExtent l="0" t="0" r="0" b="0"/>
                  <wp:docPr id="3161" name="Picture 316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897952E" w14:textId="2BBE22EF" w:rsidR="000457EF" w:rsidRPr="00A96233" w:rsidRDefault="000457EF" w:rsidP="00155430">
            <w:r>
              <w:t>What annoys you when you call a store to ask for information?</w:t>
            </w:r>
          </w:p>
        </w:tc>
      </w:tr>
    </w:tbl>
    <w:p w14:paraId="4105C739" w14:textId="77777777" w:rsidR="000457EF" w:rsidRDefault="000457EF" w:rsidP="000457EF"/>
    <w:p w14:paraId="35692CBF" w14:textId="53BA0BF8" w:rsidR="003A5BAC" w:rsidRDefault="003A5BAC" w:rsidP="000457EF">
      <w:pPr>
        <w:rPr>
          <w:lang w:eastAsia="x-none"/>
        </w:rPr>
      </w:pPr>
      <w:r>
        <w:rPr>
          <w:lang w:eastAsia="x-none"/>
        </w:rPr>
        <w:t>What annoys customers most when they phone a wholesale or retail business, van usually be traced back to telephone etiquette.</w:t>
      </w:r>
    </w:p>
    <w:p w14:paraId="1EE65E26" w14:textId="35B19FF1" w:rsidR="003A5BAC" w:rsidRDefault="003A5BAC" w:rsidP="000457EF">
      <w:pPr>
        <w:rPr>
          <w:lang w:eastAsia="x-none"/>
        </w:rPr>
      </w:pPr>
      <w:r w:rsidRPr="00B64E5E">
        <w:rPr>
          <w:lang w:eastAsia="x-none"/>
        </w:rPr>
        <w:lastRenderedPageBreak/>
        <w:t>Proper telephone etiquette is critical for maintaining professionalism and building relationships with customers – courteous interaction over the phone leaves a favourable impression of you and your organisation.</w:t>
      </w:r>
    </w:p>
    <w:p w14:paraId="7A51BEF5" w14:textId="77777777" w:rsidR="000457EF" w:rsidRDefault="000457EF" w:rsidP="000457EF">
      <w:pPr>
        <w:rPr>
          <w:lang w:eastAsia="x-none"/>
        </w:rPr>
      </w:pPr>
    </w:p>
    <w:p w14:paraId="06B6AB94" w14:textId="77777777" w:rsidR="003A5BAC" w:rsidRPr="00B64E5E" w:rsidRDefault="003A5BAC" w:rsidP="000457EF">
      <w:pPr>
        <w:spacing w:after="120"/>
        <w:rPr>
          <w:lang w:eastAsia="x-none"/>
        </w:rPr>
      </w:pPr>
      <w:r w:rsidRPr="00B64E5E">
        <w:rPr>
          <w:lang w:eastAsia="x-none"/>
        </w:rPr>
        <w:t>Customers are most annoyed by:</w:t>
      </w:r>
    </w:p>
    <w:p w14:paraId="28E10317" w14:textId="77777777" w:rsidR="003A5BAC" w:rsidRPr="00B64E5E" w:rsidRDefault="003A5BAC">
      <w:pPr>
        <w:pStyle w:val="ListParagraph"/>
        <w:numPr>
          <w:ilvl w:val="0"/>
          <w:numId w:val="126"/>
        </w:numPr>
        <w:spacing w:after="120"/>
        <w:contextualSpacing w:val="0"/>
        <w:rPr>
          <w:lang w:eastAsia="x-none"/>
        </w:rPr>
      </w:pPr>
      <w:r w:rsidRPr="00B64E5E">
        <w:rPr>
          <w:lang w:eastAsia="x-none"/>
        </w:rPr>
        <w:t>Phones that ring a long time before being answered</w:t>
      </w:r>
    </w:p>
    <w:p w14:paraId="5B405748" w14:textId="77777777" w:rsidR="003A5BAC" w:rsidRPr="00B64E5E" w:rsidRDefault="003A5BAC">
      <w:pPr>
        <w:pStyle w:val="ListParagraph"/>
        <w:numPr>
          <w:ilvl w:val="0"/>
          <w:numId w:val="126"/>
        </w:numPr>
        <w:spacing w:after="120"/>
        <w:contextualSpacing w:val="0"/>
        <w:rPr>
          <w:lang w:eastAsia="x-none"/>
        </w:rPr>
      </w:pPr>
      <w:r w:rsidRPr="00B64E5E">
        <w:rPr>
          <w:lang w:eastAsia="x-none"/>
        </w:rPr>
        <w:t>Not being able to hear what the person on the other end of the line is saying (speaking too softly or mumbling)</w:t>
      </w:r>
    </w:p>
    <w:p w14:paraId="4E613B66" w14:textId="77777777" w:rsidR="003A5BAC" w:rsidRPr="00B64E5E" w:rsidRDefault="003A5BAC">
      <w:pPr>
        <w:pStyle w:val="ListParagraph"/>
        <w:numPr>
          <w:ilvl w:val="0"/>
          <w:numId w:val="126"/>
        </w:numPr>
        <w:spacing w:after="120"/>
        <w:contextualSpacing w:val="0"/>
        <w:rPr>
          <w:lang w:eastAsia="x-none"/>
        </w:rPr>
      </w:pPr>
      <w:r w:rsidRPr="00B64E5E">
        <w:rPr>
          <w:lang w:eastAsia="x-none"/>
        </w:rPr>
        <w:t>Having to hold on before they can speak to someone</w:t>
      </w:r>
    </w:p>
    <w:p w14:paraId="03309485" w14:textId="77777777" w:rsidR="003A5BAC" w:rsidRPr="00B64E5E" w:rsidRDefault="003A5BAC">
      <w:pPr>
        <w:pStyle w:val="ListParagraph"/>
        <w:numPr>
          <w:ilvl w:val="0"/>
          <w:numId w:val="126"/>
        </w:numPr>
        <w:spacing w:after="120"/>
        <w:contextualSpacing w:val="0"/>
        <w:rPr>
          <w:lang w:eastAsia="x-none"/>
        </w:rPr>
      </w:pPr>
      <w:r w:rsidRPr="00B64E5E">
        <w:rPr>
          <w:lang w:eastAsia="x-none"/>
        </w:rPr>
        <w:t>Nobody checking on the call while they are hanging on for someone</w:t>
      </w:r>
    </w:p>
    <w:p w14:paraId="79BE6B55" w14:textId="77777777" w:rsidR="003A5BAC" w:rsidRPr="00B64E5E" w:rsidRDefault="003A5BAC">
      <w:pPr>
        <w:pStyle w:val="ListParagraph"/>
        <w:numPr>
          <w:ilvl w:val="0"/>
          <w:numId w:val="126"/>
        </w:numPr>
        <w:spacing w:after="120"/>
        <w:contextualSpacing w:val="0"/>
        <w:rPr>
          <w:lang w:eastAsia="x-none"/>
        </w:rPr>
      </w:pPr>
      <w:r w:rsidRPr="00B64E5E">
        <w:rPr>
          <w:lang w:eastAsia="x-none"/>
        </w:rPr>
        <w:t>Listening to the same music over and over (or music they don’t like) while they are holding for someone</w:t>
      </w:r>
    </w:p>
    <w:p w14:paraId="1928A4DA" w14:textId="77777777" w:rsidR="003A5BAC" w:rsidRPr="00B64E5E" w:rsidRDefault="003A5BAC">
      <w:pPr>
        <w:pStyle w:val="ListParagraph"/>
        <w:numPr>
          <w:ilvl w:val="0"/>
          <w:numId w:val="126"/>
        </w:numPr>
        <w:spacing w:after="120"/>
        <w:contextualSpacing w:val="0"/>
        <w:rPr>
          <w:lang w:eastAsia="x-none"/>
        </w:rPr>
      </w:pPr>
      <w:r w:rsidRPr="00B64E5E">
        <w:rPr>
          <w:lang w:eastAsia="x-none"/>
        </w:rPr>
        <w:t>Having their calls cut</w:t>
      </w:r>
    </w:p>
    <w:p w14:paraId="47490B3F" w14:textId="77777777" w:rsidR="003A5BAC" w:rsidRDefault="003A5BAC">
      <w:pPr>
        <w:pStyle w:val="ListParagraph"/>
        <w:numPr>
          <w:ilvl w:val="0"/>
          <w:numId w:val="126"/>
        </w:numPr>
        <w:rPr>
          <w:lang w:eastAsia="x-none"/>
        </w:rPr>
      </w:pPr>
      <w:r w:rsidRPr="00B64E5E">
        <w:rPr>
          <w:lang w:eastAsia="x-none"/>
        </w:rPr>
        <w:t>Not getting feedback on progress with the call</w:t>
      </w:r>
    </w:p>
    <w:p w14:paraId="584157BC" w14:textId="293AB4F6" w:rsidR="003A5BAC" w:rsidRDefault="003A5BAC" w:rsidP="003A5BAC">
      <w:pPr>
        <w:spacing w:line="276" w:lineRule="auto"/>
        <w:rPr>
          <w:lang w:eastAsia="x-none"/>
        </w:rPr>
      </w:pPr>
    </w:p>
    <w:p w14:paraId="4C3CFCB6" w14:textId="77777777" w:rsidR="00261261" w:rsidRDefault="00261261" w:rsidP="003A5BAC">
      <w:pPr>
        <w:spacing w:line="276" w:lineRule="auto"/>
        <w:rPr>
          <w:lang w:eastAsia="x-none"/>
        </w:rPr>
      </w:pPr>
    </w:p>
    <w:p w14:paraId="5DCFBE0F" w14:textId="77777777" w:rsidR="003A5BAC" w:rsidRPr="004A2F9B" w:rsidRDefault="003A5BAC" w:rsidP="003A5BAC">
      <w:pPr>
        <w:rPr>
          <w:b/>
          <w:bCs/>
          <w:i/>
          <w:iCs/>
        </w:rPr>
      </w:pPr>
      <w:bookmarkStart w:id="153" w:name="_Toc353221343"/>
      <w:bookmarkStart w:id="154" w:name="_Toc353260782"/>
      <w:r w:rsidRPr="004A2F9B">
        <w:rPr>
          <w:b/>
          <w:bCs/>
          <w:i/>
          <w:iCs/>
        </w:rPr>
        <w:t>Professionalism on the telephone</w:t>
      </w:r>
      <w:bookmarkEnd w:id="153"/>
      <w:bookmarkEnd w:id="154"/>
    </w:p>
    <w:p w14:paraId="612FD29D" w14:textId="77777777" w:rsidR="000457EF" w:rsidRDefault="000457EF" w:rsidP="003A5BAC">
      <w:pPr>
        <w:rPr>
          <w:lang w:eastAsia="x-none"/>
        </w:rPr>
      </w:pPr>
    </w:p>
    <w:p w14:paraId="05BB1B79" w14:textId="02AFBBAA" w:rsidR="003A5BAC" w:rsidRDefault="003A5BAC" w:rsidP="003A5BAC">
      <w:pPr>
        <w:rPr>
          <w:lang w:eastAsia="x-none"/>
        </w:rPr>
      </w:pPr>
      <w:r w:rsidRPr="00B64E5E">
        <w:rPr>
          <w:lang w:eastAsia="x-none"/>
        </w:rPr>
        <w:t>The procedure for professional handling of telephone calls require that you follow the steps:</w:t>
      </w:r>
    </w:p>
    <w:p w14:paraId="2ABF0814" w14:textId="7DA5BE42" w:rsidR="000457EF" w:rsidRDefault="000457EF" w:rsidP="003A5BAC">
      <w:pPr>
        <w:rPr>
          <w:lang w:eastAsia="x-none"/>
        </w:rPr>
      </w:pP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08" w:type="dxa"/>
          <w:bottom w:w="108" w:type="dxa"/>
        </w:tblCellMar>
        <w:tblLook w:val="04A0" w:firstRow="1" w:lastRow="0" w:firstColumn="1" w:lastColumn="0" w:noHBand="0" w:noVBand="1"/>
      </w:tblPr>
      <w:tblGrid>
        <w:gridCol w:w="2689"/>
        <w:gridCol w:w="6327"/>
      </w:tblGrid>
      <w:tr w:rsidR="00DC06CC" w:rsidRPr="004C2DE7" w14:paraId="1220DB4F" w14:textId="77777777" w:rsidTr="00A7610C">
        <w:tc>
          <w:tcPr>
            <w:tcW w:w="2689" w:type="dxa"/>
            <w:tcBorders>
              <w:left w:val="nil"/>
              <w:right w:val="nil"/>
            </w:tcBorders>
            <w:shd w:val="clear" w:color="auto" w:fill="FFFFFF" w:themeFill="background1"/>
          </w:tcPr>
          <w:p w14:paraId="598D818F" w14:textId="67208C65" w:rsidR="00DC06CC" w:rsidRPr="00C264FC" w:rsidRDefault="00DC06CC" w:rsidP="00C264FC">
            <w:pPr>
              <w:spacing w:after="120"/>
              <w:rPr>
                <w:b/>
                <w:bCs/>
                <w:lang w:eastAsia="x-none"/>
              </w:rPr>
            </w:pPr>
            <w:r w:rsidRPr="00DC06CC">
              <w:rPr>
                <w:b/>
                <w:bCs/>
                <w:lang w:eastAsia="x-none"/>
              </w:rPr>
              <w:t>Clear your mind</w:t>
            </w:r>
          </w:p>
        </w:tc>
        <w:tc>
          <w:tcPr>
            <w:tcW w:w="6327" w:type="dxa"/>
            <w:tcBorders>
              <w:left w:val="nil"/>
              <w:right w:val="nil"/>
            </w:tcBorders>
            <w:shd w:val="clear" w:color="auto" w:fill="FFFFFF" w:themeFill="background1"/>
          </w:tcPr>
          <w:p w14:paraId="4529AF12" w14:textId="77777777" w:rsidR="00DC06CC" w:rsidRDefault="00DC06CC">
            <w:pPr>
              <w:numPr>
                <w:ilvl w:val="0"/>
                <w:numId w:val="18"/>
              </w:numPr>
              <w:spacing w:after="120"/>
              <w:ind w:left="357" w:hanging="357"/>
              <w:rPr>
                <w:lang w:eastAsia="x-none"/>
              </w:rPr>
            </w:pPr>
            <w:r>
              <w:rPr>
                <w:lang w:eastAsia="x-none"/>
              </w:rPr>
              <w:t>It is important to clear your mind and to focus your attention before answering the telephone. Pay attention. Callers should not feel that they are competing with other things for your attention.</w:t>
            </w:r>
          </w:p>
          <w:p w14:paraId="3C186C0D" w14:textId="77777777" w:rsidR="00DC06CC" w:rsidRDefault="00DC06CC">
            <w:pPr>
              <w:numPr>
                <w:ilvl w:val="0"/>
                <w:numId w:val="18"/>
              </w:numPr>
              <w:spacing w:after="120"/>
              <w:ind w:left="357" w:hanging="357"/>
              <w:rPr>
                <w:lang w:eastAsia="x-none"/>
              </w:rPr>
            </w:pPr>
            <w:r>
              <w:rPr>
                <w:lang w:eastAsia="x-none"/>
              </w:rPr>
              <w:t>Turn away from your computer, your e-mail, documents that you are working on, etc. when you answer the phone.</w:t>
            </w:r>
          </w:p>
          <w:p w14:paraId="410C5B8C" w14:textId="6C816BFB" w:rsidR="00DC06CC" w:rsidRPr="00DC06CC" w:rsidRDefault="00DC06CC">
            <w:pPr>
              <w:numPr>
                <w:ilvl w:val="0"/>
                <w:numId w:val="18"/>
              </w:numPr>
              <w:rPr>
                <w:lang w:eastAsia="x-none"/>
              </w:rPr>
            </w:pPr>
            <w:r>
              <w:rPr>
                <w:lang w:eastAsia="x-none"/>
              </w:rPr>
              <w:t>Focus your attention on the caller – stop thinking about what has just happened or what you should do next.</w:t>
            </w:r>
          </w:p>
        </w:tc>
      </w:tr>
      <w:tr w:rsidR="00DC06CC" w:rsidRPr="004C2DE7" w14:paraId="09388E5F" w14:textId="77777777" w:rsidTr="00A7610C">
        <w:tc>
          <w:tcPr>
            <w:tcW w:w="2689" w:type="dxa"/>
            <w:tcBorders>
              <w:left w:val="nil"/>
              <w:right w:val="nil"/>
            </w:tcBorders>
            <w:shd w:val="clear" w:color="auto" w:fill="FFFFFF" w:themeFill="background1"/>
          </w:tcPr>
          <w:p w14:paraId="6CB81F38" w14:textId="66B6DFA6" w:rsidR="00DC06CC" w:rsidRPr="00DC06CC" w:rsidRDefault="00DC06CC" w:rsidP="00C264FC">
            <w:pPr>
              <w:spacing w:after="120"/>
              <w:jc w:val="left"/>
              <w:rPr>
                <w:b/>
                <w:bCs/>
                <w:lang w:eastAsia="x-none"/>
              </w:rPr>
            </w:pPr>
            <w:r w:rsidRPr="00DC06CC">
              <w:rPr>
                <w:b/>
                <w:bCs/>
                <w:lang w:eastAsia="x-none"/>
              </w:rPr>
              <w:t>Prepare your telephone voice</w:t>
            </w:r>
          </w:p>
        </w:tc>
        <w:tc>
          <w:tcPr>
            <w:tcW w:w="6327" w:type="dxa"/>
            <w:tcBorders>
              <w:left w:val="nil"/>
              <w:right w:val="nil"/>
            </w:tcBorders>
            <w:shd w:val="clear" w:color="auto" w:fill="FFFFFF" w:themeFill="background1"/>
          </w:tcPr>
          <w:p w14:paraId="2429085A" w14:textId="77777777" w:rsidR="00DC06CC" w:rsidRDefault="00DC06CC" w:rsidP="00C264FC">
            <w:pPr>
              <w:spacing w:after="120"/>
              <w:rPr>
                <w:lang w:eastAsia="x-none"/>
              </w:rPr>
            </w:pPr>
            <w:r>
              <w:rPr>
                <w:lang w:eastAsia="x-none"/>
              </w:rPr>
              <w:t>Because callers can’t see you, our voice is your best vehicle to use for getting the customer to trust you, so make the best of your voice when speaking on the telephone because:</w:t>
            </w:r>
          </w:p>
          <w:p w14:paraId="55323671" w14:textId="77777777" w:rsidR="00DC06CC" w:rsidRDefault="00DC06CC">
            <w:pPr>
              <w:numPr>
                <w:ilvl w:val="0"/>
                <w:numId w:val="19"/>
              </w:numPr>
              <w:spacing w:after="120"/>
              <w:rPr>
                <w:lang w:eastAsia="x-none"/>
              </w:rPr>
            </w:pPr>
            <w:r>
              <w:rPr>
                <w:lang w:eastAsia="x-none"/>
              </w:rPr>
              <w:t>When customers hear your voice on the telephone line, they imagine the person behind the voice. If they like what they hear in the voice, chances are they will perceive you as confident and knowledgeable.</w:t>
            </w:r>
          </w:p>
          <w:p w14:paraId="025F6D6A" w14:textId="77777777" w:rsidR="00DC06CC" w:rsidRDefault="00DC06CC">
            <w:pPr>
              <w:numPr>
                <w:ilvl w:val="0"/>
                <w:numId w:val="19"/>
              </w:numPr>
              <w:spacing w:after="120"/>
              <w:ind w:left="357" w:hanging="357"/>
              <w:rPr>
                <w:lang w:eastAsia="x-none"/>
              </w:rPr>
            </w:pPr>
            <w:r>
              <w:rPr>
                <w:lang w:eastAsia="x-none"/>
              </w:rPr>
              <w:lastRenderedPageBreak/>
              <w:t>A friendly tone of voice makes you seem approachable and kind – very important characteristics for customer service.</w:t>
            </w:r>
          </w:p>
          <w:p w14:paraId="21F51F40" w14:textId="77777777" w:rsidR="00DC06CC" w:rsidRDefault="00DC06CC">
            <w:pPr>
              <w:numPr>
                <w:ilvl w:val="0"/>
                <w:numId w:val="19"/>
              </w:numPr>
              <w:spacing w:after="120"/>
              <w:ind w:left="357" w:hanging="357"/>
              <w:rPr>
                <w:lang w:eastAsia="x-none"/>
              </w:rPr>
            </w:pPr>
            <w:r>
              <w:rPr>
                <w:lang w:eastAsia="x-none"/>
              </w:rPr>
              <w:t>Cheerfulness must be projected through your tone of voice (pitch, volume and rhythm.)</w:t>
            </w:r>
          </w:p>
          <w:p w14:paraId="53BCA661" w14:textId="77777777" w:rsidR="00DC06CC" w:rsidRDefault="00DC06CC">
            <w:pPr>
              <w:numPr>
                <w:ilvl w:val="0"/>
                <w:numId w:val="19"/>
              </w:numPr>
              <w:spacing w:after="120"/>
              <w:ind w:left="357" w:hanging="357"/>
              <w:rPr>
                <w:lang w:eastAsia="x-none"/>
              </w:rPr>
            </w:pPr>
            <w:r>
              <w:rPr>
                <w:lang w:eastAsia="x-none"/>
              </w:rPr>
              <w:t>A raised tone may communicate an emotion of frustration or anger.</w:t>
            </w:r>
          </w:p>
          <w:p w14:paraId="0747B6B3" w14:textId="77777777" w:rsidR="00DC06CC" w:rsidRDefault="00DC06CC">
            <w:pPr>
              <w:numPr>
                <w:ilvl w:val="0"/>
                <w:numId w:val="19"/>
              </w:numPr>
              <w:spacing w:after="120"/>
              <w:ind w:left="357" w:hanging="357"/>
              <w:rPr>
                <w:lang w:eastAsia="x-none"/>
              </w:rPr>
            </w:pPr>
            <w:r>
              <w:rPr>
                <w:lang w:eastAsia="x-none"/>
              </w:rPr>
              <w:t>A high pitch can communicate anger and excitement.</w:t>
            </w:r>
          </w:p>
          <w:p w14:paraId="6538B43C" w14:textId="77777777" w:rsidR="00DC06CC" w:rsidRDefault="00DC06CC">
            <w:pPr>
              <w:numPr>
                <w:ilvl w:val="0"/>
                <w:numId w:val="19"/>
              </w:numPr>
              <w:spacing w:after="120"/>
              <w:ind w:left="357" w:hanging="357"/>
              <w:rPr>
                <w:lang w:eastAsia="x-none"/>
              </w:rPr>
            </w:pPr>
            <w:r>
              <w:rPr>
                <w:lang w:eastAsia="x-none"/>
              </w:rPr>
              <w:t>A low pitch tone may communicate indifference, laziness and even incompetence.</w:t>
            </w:r>
          </w:p>
          <w:p w14:paraId="4B675F60" w14:textId="77777777" w:rsidR="00DC06CC" w:rsidRDefault="00DC06CC">
            <w:pPr>
              <w:numPr>
                <w:ilvl w:val="0"/>
                <w:numId w:val="19"/>
              </w:numPr>
              <w:spacing w:after="120"/>
              <w:ind w:left="357" w:hanging="357"/>
              <w:rPr>
                <w:lang w:eastAsia="x-none"/>
              </w:rPr>
            </w:pPr>
            <w:r>
              <w:rPr>
                <w:lang w:eastAsia="x-none"/>
              </w:rPr>
              <w:t>An unsteady rhythm or a rhythm that is too fast may result in words being ‘lost’.</w:t>
            </w:r>
          </w:p>
          <w:p w14:paraId="57C2D032" w14:textId="77777777" w:rsidR="00DC06CC" w:rsidRDefault="00DC06CC">
            <w:pPr>
              <w:numPr>
                <w:ilvl w:val="0"/>
                <w:numId w:val="19"/>
              </w:numPr>
              <w:ind w:left="357" w:hanging="357"/>
              <w:rPr>
                <w:lang w:eastAsia="x-none"/>
              </w:rPr>
            </w:pPr>
            <w:r>
              <w:rPr>
                <w:lang w:eastAsia="x-none"/>
              </w:rPr>
              <w:t>To control your tone of voice:</w:t>
            </w:r>
          </w:p>
          <w:p w14:paraId="67BA04B3" w14:textId="77777777" w:rsidR="00DC06CC" w:rsidRDefault="00DC06CC">
            <w:pPr>
              <w:numPr>
                <w:ilvl w:val="1"/>
                <w:numId w:val="19"/>
              </w:numPr>
              <w:ind w:left="884" w:hanging="425"/>
              <w:rPr>
                <w:lang w:eastAsia="x-none"/>
              </w:rPr>
            </w:pPr>
            <w:r>
              <w:rPr>
                <w:lang w:eastAsia="x-none"/>
              </w:rPr>
              <w:t>Sit up straight and take a deep breath before you pick up the phone.</w:t>
            </w:r>
          </w:p>
          <w:p w14:paraId="7C868F98" w14:textId="77777777" w:rsidR="00DC06CC" w:rsidRDefault="00DC06CC">
            <w:pPr>
              <w:numPr>
                <w:ilvl w:val="1"/>
                <w:numId w:val="19"/>
              </w:numPr>
              <w:ind w:left="884" w:hanging="425"/>
              <w:rPr>
                <w:lang w:eastAsia="x-none"/>
              </w:rPr>
            </w:pPr>
            <w:r>
              <w:rPr>
                <w:lang w:eastAsia="x-none"/>
              </w:rPr>
              <w:t>Smile before you speak.</w:t>
            </w:r>
          </w:p>
          <w:p w14:paraId="6E929A5B" w14:textId="0D471F40" w:rsidR="00DC06CC" w:rsidRDefault="00DC06CC">
            <w:pPr>
              <w:numPr>
                <w:ilvl w:val="1"/>
                <w:numId w:val="19"/>
              </w:numPr>
              <w:ind w:left="884" w:hanging="425"/>
              <w:rPr>
                <w:lang w:eastAsia="x-none"/>
              </w:rPr>
            </w:pPr>
            <w:r>
              <w:rPr>
                <w:lang w:eastAsia="x-none"/>
              </w:rPr>
              <w:t>Assume a professional speaking voice and volume – project a tone that conveys enthusiasm, confidence, friendliness and attentiveness.</w:t>
            </w:r>
          </w:p>
        </w:tc>
      </w:tr>
      <w:tr w:rsidR="00E30534" w:rsidRPr="004C2DE7" w14:paraId="19B69B11" w14:textId="77777777" w:rsidTr="00A7610C">
        <w:tc>
          <w:tcPr>
            <w:tcW w:w="2689" w:type="dxa"/>
            <w:tcBorders>
              <w:left w:val="nil"/>
              <w:right w:val="nil"/>
            </w:tcBorders>
            <w:shd w:val="clear" w:color="auto" w:fill="FFFFFF" w:themeFill="background1"/>
          </w:tcPr>
          <w:p w14:paraId="3E4C052C" w14:textId="10AEBECC" w:rsidR="00E30534" w:rsidRPr="00DC06CC" w:rsidRDefault="00E30534" w:rsidP="00C264FC">
            <w:pPr>
              <w:spacing w:after="120"/>
              <w:jc w:val="left"/>
              <w:rPr>
                <w:b/>
                <w:bCs/>
                <w:lang w:eastAsia="x-none"/>
              </w:rPr>
            </w:pPr>
            <w:r w:rsidRPr="00261261">
              <w:rPr>
                <w:b/>
                <w:bCs/>
                <w:lang w:eastAsia="x-none"/>
              </w:rPr>
              <w:lastRenderedPageBreak/>
              <w:t>Answer by the third ring</w:t>
            </w:r>
          </w:p>
        </w:tc>
        <w:tc>
          <w:tcPr>
            <w:tcW w:w="6327" w:type="dxa"/>
            <w:tcBorders>
              <w:left w:val="nil"/>
              <w:right w:val="nil"/>
            </w:tcBorders>
            <w:shd w:val="clear" w:color="auto" w:fill="FFFFFF" w:themeFill="background1"/>
          </w:tcPr>
          <w:p w14:paraId="14485505" w14:textId="77777777" w:rsidR="00E30534" w:rsidRDefault="00E30534" w:rsidP="00C264FC">
            <w:pPr>
              <w:spacing w:after="120"/>
              <w:rPr>
                <w:lang w:eastAsia="x-none"/>
              </w:rPr>
            </w:pPr>
            <w:r>
              <w:rPr>
                <w:lang w:eastAsia="x-none"/>
              </w:rPr>
              <w:t>Answer by the third ring because:</w:t>
            </w:r>
          </w:p>
          <w:p w14:paraId="35F265FA" w14:textId="77777777" w:rsidR="00E30534" w:rsidRDefault="00E30534">
            <w:pPr>
              <w:numPr>
                <w:ilvl w:val="0"/>
                <w:numId w:val="20"/>
              </w:numPr>
              <w:spacing w:after="120"/>
              <w:rPr>
                <w:lang w:eastAsia="x-none"/>
              </w:rPr>
            </w:pPr>
            <w:r>
              <w:rPr>
                <w:lang w:eastAsia="x-none"/>
              </w:rPr>
              <w:t>Quick service helps build a reputation of efficiency for you and your company.</w:t>
            </w:r>
          </w:p>
          <w:p w14:paraId="5D2ACAC9" w14:textId="77777777" w:rsidR="00E30534" w:rsidRDefault="00E30534">
            <w:pPr>
              <w:numPr>
                <w:ilvl w:val="0"/>
                <w:numId w:val="20"/>
              </w:numPr>
              <w:spacing w:after="120"/>
              <w:rPr>
                <w:lang w:eastAsia="x-none"/>
              </w:rPr>
            </w:pPr>
            <w:r>
              <w:rPr>
                <w:lang w:eastAsia="x-none"/>
              </w:rPr>
              <w:t>Callers have no way of knowing what you are doing – they only know that you are not answering the phone.</w:t>
            </w:r>
          </w:p>
          <w:p w14:paraId="056F4BAB" w14:textId="073025E7" w:rsidR="00E30534" w:rsidRDefault="00E30534">
            <w:pPr>
              <w:numPr>
                <w:ilvl w:val="0"/>
                <w:numId w:val="20"/>
              </w:numPr>
              <w:rPr>
                <w:lang w:eastAsia="x-none"/>
              </w:rPr>
            </w:pPr>
            <w:r>
              <w:rPr>
                <w:lang w:eastAsia="x-none"/>
              </w:rPr>
              <w:t>Answering promptly shows the callers that you value their time and don’t expect them to wait while you are doing something else.</w:t>
            </w:r>
          </w:p>
        </w:tc>
      </w:tr>
      <w:tr w:rsidR="00E30534" w:rsidRPr="004C2DE7" w14:paraId="5B841E3D" w14:textId="77777777" w:rsidTr="00A7610C">
        <w:tc>
          <w:tcPr>
            <w:tcW w:w="2689" w:type="dxa"/>
            <w:tcBorders>
              <w:left w:val="nil"/>
              <w:right w:val="nil"/>
            </w:tcBorders>
            <w:shd w:val="clear" w:color="auto" w:fill="FFFFFF" w:themeFill="background1"/>
          </w:tcPr>
          <w:p w14:paraId="32D23ECF" w14:textId="1ADA4345" w:rsidR="00E30534" w:rsidRPr="00C264FC" w:rsidRDefault="00E30534" w:rsidP="00C264FC">
            <w:pPr>
              <w:spacing w:after="120"/>
              <w:jc w:val="left"/>
              <w:rPr>
                <w:b/>
                <w:bCs/>
                <w:lang w:eastAsia="x-none"/>
              </w:rPr>
            </w:pPr>
            <w:r w:rsidRPr="00E30534">
              <w:rPr>
                <w:b/>
                <w:bCs/>
                <w:lang w:eastAsia="x-none"/>
              </w:rPr>
              <w:t>Be prepared for the call</w:t>
            </w:r>
          </w:p>
        </w:tc>
        <w:tc>
          <w:tcPr>
            <w:tcW w:w="6327" w:type="dxa"/>
            <w:tcBorders>
              <w:left w:val="nil"/>
              <w:right w:val="nil"/>
            </w:tcBorders>
            <w:shd w:val="clear" w:color="auto" w:fill="FFFFFF" w:themeFill="background1"/>
          </w:tcPr>
          <w:p w14:paraId="5A786384" w14:textId="77777777" w:rsidR="00E30534" w:rsidRDefault="00E30534" w:rsidP="00C264FC">
            <w:pPr>
              <w:spacing w:after="120"/>
              <w:rPr>
                <w:lang w:eastAsia="x-none"/>
              </w:rPr>
            </w:pPr>
            <w:r>
              <w:rPr>
                <w:lang w:eastAsia="x-none"/>
              </w:rPr>
              <w:t>Remember: the incoming call is not an interruption; it is your job.</w:t>
            </w:r>
          </w:p>
          <w:p w14:paraId="578EAF6B" w14:textId="77777777" w:rsidR="00E30534" w:rsidRDefault="00E30534" w:rsidP="00C264FC">
            <w:pPr>
              <w:spacing w:after="120"/>
              <w:rPr>
                <w:lang w:eastAsia="x-none"/>
              </w:rPr>
            </w:pPr>
            <w:r>
              <w:rPr>
                <w:lang w:eastAsia="x-none"/>
              </w:rPr>
              <w:t>Be prepared when answering the telephone:</w:t>
            </w:r>
          </w:p>
          <w:p w14:paraId="17EC8E5D" w14:textId="77777777" w:rsidR="00E30534" w:rsidRDefault="00E30534">
            <w:pPr>
              <w:numPr>
                <w:ilvl w:val="0"/>
                <w:numId w:val="21"/>
              </w:numPr>
              <w:spacing w:after="120"/>
              <w:rPr>
                <w:lang w:eastAsia="x-none"/>
              </w:rPr>
            </w:pPr>
            <w:r>
              <w:rPr>
                <w:lang w:eastAsia="x-none"/>
              </w:rPr>
              <w:t xml:space="preserve">Write down the caller’s name immediately. If the caller does not identify him- or herself, ask for a name: </w:t>
            </w:r>
            <w:r>
              <w:rPr>
                <w:i/>
                <w:lang w:eastAsia="x-none"/>
              </w:rPr>
              <w:t>“</w:t>
            </w:r>
            <w:r w:rsidRPr="00B47610">
              <w:rPr>
                <w:i/>
                <w:lang w:eastAsia="x-none"/>
              </w:rPr>
              <w:t>May I say who is calling?</w:t>
            </w:r>
            <w:r>
              <w:rPr>
                <w:i/>
                <w:lang w:eastAsia="x-none"/>
              </w:rPr>
              <w:t>”</w:t>
            </w:r>
            <w:r w:rsidRPr="00B47610">
              <w:rPr>
                <w:i/>
                <w:lang w:eastAsia="x-none"/>
              </w:rPr>
              <w:t xml:space="preserve"> </w:t>
            </w:r>
            <w:r>
              <w:rPr>
                <w:i/>
                <w:lang w:eastAsia="x-none"/>
              </w:rPr>
              <w:t>“</w:t>
            </w:r>
            <w:r w:rsidRPr="00B47610">
              <w:rPr>
                <w:i/>
                <w:lang w:eastAsia="x-none"/>
              </w:rPr>
              <w:t>Could I have your name, please?</w:t>
            </w:r>
            <w:r>
              <w:rPr>
                <w:i/>
                <w:lang w:eastAsia="x-none"/>
              </w:rPr>
              <w:t>” “</w:t>
            </w:r>
            <w:r w:rsidRPr="00B47610">
              <w:rPr>
                <w:i/>
                <w:lang w:eastAsia="x-none"/>
              </w:rPr>
              <w:t>With whom am I speaking?</w:t>
            </w:r>
            <w:r>
              <w:rPr>
                <w:i/>
                <w:lang w:eastAsia="x-none"/>
              </w:rPr>
              <w:t>”</w:t>
            </w:r>
          </w:p>
          <w:p w14:paraId="691E4E3D" w14:textId="77777777" w:rsidR="00E30534" w:rsidRDefault="00E30534">
            <w:pPr>
              <w:numPr>
                <w:ilvl w:val="0"/>
                <w:numId w:val="21"/>
              </w:numPr>
              <w:spacing w:after="120"/>
              <w:rPr>
                <w:lang w:eastAsia="x-none"/>
              </w:rPr>
            </w:pPr>
            <w:r>
              <w:rPr>
                <w:lang w:eastAsia="x-none"/>
              </w:rPr>
              <w:t>Use the caller’s name frequently throughout the conversation.</w:t>
            </w:r>
          </w:p>
          <w:p w14:paraId="41A82484" w14:textId="77777777" w:rsidR="00E30534" w:rsidRDefault="00E30534">
            <w:pPr>
              <w:numPr>
                <w:ilvl w:val="0"/>
                <w:numId w:val="21"/>
              </w:numPr>
              <w:spacing w:after="120"/>
              <w:rPr>
                <w:lang w:eastAsia="x-none"/>
              </w:rPr>
            </w:pPr>
            <w:r>
              <w:rPr>
                <w:lang w:eastAsia="x-none"/>
              </w:rPr>
              <w:t>Use all your listening skills.</w:t>
            </w:r>
          </w:p>
          <w:p w14:paraId="46C054DB" w14:textId="779C48F7" w:rsidR="00E30534" w:rsidRDefault="00E30534">
            <w:pPr>
              <w:numPr>
                <w:ilvl w:val="0"/>
                <w:numId w:val="21"/>
              </w:numPr>
              <w:rPr>
                <w:lang w:eastAsia="x-none"/>
              </w:rPr>
            </w:pPr>
            <w:r>
              <w:rPr>
                <w:lang w:eastAsia="x-none"/>
              </w:rPr>
              <w:t>Focus your attention on the caller.</w:t>
            </w:r>
          </w:p>
        </w:tc>
      </w:tr>
      <w:tr w:rsidR="00E30534" w:rsidRPr="004C2DE7" w14:paraId="32364588" w14:textId="77777777" w:rsidTr="00A7610C">
        <w:tc>
          <w:tcPr>
            <w:tcW w:w="2689" w:type="dxa"/>
            <w:tcBorders>
              <w:left w:val="nil"/>
              <w:right w:val="nil"/>
            </w:tcBorders>
            <w:shd w:val="clear" w:color="auto" w:fill="FFFFFF" w:themeFill="background1"/>
          </w:tcPr>
          <w:p w14:paraId="2442CB32" w14:textId="7789089D" w:rsidR="00E30534" w:rsidRPr="00E30534" w:rsidRDefault="00E30534" w:rsidP="00C264FC">
            <w:pPr>
              <w:spacing w:after="120"/>
              <w:jc w:val="left"/>
              <w:rPr>
                <w:b/>
                <w:bCs/>
                <w:lang w:eastAsia="x-none"/>
              </w:rPr>
            </w:pPr>
            <w:r w:rsidRPr="00E30534">
              <w:rPr>
                <w:b/>
                <w:bCs/>
                <w:lang w:eastAsia="x-none"/>
              </w:rPr>
              <w:lastRenderedPageBreak/>
              <w:t>Offer your standardised greeting</w:t>
            </w:r>
          </w:p>
        </w:tc>
        <w:tc>
          <w:tcPr>
            <w:tcW w:w="6327" w:type="dxa"/>
            <w:tcBorders>
              <w:left w:val="nil"/>
              <w:right w:val="nil"/>
            </w:tcBorders>
            <w:shd w:val="clear" w:color="auto" w:fill="FFFFFF" w:themeFill="background1"/>
          </w:tcPr>
          <w:p w14:paraId="79F76C33" w14:textId="77777777" w:rsidR="00E30534" w:rsidRDefault="00E30534">
            <w:pPr>
              <w:numPr>
                <w:ilvl w:val="0"/>
                <w:numId w:val="17"/>
              </w:numPr>
              <w:spacing w:after="120"/>
              <w:ind w:left="357" w:hanging="357"/>
              <w:rPr>
                <w:lang w:eastAsia="x-none"/>
              </w:rPr>
            </w:pPr>
            <w:r>
              <w:rPr>
                <w:lang w:eastAsia="x-none"/>
              </w:rPr>
              <w:t>Make a good first impression with an effective, efficient greeting. Follow the organisation’s internal standards.</w:t>
            </w:r>
          </w:p>
          <w:p w14:paraId="317A0C4A" w14:textId="285C5A0D" w:rsidR="00E30534" w:rsidRDefault="00E30534">
            <w:pPr>
              <w:numPr>
                <w:ilvl w:val="0"/>
                <w:numId w:val="17"/>
              </w:numPr>
              <w:ind w:left="357" w:hanging="357"/>
              <w:rPr>
                <w:lang w:eastAsia="x-none"/>
              </w:rPr>
            </w:pPr>
            <w:r>
              <w:rPr>
                <w:lang w:eastAsia="x-none"/>
              </w:rPr>
              <w:t>Always greet first. Then identify yourself or your department and then offer help.</w:t>
            </w:r>
          </w:p>
        </w:tc>
      </w:tr>
      <w:tr w:rsidR="00E30534" w:rsidRPr="004C2DE7" w14:paraId="605A4ADC" w14:textId="77777777" w:rsidTr="00A7610C">
        <w:tc>
          <w:tcPr>
            <w:tcW w:w="2689" w:type="dxa"/>
            <w:tcBorders>
              <w:left w:val="nil"/>
              <w:right w:val="nil"/>
            </w:tcBorders>
            <w:shd w:val="clear" w:color="auto" w:fill="FFFFFF" w:themeFill="background1"/>
          </w:tcPr>
          <w:p w14:paraId="65F18183" w14:textId="5F1C5E61" w:rsidR="00E30534" w:rsidRPr="00E30534" w:rsidRDefault="00E30534" w:rsidP="00C264FC">
            <w:pPr>
              <w:spacing w:after="120"/>
              <w:jc w:val="left"/>
              <w:rPr>
                <w:b/>
                <w:bCs/>
                <w:lang w:eastAsia="x-none"/>
              </w:rPr>
            </w:pPr>
            <w:r w:rsidRPr="00E30534">
              <w:rPr>
                <w:b/>
                <w:bCs/>
                <w:lang w:eastAsia="x-none"/>
              </w:rPr>
              <w:t>Listen effectively</w:t>
            </w:r>
          </w:p>
        </w:tc>
        <w:tc>
          <w:tcPr>
            <w:tcW w:w="6327" w:type="dxa"/>
            <w:tcBorders>
              <w:left w:val="nil"/>
              <w:right w:val="nil"/>
            </w:tcBorders>
            <w:shd w:val="clear" w:color="auto" w:fill="FFFFFF" w:themeFill="background1"/>
          </w:tcPr>
          <w:p w14:paraId="672D2B2B" w14:textId="77777777" w:rsidR="00E30534" w:rsidRDefault="00E30534">
            <w:pPr>
              <w:numPr>
                <w:ilvl w:val="0"/>
                <w:numId w:val="22"/>
              </w:numPr>
              <w:spacing w:after="120"/>
              <w:ind w:left="357" w:hanging="357"/>
              <w:rPr>
                <w:lang w:eastAsia="x-none"/>
              </w:rPr>
            </w:pPr>
            <w:r>
              <w:rPr>
                <w:lang w:eastAsia="x-none"/>
              </w:rPr>
              <w:t>Listen without interrupting.</w:t>
            </w:r>
          </w:p>
          <w:p w14:paraId="4ADE050F" w14:textId="77777777" w:rsidR="00E30534" w:rsidRDefault="00E30534">
            <w:pPr>
              <w:numPr>
                <w:ilvl w:val="0"/>
                <w:numId w:val="22"/>
              </w:numPr>
              <w:spacing w:after="120"/>
              <w:ind w:left="357" w:hanging="357"/>
              <w:rPr>
                <w:lang w:eastAsia="x-none"/>
              </w:rPr>
            </w:pPr>
            <w:r>
              <w:rPr>
                <w:lang w:eastAsia="x-none"/>
              </w:rPr>
              <w:t>Listen to the unspoken thoughts – what is it the person is not saying that may be important to the conversation?</w:t>
            </w:r>
          </w:p>
          <w:p w14:paraId="4274F4A1" w14:textId="0A11982E" w:rsidR="00E30534" w:rsidRPr="006D59D4" w:rsidRDefault="00E30534">
            <w:pPr>
              <w:numPr>
                <w:ilvl w:val="0"/>
                <w:numId w:val="22"/>
              </w:numPr>
              <w:spacing w:after="120"/>
              <w:ind w:left="357" w:hanging="357"/>
              <w:rPr>
                <w:lang w:eastAsia="x-none"/>
              </w:rPr>
            </w:pPr>
            <w:r>
              <w:rPr>
                <w:lang w:eastAsia="x-none"/>
              </w:rPr>
              <w:t>Get clarification through paraphrasing, for example: “</w:t>
            </w:r>
            <w:r w:rsidRPr="00B47610">
              <w:rPr>
                <w:i/>
                <w:lang w:eastAsia="x-none"/>
              </w:rPr>
              <w:t>If I understand you correctly…</w:t>
            </w:r>
            <w:r>
              <w:rPr>
                <w:i/>
                <w:lang w:eastAsia="x-none"/>
              </w:rPr>
              <w:t>”</w:t>
            </w:r>
            <w:r w:rsidRPr="00B47610">
              <w:rPr>
                <w:i/>
                <w:lang w:eastAsia="x-none"/>
              </w:rPr>
              <w:t xml:space="preserve">; </w:t>
            </w:r>
            <w:r>
              <w:rPr>
                <w:i/>
                <w:lang w:eastAsia="x-none"/>
              </w:rPr>
              <w:t>“</w:t>
            </w:r>
            <w:r w:rsidRPr="00B47610">
              <w:rPr>
                <w:i/>
                <w:lang w:eastAsia="x-none"/>
              </w:rPr>
              <w:t>So you are saying that…</w:t>
            </w:r>
            <w:r>
              <w:rPr>
                <w:i/>
                <w:lang w:eastAsia="x-none"/>
              </w:rPr>
              <w:t>”</w:t>
            </w:r>
            <w:r w:rsidRPr="00B47610">
              <w:rPr>
                <w:i/>
                <w:lang w:eastAsia="x-none"/>
              </w:rPr>
              <w:t xml:space="preserve">; </w:t>
            </w:r>
            <w:r>
              <w:rPr>
                <w:i/>
                <w:lang w:eastAsia="x-none"/>
              </w:rPr>
              <w:t>“</w:t>
            </w:r>
            <w:r w:rsidRPr="00B47610">
              <w:rPr>
                <w:i/>
                <w:lang w:eastAsia="x-none"/>
              </w:rPr>
              <w:t>This is what I understand you are telling me:</w:t>
            </w:r>
            <w:r w:rsidR="00C411C0">
              <w:rPr>
                <w:i/>
                <w:lang w:eastAsia="x-none"/>
              </w:rPr>
              <w:t>…</w:t>
            </w:r>
            <w:r>
              <w:rPr>
                <w:i/>
                <w:lang w:eastAsia="x-none"/>
              </w:rPr>
              <w:t>”</w:t>
            </w:r>
          </w:p>
          <w:p w14:paraId="1BD998B6" w14:textId="77777777" w:rsidR="00E30534" w:rsidRDefault="00E30534">
            <w:pPr>
              <w:numPr>
                <w:ilvl w:val="0"/>
                <w:numId w:val="22"/>
              </w:numPr>
              <w:spacing w:after="120"/>
              <w:ind w:left="357" w:hanging="357"/>
              <w:rPr>
                <w:lang w:eastAsia="x-none"/>
              </w:rPr>
            </w:pPr>
            <w:r>
              <w:rPr>
                <w:lang w:eastAsia="x-none"/>
              </w:rPr>
              <w:t>Listen carefully to make sure you will put the call through to the right person if it is needed.</w:t>
            </w:r>
          </w:p>
          <w:p w14:paraId="05C437E4" w14:textId="77777777" w:rsidR="00E30534" w:rsidRDefault="00E30534">
            <w:pPr>
              <w:numPr>
                <w:ilvl w:val="0"/>
                <w:numId w:val="22"/>
              </w:numPr>
              <w:spacing w:after="120"/>
              <w:ind w:left="357" w:hanging="357"/>
              <w:rPr>
                <w:lang w:eastAsia="x-none"/>
              </w:rPr>
            </w:pPr>
            <w:r>
              <w:rPr>
                <w:lang w:eastAsia="x-none"/>
              </w:rPr>
              <w:t>You may receive many calls about the same matter, but treat each caller as an individual, listening carefully for individual needs or concerns.</w:t>
            </w:r>
          </w:p>
          <w:p w14:paraId="7D0267F0" w14:textId="53A0DB07" w:rsidR="00E30534" w:rsidRDefault="00E30534">
            <w:pPr>
              <w:numPr>
                <w:ilvl w:val="0"/>
                <w:numId w:val="17"/>
              </w:numPr>
              <w:ind w:left="357" w:hanging="357"/>
              <w:rPr>
                <w:lang w:eastAsia="x-none"/>
              </w:rPr>
            </w:pPr>
            <w:r>
              <w:rPr>
                <w:lang w:eastAsia="x-none"/>
              </w:rPr>
              <w:t>Remember the three levels of listening!</w:t>
            </w:r>
          </w:p>
        </w:tc>
      </w:tr>
      <w:tr w:rsidR="00E30534" w:rsidRPr="004C2DE7" w14:paraId="6B0E6D10" w14:textId="77777777" w:rsidTr="00A7610C">
        <w:tc>
          <w:tcPr>
            <w:tcW w:w="2689" w:type="dxa"/>
            <w:tcBorders>
              <w:left w:val="nil"/>
              <w:right w:val="nil"/>
            </w:tcBorders>
            <w:shd w:val="clear" w:color="auto" w:fill="FFFFFF" w:themeFill="background1"/>
          </w:tcPr>
          <w:p w14:paraId="313B9ECA" w14:textId="5E5D8614" w:rsidR="00E30534" w:rsidRPr="00E30534" w:rsidRDefault="00E30534" w:rsidP="00C264FC">
            <w:pPr>
              <w:spacing w:after="120"/>
              <w:jc w:val="left"/>
              <w:rPr>
                <w:b/>
                <w:bCs/>
                <w:lang w:eastAsia="x-none"/>
              </w:rPr>
            </w:pPr>
            <w:r w:rsidRPr="00E30534">
              <w:rPr>
                <w:b/>
                <w:bCs/>
                <w:lang w:eastAsia="x-none"/>
              </w:rPr>
              <w:t>Be courteous</w:t>
            </w:r>
          </w:p>
        </w:tc>
        <w:tc>
          <w:tcPr>
            <w:tcW w:w="6327" w:type="dxa"/>
            <w:tcBorders>
              <w:left w:val="nil"/>
              <w:right w:val="nil"/>
            </w:tcBorders>
            <w:shd w:val="clear" w:color="auto" w:fill="FFFFFF" w:themeFill="background1"/>
          </w:tcPr>
          <w:p w14:paraId="51C0D39E" w14:textId="77777777" w:rsidR="00E30534" w:rsidRDefault="00E30534">
            <w:pPr>
              <w:numPr>
                <w:ilvl w:val="0"/>
                <w:numId w:val="23"/>
              </w:numPr>
              <w:spacing w:after="120"/>
              <w:ind w:left="357" w:hanging="357"/>
              <w:rPr>
                <w:lang w:eastAsia="x-none"/>
              </w:rPr>
            </w:pPr>
            <w:r>
              <w:rPr>
                <w:lang w:eastAsia="x-none"/>
              </w:rPr>
              <w:t>Treat each caller with respect and dignity.</w:t>
            </w:r>
          </w:p>
          <w:p w14:paraId="6D8344F0" w14:textId="77777777" w:rsidR="00E30534" w:rsidRDefault="00E30534">
            <w:pPr>
              <w:numPr>
                <w:ilvl w:val="0"/>
                <w:numId w:val="23"/>
              </w:numPr>
              <w:spacing w:after="120"/>
              <w:ind w:left="357" w:hanging="357"/>
              <w:rPr>
                <w:lang w:eastAsia="x-none"/>
              </w:rPr>
            </w:pPr>
            <w:r>
              <w:rPr>
                <w:lang w:eastAsia="x-none"/>
              </w:rPr>
              <w:t>Speak directly into the mouthpiece so that you can be heard clearly.</w:t>
            </w:r>
          </w:p>
          <w:p w14:paraId="5FF8A4A5" w14:textId="77777777" w:rsidR="00E30534" w:rsidRDefault="00E30534">
            <w:pPr>
              <w:numPr>
                <w:ilvl w:val="0"/>
                <w:numId w:val="23"/>
              </w:numPr>
              <w:spacing w:after="120"/>
              <w:ind w:left="357" w:hanging="357"/>
              <w:rPr>
                <w:lang w:eastAsia="x-none"/>
              </w:rPr>
            </w:pPr>
            <w:r>
              <w:rPr>
                <w:lang w:eastAsia="x-none"/>
              </w:rPr>
              <w:t>Do not chew gum (or eat) while you are talking on the telephone.</w:t>
            </w:r>
          </w:p>
          <w:p w14:paraId="60D138B6" w14:textId="77777777" w:rsidR="00E30534" w:rsidRDefault="00E30534">
            <w:pPr>
              <w:numPr>
                <w:ilvl w:val="0"/>
                <w:numId w:val="23"/>
              </w:numPr>
              <w:spacing w:after="120"/>
              <w:ind w:left="357" w:hanging="357"/>
              <w:rPr>
                <w:lang w:eastAsia="x-none"/>
              </w:rPr>
            </w:pPr>
            <w:r>
              <w:rPr>
                <w:lang w:eastAsia="x-none"/>
              </w:rPr>
              <w:t>Use appropriate language.</w:t>
            </w:r>
          </w:p>
          <w:p w14:paraId="55799819" w14:textId="77777777" w:rsidR="00E30534" w:rsidRDefault="00E30534">
            <w:pPr>
              <w:numPr>
                <w:ilvl w:val="0"/>
                <w:numId w:val="23"/>
              </w:numPr>
              <w:spacing w:after="120"/>
              <w:ind w:left="357" w:hanging="357"/>
              <w:rPr>
                <w:lang w:eastAsia="x-none"/>
              </w:rPr>
            </w:pPr>
            <w:r>
              <w:rPr>
                <w:lang w:eastAsia="x-none"/>
              </w:rPr>
              <w:t>If someone walks into your office while you are talking on the telephone, do not cover the phone with your hands or press it against your chest. Complete the conversation before you attend to the visitor.</w:t>
            </w:r>
          </w:p>
          <w:p w14:paraId="34CCEC32" w14:textId="77777777" w:rsidR="00E30534" w:rsidRDefault="00E30534">
            <w:pPr>
              <w:numPr>
                <w:ilvl w:val="0"/>
                <w:numId w:val="23"/>
              </w:numPr>
              <w:spacing w:after="120"/>
              <w:ind w:left="357" w:hanging="357"/>
              <w:rPr>
                <w:lang w:eastAsia="x-none"/>
              </w:rPr>
            </w:pPr>
            <w:r>
              <w:rPr>
                <w:lang w:eastAsia="x-none"/>
              </w:rPr>
              <w:t>Do not lay the receiver on the desk without lacing the caller on hold.</w:t>
            </w:r>
          </w:p>
          <w:p w14:paraId="348E1055" w14:textId="77777777" w:rsidR="00E30534" w:rsidRDefault="00E30534">
            <w:pPr>
              <w:numPr>
                <w:ilvl w:val="0"/>
                <w:numId w:val="23"/>
              </w:numPr>
              <w:spacing w:after="120"/>
              <w:ind w:left="357" w:hanging="357"/>
              <w:rPr>
                <w:lang w:eastAsia="x-none"/>
              </w:rPr>
            </w:pPr>
            <w:r>
              <w:rPr>
                <w:lang w:eastAsia="x-none"/>
              </w:rPr>
              <w:t>Put the phone down gently.</w:t>
            </w:r>
          </w:p>
          <w:p w14:paraId="574772DD" w14:textId="4915625F" w:rsidR="00E30534" w:rsidRDefault="00E30534">
            <w:pPr>
              <w:numPr>
                <w:ilvl w:val="0"/>
                <w:numId w:val="22"/>
              </w:numPr>
              <w:ind w:left="357" w:hanging="357"/>
              <w:rPr>
                <w:lang w:eastAsia="x-none"/>
              </w:rPr>
            </w:pPr>
            <w:r>
              <w:rPr>
                <w:lang w:eastAsia="x-none"/>
              </w:rPr>
              <w:t>Thank the caller.</w:t>
            </w:r>
          </w:p>
        </w:tc>
      </w:tr>
    </w:tbl>
    <w:p w14:paraId="42537985" w14:textId="635B3198" w:rsidR="00C264FC" w:rsidRDefault="00C264FC"/>
    <w:p w14:paraId="3C8A7062" w14:textId="2606231D" w:rsidR="00C264FC" w:rsidRDefault="00C264FC"/>
    <w:p w14:paraId="547DDC43" w14:textId="77777777" w:rsidR="00C264FC" w:rsidRDefault="00C264FC"/>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08" w:type="dxa"/>
          <w:bottom w:w="108" w:type="dxa"/>
        </w:tblCellMar>
        <w:tblLook w:val="04A0" w:firstRow="1" w:lastRow="0" w:firstColumn="1" w:lastColumn="0" w:noHBand="0" w:noVBand="1"/>
      </w:tblPr>
      <w:tblGrid>
        <w:gridCol w:w="2689"/>
        <w:gridCol w:w="6327"/>
      </w:tblGrid>
      <w:tr w:rsidR="00E30534" w:rsidRPr="004C2DE7" w14:paraId="5F8004C6" w14:textId="77777777" w:rsidTr="00A7610C">
        <w:tc>
          <w:tcPr>
            <w:tcW w:w="2689" w:type="dxa"/>
            <w:tcBorders>
              <w:left w:val="nil"/>
              <w:right w:val="nil"/>
            </w:tcBorders>
            <w:shd w:val="clear" w:color="auto" w:fill="FFFFFF" w:themeFill="background1"/>
          </w:tcPr>
          <w:p w14:paraId="0635D170" w14:textId="2983F3A3" w:rsidR="00E30534" w:rsidRPr="00E30534" w:rsidRDefault="00E30534" w:rsidP="00C264FC">
            <w:pPr>
              <w:spacing w:after="120"/>
              <w:jc w:val="left"/>
              <w:rPr>
                <w:b/>
                <w:bCs/>
                <w:lang w:eastAsia="x-none"/>
              </w:rPr>
            </w:pPr>
            <w:r w:rsidRPr="00E30534">
              <w:rPr>
                <w:b/>
                <w:bCs/>
                <w:lang w:eastAsia="x-none"/>
              </w:rPr>
              <w:lastRenderedPageBreak/>
              <w:t xml:space="preserve">Use appropriate </w:t>
            </w:r>
            <w:r w:rsidR="00C264FC">
              <w:rPr>
                <w:b/>
                <w:bCs/>
                <w:lang w:eastAsia="x-none"/>
              </w:rPr>
              <w:br/>
            </w:r>
            <w:r w:rsidRPr="00E30534">
              <w:rPr>
                <w:b/>
                <w:bCs/>
                <w:lang w:eastAsia="x-none"/>
              </w:rPr>
              <w:t>language</w:t>
            </w:r>
          </w:p>
        </w:tc>
        <w:tc>
          <w:tcPr>
            <w:tcW w:w="6327" w:type="dxa"/>
            <w:tcBorders>
              <w:left w:val="nil"/>
              <w:right w:val="nil"/>
            </w:tcBorders>
            <w:shd w:val="clear" w:color="auto" w:fill="FFFFFF" w:themeFill="background1"/>
          </w:tcPr>
          <w:p w14:paraId="59B06783" w14:textId="77D64113" w:rsidR="00E30534" w:rsidRDefault="00E30534">
            <w:pPr>
              <w:numPr>
                <w:ilvl w:val="0"/>
                <w:numId w:val="23"/>
              </w:numPr>
              <w:ind w:left="357" w:hanging="357"/>
              <w:rPr>
                <w:lang w:eastAsia="x-none"/>
              </w:rPr>
            </w:pPr>
            <w:r>
              <w:rPr>
                <w:lang w:eastAsia="x-none"/>
              </w:rPr>
              <w:t>Always use appropriate, professional language.</w:t>
            </w:r>
          </w:p>
        </w:tc>
      </w:tr>
      <w:tr w:rsidR="00E30534" w:rsidRPr="004C2DE7" w14:paraId="6A165803" w14:textId="77777777" w:rsidTr="00A7610C">
        <w:tc>
          <w:tcPr>
            <w:tcW w:w="2689" w:type="dxa"/>
            <w:tcBorders>
              <w:left w:val="nil"/>
              <w:right w:val="nil"/>
            </w:tcBorders>
            <w:shd w:val="clear" w:color="auto" w:fill="FFFFFF" w:themeFill="background1"/>
          </w:tcPr>
          <w:p w14:paraId="2BCDE57E" w14:textId="7B77D02D" w:rsidR="00E30534" w:rsidRPr="00E30534" w:rsidRDefault="00E30534" w:rsidP="00C264FC">
            <w:pPr>
              <w:spacing w:after="120"/>
              <w:jc w:val="left"/>
              <w:rPr>
                <w:b/>
                <w:bCs/>
                <w:lang w:eastAsia="x-none"/>
              </w:rPr>
            </w:pPr>
            <w:r w:rsidRPr="00E30534">
              <w:rPr>
                <w:b/>
                <w:bCs/>
                <w:lang w:eastAsia="x-none"/>
              </w:rPr>
              <w:t>Meet customer service standards</w:t>
            </w:r>
          </w:p>
        </w:tc>
        <w:tc>
          <w:tcPr>
            <w:tcW w:w="6327" w:type="dxa"/>
            <w:tcBorders>
              <w:left w:val="nil"/>
              <w:right w:val="nil"/>
            </w:tcBorders>
            <w:shd w:val="clear" w:color="auto" w:fill="FFFFFF" w:themeFill="background1"/>
          </w:tcPr>
          <w:p w14:paraId="62D7321F" w14:textId="77777777" w:rsidR="00E30534" w:rsidRDefault="00E30534" w:rsidP="00C264FC">
            <w:pPr>
              <w:spacing w:after="120"/>
              <w:rPr>
                <w:lang w:eastAsia="x-none"/>
              </w:rPr>
            </w:pPr>
            <w:r>
              <w:rPr>
                <w:lang w:eastAsia="x-none"/>
              </w:rPr>
              <w:t>The customer service standards for telephone calls are:</w:t>
            </w:r>
          </w:p>
          <w:p w14:paraId="74AAA99F" w14:textId="77777777" w:rsidR="00E30534" w:rsidRDefault="00E30534">
            <w:pPr>
              <w:numPr>
                <w:ilvl w:val="0"/>
                <w:numId w:val="24"/>
              </w:numPr>
              <w:spacing w:after="120"/>
              <w:rPr>
                <w:lang w:eastAsia="x-none"/>
              </w:rPr>
            </w:pPr>
            <w:r w:rsidRPr="00B47610">
              <w:rPr>
                <w:b/>
                <w:i/>
                <w:lang w:eastAsia="x-none"/>
              </w:rPr>
              <w:t>Effectiveness: Doing the right things</w:t>
            </w:r>
            <w:r>
              <w:rPr>
                <w:lang w:eastAsia="x-none"/>
              </w:rPr>
              <w:t>; transferring calls to the correct people; giving correct information; achieving the objectives of the call.</w:t>
            </w:r>
          </w:p>
          <w:p w14:paraId="523A3B36" w14:textId="77777777" w:rsidR="00E30534" w:rsidRDefault="00E30534">
            <w:pPr>
              <w:numPr>
                <w:ilvl w:val="0"/>
                <w:numId w:val="24"/>
              </w:numPr>
              <w:spacing w:after="120"/>
              <w:rPr>
                <w:lang w:eastAsia="x-none"/>
              </w:rPr>
            </w:pPr>
            <w:r w:rsidRPr="00B47610">
              <w:rPr>
                <w:b/>
                <w:i/>
                <w:lang w:eastAsia="x-none"/>
              </w:rPr>
              <w:t>Efficiency: Doing things right</w:t>
            </w:r>
            <w:r>
              <w:rPr>
                <w:lang w:eastAsia="x-none"/>
              </w:rPr>
              <w:t>. Promptly answering the phone; transferring calls without glitches; asking the right questions to meet the customer’s needs.</w:t>
            </w:r>
          </w:p>
          <w:p w14:paraId="1EFE699A" w14:textId="77777777" w:rsidR="00E30534" w:rsidRDefault="00E30534">
            <w:pPr>
              <w:numPr>
                <w:ilvl w:val="0"/>
                <w:numId w:val="24"/>
              </w:numPr>
              <w:spacing w:after="120"/>
              <w:rPr>
                <w:lang w:eastAsia="x-none"/>
              </w:rPr>
            </w:pPr>
            <w:r w:rsidRPr="00B47610">
              <w:rPr>
                <w:b/>
                <w:i/>
                <w:lang w:eastAsia="x-none"/>
              </w:rPr>
              <w:t>Courtesy</w:t>
            </w:r>
            <w:r w:rsidRPr="00896677">
              <w:rPr>
                <w:lang w:eastAsia="x-none"/>
              </w:rPr>
              <w:t>:</w:t>
            </w:r>
            <w:r>
              <w:rPr>
                <w:lang w:eastAsia="x-none"/>
              </w:rPr>
              <w:t xml:space="preserve"> </w:t>
            </w:r>
            <w:r w:rsidRPr="00B47610">
              <w:rPr>
                <w:b/>
                <w:i/>
                <w:lang w:eastAsia="x-none"/>
              </w:rPr>
              <w:t>Being polite</w:t>
            </w:r>
            <w:r>
              <w:rPr>
                <w:lang w:eastAsia="x-none"/>
              </w:rPr>
              <w:t xml:space="preserve"> and considering the customer’s needs.</w:t>
            </w:r>
          </w:p>
          <w:p w14:paraId="2125EA66" w14:textId="77777777" w:rsidR="00E30534" w:rsidRDefault="00E30534">
            <w:pPr>
              <w:numPr>
                <w:ilvl w:val="0"/>
                <w:numId w:val="24"/>
              </w:numPr>
              <w:spacing w:after="120"/>
              <w:rPr>
                <w:lang w:eastAsia="x-none"/>
              </w:rPr>
            </w:pPr>
            <w:r w:rsidRPr="00B47610">
              <w:rPr>
                <w:b/>
                <w:i/>
                <w:lang w:eastAsia="x-none"/>
              </w:rPr>
              <w:t>Empathy</w:t>
            </w:r>
            <w:r w:rsidRPr="00896677">
              <w:rPr>
                <w:lang w:eastAsia="x-none"/>
              </w:rPr>
              <w:t>:</w:t>
            </w:r>
            <w:r w:rsidRPr="00B47610">
              <w:rPr>
                <w:b/>
                <w:i/>
                <w:lang w:eastAsia="x-none"/>
              </w:rPr>
              <w:t xml:space="preserve"> Understanding</w:t>
            </w:r>
            <w:r>
              <w:rPr>
                <w:lang w:eastAsia="x-none"/>
              </w:rPr>
              <w:t xml:space="preserve"> the customer’s feelings.</w:t>
            </w:r>
          </w:p>
          <w:p w14:paraId="14E9D829" w14:textId="469E2066" w:rsidR="00E30534" w:rsidRDefault="00E30534">
            <w:pPr>
              <w:numPr>
                <w:ilvl w:val="0"/>
                <w:numId w:val="23"/>
              </w:numPr>
              <w:ind w:left="357" w:hanging="357"/>
              <w:rPr>
                <w:lang w:eastAsia="x-none"/>
              </w:rPr>
            </w:pPr>
            <w:r w:rsidRPr="00B47610">
              <w:rPr>
                <w:b/>
                <w:i/>
                <w:lang w:eastAsia="x-none"/>
              </w:rPr>
              <w:t>Responsiveness</w:t>
            </w:r>
            <w:r w:rsidRPr="00896677">
              <w:rPr>
                <w:lang w:eastAsia="x-none"/>
              </w:rPr>
              <w:t>:</w:t>
            </w:r>
            <w:r>
              <w:rPr>
                <w:lang w:eastAsia="x-none"/>
              </w:rPr>
              <w:t xml:space="preserve"> </w:t>
            </w:r>
            <w:r w:rsidRPr="00B47610">
              <w:rPr>
                <w:b/>
                <w:i/>
                <w:lang w:eastAsia="x-none"/>
              </w:rPr>
              <w:t>Quick, fast response.</w:t>
            </w:r>
            <w:r>
              <w:rPr>
                <w:lang w:eastAsia="x-none"/>
              </w:rPr>
              <w:t xml:space="preserve"> Willingness to help (attitude).</w:t>
            </w:r>
          </w:p>
        </w:tc>
      </w:tr>
    </w:tbl>
    <w:p w14:paraId="5A80D666" w14:textId="261FE5B9" w:rsidR="000457EF" w:rsidRDefault="000457EF" w:rsidP="003A5BAC">
      <w:pPr>
        <w:rPr>
          <w:lang w:eastAsia="x-none"/>
        </w:rPr>
      </w:pPr>
    </w:p>
    <w:p w14:paraId="30BCADDE" w14:textId="77777777" w:rsidR="00261261" w:rsidRDefault="00261261" w:rsidP="003A5BAC">
      <w:pPr>
        <w:rPr>
          <w:lang w:eastAsia="x-none"/>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61261" w:rsidRPr="00A96233" w14:paraId="4AD3B506" w14:textId="77777777" w:rsidTr="00155430">
        <w:tc>
          <w:tcPr>
            <w:tcW w:w="784" w:type="pct"/>
            <w:tcBorders>
              <w:top w:val="single" w:sz="4" w:space="0" w:color="auto"/>
              <w:left w:val="single" w:sz="4" w:space="0" w:color="auto"/>
              <w:bottom w:val="single" w:sz="4" w:space="0" w:color="auto"/>
              <w:right w:val="nil"/>
            </w:tcBorders>
            <w:hideMark/>
          </w:tcPr>
          <w:p w14:paraId="00F6597E" w14:textId="77777777" w:rsidR="00261261" w:rsidRPr="00651F0A" w:rsidRDefault="00261261" w:rsidP="00155430">
            <w:pPr>
              <w:jc w:val="center"/>
            </w:pPr>
            <w:r w:rsidRPr="00651F0A">
              <w:rPr>
                <w:noProof/>
              </w:rPr>
              <w:drawing>
                <wp:inline distT="0" distB="0" distL="0" distR="0" wp14:anchorId="599A1463" wp14:editId="070CF66E">
                  <wp:extent cx="472440" cy="472440"/>
                  <wp:effectExtent l="0" t="0" r="3810" b="3810"/>
                  <wp:docPr id="116" name="Picture 1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5D3E874" w14:textId="27886850" w:rsidR="00261261" w:rsidRPr="002552E4" w:rsidRDefault="00261261" w:rsidP="00261261">
            <w:pPr>
              <w:spacing w:after="120"/>
              <w:rPr>
                <w:b/>
                <w:bCs/>
                <w:lang w:val="en-US"/>
              </w:rPr>
            </w:pPr>
            <w:r w:rsidRPr="002552E4">
              <w:rPr>
                <w:b/>
                <w:bCs/>
                <w:lang w:val="en-US"/>
              </w:rPr>
              <w:t xml:space="preserve">Activity </w:t>
            </w:r>
            <w:r w:rsidR="0005068E">
              <w:rPr>
                <w:b/>
                <w:bCs/>
                <w:lang w:val="en-US"/>
              </w:rPr>
              <w:t>10</w:t>
            </w:r>
            <w:r w:rsidRPr="002552E4">
              <w:rPr>
                <w:b/>
                <w:bCs/>
                <w:lang w:val="en-US"/>
              </w:rPr>
              <w:t xml:space="preserve">: </w:t>
            </w:r>
            <w:r w:rsidRPr="002552E4">
              <w:rPr>
                <w:b/>
                <w:bCs/>
              </w:rPr>
              <w:t>(KM01-IAC030</w:t>
            </w:r>
            <w:r>
              <w:rPr>
                <w:b/>
                <w:bCs/>
              </w:rPr>
              <w:t>5</w:t>
            </w:r>
            <w:r w:rsidRPr="002552E4">
              <w:rPr>
                <w:b/>
                <w:bCs/>
              </w:rPr>
              <w:t>)</w:t>
            </w:r>
          </w:p>
          <w:p w14:paraId="03F189C7" w14:textId="77777777" w:rsidR="00261261" w:rsidRDefault="00261261" w:rsidP="00261261">
            <w:pPr>
              <w:spacing w:after="120"/>
            </w:pPr>
            <w:r>
              <w:t>Please complete the activity in your workbook.</w:t>
            </w:r>
          </w:p>
          <w:p w14:paraId="643F4D64" w14:textId="5C799145" w:rsidR="00261261" w:rsidRDefault="00261261" w:rsidP="00261261">
            <w:pPr>
              <w:spacing w:after="120"/>
            </w:pPr>
            <w:r>
              <w:t xml:space="preserve">Draw a </w:t>
            </w:r>
            <w:r w:rsidR="006C1349">
              <w:t>mind map</w:t>
            </w:r>
            <w:r>
              <w:t xml:space="preserve"> to list and explain the principles of telephone etiquette.</w:t>
            </w:r>
          </w:p>
          <w:p w14:paraId="6B88D4B6" w14:textId="11A418EF" w:rsidR="00261261" w:rsidRDefault="00261261" w:rsidP="00261261">
            <w:pPr>
              <w:spacing w:after="120"/>
            </w:pPr>
            <w:r>
              <w:t xml:space="preserve">NOTE: On a </w:t>
            </w:r>
            <w:r w:rsidR="006C1349">
              <w:t>mind map</w:t>
            </w:r>
            <w:r>
              <w:t xml:space="preserve"> for this activity, you will draw 4 branches to list the four principles. You will then, on each of these 4 branches, draw more branches to explain the principle. The concept of a </w:t>
            </w:r>
            <w:r w:rsidR="006C1349">
              <w:t>mind map</w:t>
            </w:r>
            <w:r>
              <w:t xml:space="preserve"> is illustrated below.</w:t>
            </w:r>
          </w:p>
          <w:p w14:paraId="25911B5E" w14:textId="7EDB838A" w:rsidR="00261261" w:rsidRPr="009C34D4" w:rsidRDefault="00261261" w:rsidP="00772B3D">
            <w:pPr>
              <w:jc w:val="center"/>
            </w:pPr>
            <w:r w:rsidRPr="0013605B">
              <w:rPr>
                <w:noProof/>
              </w:rPr>
              <w:drawing>
                <wp:inline distT="0" distB="0" distL="0" distR="0" wp14:anchorId="0DA1908C" wp14:editId="13383674">
                  <wp:extent cx="2786329" cy="2075380"/>
                  <wp:effectExtent l="0" t="0" r="0" b="127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09880" cy="2092922"/>
                          </a:xfrm>
                          <a:prstGeom prst="rect">
                            <a:avLst/>
                          </a:prstGeom>
                          <a:noFill/>
                          <a:ln>
                            <a:noFill/>
                          </a:ln>
                        </pic:spPr>
                      </pic:pic>
                    </a:graphicData>
                  </a:graphic>
                </wp:inline>
              </w:drawing>
            </w:r>
          </w:p>
        </w:tc>
      </w:tr>
    </w:tbl>
    <w:p w14:paraId="36D472C9" w14:textId="77777777" w:rsidR="00261261" w:rsidRDefault="00261261" w:rsidP="00261261">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61261" w:rsidRPr="00A96233" w14:paraId="137ACEAC" w14:textId="77777777" w:rsidTr="00155430">
        <w:tc>
          <w:tcPr>
            <w:tcW w:w="784" w:type="pct"/>
            <w:tcBorders>
              <w:top w:val="single" w:sz="4" w:space="0" w:color="auto"/>
              <w:left w:val="single" w:sz="4" w:space="0" w:color="auto"/>
              <w:bottom w:val="single" w:sz="4" w:space="0" w:color="auto"/>
              <w:right w:val="nil"/>
            </w:tcBorders>
            <w:hideMark/>
          </w:tcPr>
          <w:p w14:paraId="0F444710" w14:textId="77777777" w:rsidR="00261261" w:rsidRPr="00A96233" w:rsidRDefault="00261261" w:rsidP="00155430">
            <w:pPr>
              <w:jc w:val="center"/>
            </w:pPr>
            <w:r w:rsidRPr="00A96233">
              <w:rPr>
                <w:noProof/>
              </w:rPr>
              <w:lastRenderedPageBreak/>
              <w:drawing>
                <wp:inline distT="0" distB="0" distL="0" distR="0" wp14:anchorId="175692FC" wp14:editId="6F5189C9">
                  <wp:extent cx="472440" cy="472440"/>
                  <wp:effectExtent l="0" t="0" r="3810" b="3810"/>
                  <wp:docPr id="118" name="Picture 1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5590ADD" w14:textId="77777777" w:rsidR="00A81F6E" w:rsidRPr="00A56726" w:rsidRDefault="00A81F6E" w:rsidP="00A81F6E">
            <w:pPr>
              <w:spacing w:after="120"/>
              <w:rPr>
                <w:b/>
                <w:bCs/>
                <w:lang w:val="en-US"/>
              </w:rPr>
            </w:pPr>
            <w:r>
              <w:rPr>
                <w:b/>
                <w:bCs/>
                <w:lang w:val="en-US"/>
              </w:rPr>
              <w:t>Answer</w:t>
            </w:r>
          </w:p>
          <w:p w14:paraId="0D9B222D" w14:textId="73B61291" w:rsidR="00261261" w:rsidRPr="007E602B" w:rsidRDefault="00261261" w:rsidP="00155430">
            <w:pPr>
              <w:rPr>
                <w:lang w:val="en-US"/>
              </w:rPr>
            </w:pPr>
            <w:r w:rsidRPr="00261261">
              <w:rPr>
                <w:lang w:val="en-US"/>
              </w:rPr>
              <w:t>Learners should select and explain at least four rules of telephone etiquette.</w:t>
            </w:r>
          </w:p>
        </w:tc>
      </w:tr>
    </w:tbl>
    <w:p w14:paraId="69576A68" w14:textId="77777777" w:rsidR="00261261" w:rsidRDefault="00261261" w:rsidP="00FA0E63"/>
    <w:p w14:paraId="7E521063" w14:textId="2D4B9BAE" w:rsidR="00FA0E63" w:rsidRDefault="00FA0E63" w:rsidP="00FA0E63"/>
    <w:p w14:paraId="5627CAC4" w14:textId="77777777" w:rsidR="00FA0E63" w:rsidRPr="00AE2806" w:rsidRDefault="00FA0E63" w:rsidP="00FA0E63">
      <w:pPr>
        <w:rPr>
          <w:rStyle w:val="Emphasis"/>
          <w:b/>
          <w:bCs/>
          <w:i w:val="0"/>
          <w:iCs w:val="0"/>
        </w:rPr>
      </w:pPr>
      <w:r w:rsidRPr="00AE2806">
        <w:rPr>
          <w:rStyle w:val="Emphasis"/>
          <w:b/>
          <w:bCs/>
          <w:i w:val="0"/>
          <w:iCs w:val="0"/>
        </w:rPr>
        <w:t>LOOKING BACK</w:t>
      </w:r>
    </w:p>
    <w:p w14:paraId="4F9A91E6" w14:textId="77777777" w:rsidR="00FA0E63" w:rsidRPr="00AE2806" w:rsidRDefault="00FA0E63" w:rsidP="00FA0E63">
      <w:pPr>
        <w:rPr>
          <w:rStyle w:val="Emphasis"/>
          <w:i w:val="0"/>
          <w:iCs w:val="0"/>
        </w:rPr>
      </w:pPr>
    </w:p>
    <w:p w14:paraId="6B780ECD" w14:textId="427DBAD0" w:rsidR="003A5BAC" w:rsidRDefault="003A5BAC" w:rsidP="00FA0E63">
      <w:r>
        <w:t>This chapter dealt with communicating with wholesale and retail customers.</w:t>
      </w:r>
    </w:p>
    <w:p w14:paraId="6C749FF1" w14:textId="77777777" w:rsidR="00FA0E63" w:rsidRDefault="00FA0E63" w:rsidP="00FA0E63"/>
    <w:p w14:paraId="77DCBEA3" w14:textId="5128CD59" w:rsidR="003A5BAC" w:rsidRDefault="003A5BAC" w:rsidP="00FA0E63">
      <w:r>
        <w:t>Firstly, you learned about the concept of personal zones and the impact on customers. Then you learned about using professional language in a sales environment. Next, you learned about the principles of verbal and non-verbal communication. You also learned about the importance of effective listening skills and how to apply effective listening. Lastly, you learned about the principles of telephone technique.</w:t>
      </w:r>
    </w:p>
    <w:p w14:paraId="255A9F48" w14:textId="77777777" w:rsidR="00FA0E63" w:rsidRDefault="00FA0E63" w:rsidP="00FA0E63"/>
    <w:p w14:paraId="6A8A7045" w14:textId="77777777" w:rsidR="003A5BAC" w:rsidRDefault="003A5BAC" w:rsidP="00FA0E63">
      <w:r>
        <w:t>In Chapter 4, you will learn about resolving customer queries.</w:t>
      </w:r>
    </w:p>
    <w:p w14:paraId="33BB334A" w14:textId="2FAB63A4" w:rsidR="003A5BAC" w:rsidRDefault="003A5BAC" w:rsidP="00FA0E63"/>
    <w:p w14:paraId="5D1A6889" w14:textId="5929476E" w:rsidR="003A5BAC" w:rsidRDefault="003A5BAC" w:rsidP="00FA0E63"/>
    <w:p w14:paraId="1FA623E0" w14:textId="77777777" w:rsidR="003A5BAC" w:rsidRPr="00AE2806" w:rsidRDefault="003A5BAC" w:rsidP="00FA0E63"/>
    <w:p w14:paraId="4ED4FF78" w14:textId="5C598AB7" w:rsidR="00FA03DD" w:rsidRPr="00AE2806" w:rsidRDefault="00FA03DD" w:rsidP="00FA0E63"/>
    <w:p w14:paraId="722B6C70" w14:textId="06EBFC5A" w:rsidR="00FA03DD" w:rsidRPr="00AE2806" w:rsidRDefault="00FA03DD" w:rsidP="00AE2806"/>
    <w:p w14:paraId="263CBF52" w14:textId="209D5FBB" w:rsidR="00FA0E63" w:rsidRDefault="00FA0E63">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FA0E63" w:rsidRPr="00A96233" w14:paraId="1948A796" w14:textId="77777777" w:rsidTr="00155430">
        <w:tc>
          <w:tcPr>
            <w:tcW w:w="9016" w:type="dxa"/>
            <w:tcBorders>
              <w:top w:val="nil"/>
              <w:left w:val="nil"/>
              <w:bottom w:val="nil"/>
              <w:right w:val="nil"/>
            </w:tcBorders>
            <w:shd w:val="clear" w:color="auto" w:fill="808080" w:themeFill="background1" w:themeFillShade="80"/>
          </w:tcPr>
          <w:p w14:paraId="27DE6154" w14:textId="4D0B2674" w:rsidR="00FA0E63" w:rsidRPr="00A96233" w:rsidRDefault="00FA0E63" w:rsidP="00155430">
            <w:pPr>
              <w:pStyle w:val="Heading1"/>
              <w:jc w:val="left"/>
              <w:rPr>
                <w:lang w:val="en-GB"/>
              </w:rPr>
            </w:pPr>
            <w:bookmarkStart w:id="155" w:name="_Toc105711064"/>
            <w:bookmarkStart w:id="156" w:name="_Toc127921530"/>
            <w:r w:rsidRPr="00FA0E63">
              <w:lastRenderedPageBreak/>
              <w:t>Chapter 4: Resolving customer queries and complaints</w:t>
            </w:r>
            <w:bookmarkEnd w:id="155"/>
            <w:bookmarkEnd w:id="156"/>
          </w:p>
        </w:tc>
      </w:tr>
    </w:tbl>
    <w:p w14:paraId="1351F7B1" w14:textId="77777777" w:rsidR="00FA0E63" w:rsidRPr="00F5684D" w:rsidRDefault="00FA0E63" w:rsidP="00FA0E6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A0E63" w:rsidRPr="00A96233" w14:paraId="5D073AB0" w14:textId="77777777" w:rsidTr="00155430">
        <w:tc>
          <w:tcPr>
            <w:tcW w:w="784" w:type="pct"/>
            <w:tcBorders>
              <w:top w:val="single" w:sz="4" w:space="0" w:color="auto"/>
              <w:left w:val="single" w:sz="4" w:space="0" w:color="auto"/>
              <w:bottom w:val="single" w:sz="4" w:space="0" w:color="auto"/>
              <w:right w:val="nil"/>
            </w:tcBorders>
            <w:hideMark/>
          </w:tcPr>
          <w:p w14:paraId="6CAE04E0" w14:textId="77777777" w:rsidR="00FA0E63" w:rsidRPr="00A96233" w:rsidRDefault="00FA0E63" w:rsidP="00155430">
            <w:pPr>
              <w:jc w:val="center"/>
            </w:pPr>
            <w:r w:rsidRPr="00A96233">
              <w:rPr>
                <w:noProof/>
              </w:rPr>
              <w:drawing>
                <wp:inline distT="0" distB="0" distL="0" distR="0" wp14:anchorId="64278C15" wp14:editId="5C35F88A">
                  <wp:extent cx="466090" cy="466090"/>
                  <wp:effectExtent l="0" t="0" r="0" b="0"/>
                  <wp:docPr id="3176" name="Picture 31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AFDEB80" w14:textId="77777777" w:rsidR="00FA0E63" w:rsidRPr="00A96233" w:rsidRDefault="00FA0E63"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2A407D85" w14:textId="77777777" w:rsidR="00FA0E63" w:rsidRPr="00A96233" w:rsidRDefault="00FA0E63" w:rsidP="00155430">
            <w:r w:rsidRPr="00A96233">
              <w:t>Time:</w:t>
            </w:r>
          </w:p>
          <w:p w14:paraId="071C2013" w14:textId="77777777" w:rsidR="00FA0E63" w:rsidRPr="00A96233" w:rsidRDefault="00FA0E63" w:rsidP="00155430">
            <w:r>
              <w:t>¼ hour</w:t>
            </w:r>
          </w:p>
        </w:tc>
      </w:tr>
    </w:tbl>
    <w:p w14:paraId="4531EFCB" w14:textId="77777777" w:rsidR="00FA0E63" w:rsidRPr="00F77188" w:rsidRDefault="00FA0E63" w:rsidP="00FA0E63"/>
    <w:p w14:paraId="27C92985" w14:textId="77777777" w:rsidR="00FA0E63" w:rsidRDefault="00FA0E63" w:rsidP="00FA0E63">
      <w:pPr>
        <w:rPr>
          <w:rStyle w:val="Strong"/>
          <w:color w:val="auto"/>
        </w:rPr>
      </w:pPr>
      <w:r w:rsidRPr="00F77188">
        <w:rPr>
          <w:rStyle w:val="Strong"/>
          <w:color w:val="auto"/>
        </w:rPr>
        <w:t>Internal assessment criteria</w:t>
      </w:r>
    </w:p>
    <w:p w14:paraId="6B4AA6EF" w14:textId="77777777" w:rsidR="00FA0E63" w:rsidRPr="00F77188" w:rsidRDefault="00FA0E63" w:rsidP="00FA0E63">
      <w:pPr>
        <w:rPr>
          <w:rStyle w:val="Strong"/>
          <w:color w:val="auto"/>
        </w:rPr>
      </w:pPr>
    </w:p>
    <w:p w14:paraId="29F313F0" w14:textId="5A1BF86C" w:rsidR="00FA0E63" w:rsidRPr="006809EB" w:rsidRDefault="00FA0E63">
      <w:pPr>
        <w:pStyle w:val="ListParagraph"/>
        <w:numPr>
          <w:ilvl w:val="0"/>
          <w:numId w:val="98"/>
        </w:numPr>
        <w:rPr>
          <w:rFonts w:eastAsia="Times New Roman"/>
          <w:szCs w:val="20"/>
          <w:lang w:eastAsia="en-ZA"/>
        </w:rPr>
      </w:pPr>
      <w:r>
        <w:rPr>
          <w:lang w:eastAsia="en-ZA"/>
        </w:rPr>
        <w:t>KM01-IAC0401 List four examples of generally accepted types of customer queries in a retail and wholesale environment.</w:t>
      </w:r>
    </w:p>
    <w:p w14:paraId="6D50B46D" w14:textId="77777777" w:rsidR="00FA0E63" w:rsidRPr="006809EB" w:rsidRDefault="00FA0E63" w:rsidP="00FA0E63">
      <w:pPr>
        <w:rPr>
          <w:rFonts w:eastAsia="Times New Roman"/>
          <w:szCs w:val="20"/>
          <w:lang w:eastAsia="en-ZA"/>
        </w:rPr>
      </w:pPr>
    </w:p>
    <w:p w14:paraId="4C26BC6C" w14:textId="5ED64789" w:rsidR="00FA0E63" w:rsidRDefault="00FA0E63">
      <w:pPr>
        <w:pStyle w:val="ListParagraph"/>
        <w:numPr>
          <w:ilvl w:val="0"/>
          <w:numId w:val="98"/>
        </w:numPr>
        <w:rPr>
          <w:rFonts w:eastAsia="Times New Roman"/>
          <w:szCs w:val="20"/>
          <w:lang w:eastAsia="en-ZA"/>
        </w:rPr>
      </w:pPr>
      <w:r>
        <w:rPr>
          <w:lang w:eastAsia="en-ZA"/>
        </w:rPr>
        <w:t>KM01-IAC0402 Explain the importance of responding to customer queries.</w:t>
      </w:r>
    </w:p>
    <w:p w14:paraId="05175AC6" w14:textId="77777777" w:rsidR="00FA0E63" w:rsidRPr="006809EB" w:rsidRDefault="00FA0E63" w:rsidP="00FA0E63">
      <w:pPr>
        <w:rPr>
          <w:rFonts w:eastAsia="Times New Roman"/>
          <w:szCs w:val="20"/>
          <w:lang w:eastAsia="en-ZA"/>
        </w:rPr>
      </w:pPr>
    </w:p>
    <w:p w14:paraId="6C0201BE" w14:textId="2BCD8AC4" w:rsidR="00FA0E63" w:rsidRDefault="00FA0E63">
      <w:pPr>
        <w:pStyle w:val="ListParagraph"/>
        <w:numPr>
          <w:ilvl w:val="0"/>
          <w:numId w:val="98"/>
        </w:numPr>
        <w:rPr>
          <w:rFonts w:eastAsia="Times New Roman"/>
          <w:szCs w:val="20"/>
          <w:lang w:eastAsia="en-ZA"/>
        </w:rPr>
      </w:pPr>
      <w:r>
        <w:rPr>
          <w:lang w:eastAsia="en-ZA"/>
        </w:rPr>
        <w:t>KM01-IAC0403 Describe generally accepted ways of responding to or resolving customer queries</w:t>
      </w:r>
    </w:p>
    <w:p w14:paraId="2409CF7C" w14:textId="77777777" w:rsidR="00FA0E63" w:rsidRPr="006809EB" w:rsidRDefault="00FA0E63" w:rsidP="00FA0E63">
      <w:pPr>
        <w:rPr>
          <w:rFonts w:eastAsia="Times New Roman"/>
          <w:szCs w:val="20"/>
          <w:lang w:eastAsia="en-ZA"/>
        </w:rPr>
      </w:pPr>
    </w:p>
    <w:p w14:paraId="5BE3327D" w14:textId="77777777" w:rsidR="00FA0E63" w:rsidRDefault="00FA0E63" w:rsidP="00FA0E63"/>
    <w:p w14:paraId="3614C8EA" w14:textId="16C1C7EF" w:rsidR="00FA0E63" w:rsidRDefault="00FA0E63" w:rsidP="00FA0E63">
      <w:pPr>
        <w:pStyle w:val="Heading2"/>
        <w:spacing w:after="240"/>
        <w:rPr>
          <w:lang w:eastAsia="en-GB"/>
        </w:rPr>
      </w:pPr>
      <w:bookmarkStart w:id="157" w:name="_Toc127921531"/>
      <w:r>
        <w:rPr>
          <w:lang w:eastAsia="en-GB"/>
        </w:rPr>
        <w:t>4.1</w:t>
      </w:r>
      <w:r>
        <w:rPr>
          <w:lang w:eastAsia="en-GB"/>
        </w:rPr>
        <w:tab/>
      </w:r>
      <w:r>
        <w:t>The difference between customer queries and complaints</w:t>
      </w:r>
      <w:bookmarkEnd w:id="157"/>
    </w:p>
    <w:p w14:paraId="241D8667" w14:textId="1BB9D671" w:rsidR="00FA0E63" w:rsidRDefault="00FA0E63" w:rsidP="00FA0E6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A0E63" w:rsidRPr="00A96233" w14:paraId="7F5E7C62" w14:textId="77777777" w:rsidTr="00155430">
        <w:tc>
          <w:tcPr>
            <w:tcW w:w="784" w:type="pct"/>
            <w:tcBorders>
              <w:top w:val="single" w:sz="4" w:space="0" w:color="auto"/>
              <w:left w:val="single" w:sz="4" w:space="0" w:color="auto"/>
              <w:bottom w:val="single" w:sz="4" w:space="0" w:color="auto"/>
              <w:right w:val="nil"/>
            </w:tcBorders>
            <w:hideMark/>
          </w:tcPr>
          <w:p w14:paraId="0B20E2C9" w14:textId="77777777" w:rsidR="00FA0E63" w:rsidRPr="00A96233" w:rsidRDefault="00FA0E63" w:rsidP="00155430">
            <w:pPr>
              <w:jc w:val="center"/>
            </w:pPr>
            <w:r w:rsidRPr="00A96233">
              <w:rPr>
                <w:noProof/>
              </w:rPr>
              <w:drawing>
                <wp:inline distT="0" distB="0" distL="0" distR="0" wp14:anchorId="3A41D39E" wp14:editId="0A602ED7">
                  <wp:extent cx="466090" cy="466090"/>
                  <wp:effectExtent l="0" t="0" r="0" b="0"/>
                  <wp:docPr id="120" name="Picture 1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7A8F62A" w14:textId="77777777" w:rsidR="00FA0E63" w:rsidRPr="00A96233" w:rsidRDefault="00FA0E63" w:rsidP="00155430">
            <w:r>
              <w:t>Define the difference between customer queries and complaints. Lead a brief large group discussion on the question. The objective is to allow learners to think on how these two situations should be handled.</w:t>
            </w:r>
          </w:p>
        </w:tc>
        <w:tc>
          <w:tcPr>
            <w:tcW w:w="872" w:type="pct"/>
            <w:tcBorders>
              <w:top w:val="single" w:sz="4" w:space="0" w:color="auto"/>
              <w:left w:val="nil"/>
              <w:bottom w:val="single" w:sz="4" w:space="0" w:color="auto"/>
              <w:right w:val="single" w:sz="4" w:space="0" w:color="auto"/>
            </w:tcBorders>
            <w:hideMark/>
          </w:tcPr>
          <w:p w14:paraId="77F8651F" w14:textId="77777777" w:rsidR="00FA0E63" w:rsidRPr="00A96233" w:rsidRDefault="00FA0E63" w:rsidP="00155430">
            <w:r w:rsidRPr="00A96233">
              <w:t>Time:</w:t>
            </w:r>
          </w:p>
          <w:p w14:paraId="0F4C5B7D" w14:textId="77777777" w:rsidR="00FA0E63" w:rsidRPr="00A96233" w:rsidRDefault="00FA0E63" w:rsidP="00155430">
            <w:r>
              <w:t>½ hour</w:t>
            </w:r>
          </w:p>
        </w:tc>
      </w:tr>
    </w:tbl>
    <w:p w14:paraId="66D6C1B9" w14:textId="1C9F6502" w:rsidR="00FA0E63" w:rsidRDefault="00FA0E63" w:rsidP="00FA0E63">
      <w:pPr>
        <w:ind w:firstLine="720"/>
      </w:pPr>
    </w:p>
    <w:p w14:paraId="29F2CC67" w14:textId="77777777" w:rsidR="001A5834" w:rsidRDefault="001A5834" w:rsidP="00FA0E63">
      <w:pPr>
        <w:ind w:firstLine="720"/>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A0E63" w:rsidRPr="00DF46FF" w14:paraId="1CE76F11" w14:textId="77777777" w:rsidTr="00155430">
        <w:tc>
          <w:tcPr>
            <w:tcW w:w="1266" w:type="dxa"/>
            <w:tcBorders>
              <w:right w:val="nil"/>
            </w:tcBorders>
            <w:hideMark/>
          </w:tcPr>
          <w:p w14:paraId="57D2B571" w14:textId="77777777" w:rsidR="00FA0E63" w:rsidRPr="00DF46FF" w:rsidRDefault="00FA0E63" w:rsidP="00155430">
            <w:pPr>
              <w:spacing w:line="240" w:lineRule="auto"/>
              <w:jc w:val="center"/>
              <w:rPr>
                <w:noProof/>
                <w:lang w:eastAsia="en-GB"/>
              </w:rPr>
            </w:pPr>
            <w:r w:rsidRPr="00DF46FF">
              <w:rPr>
                <w:noProof/>
                <w:lang w:eastAsia="en-GB"/>
              </w:rPr>
              <w:drawing>
                <wp:inline distT="0" distB="0" distL="0" distR="0" wp14:anchorId="26F1AACD" wp14:editId="203232E5">
                  <wp:extent cx="464820" cy="464820"/>
                  <wp:effectExtent l="0" t="0" r="0" b="0"/>
                  <wp:docPr id="122" name="Picture 12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498784B8" w14:textId="77777777" w:rsidR="00FA0E63" w:rsidRDefault="00FA0E63" w:rsidP="00FA0E63">
            <w:pPr>
              <w:spacing w:after="120"/>
              <w:rPr>
                <w:rStyle w:val="st"/>
              </w:rPr>
            </w:pPr>
            <w:r w:rsidRPr="00AB4C4C">
              <w:t xml:space="preserve">A </w:t>
            </w:r>
            <w:r w:rsidRPr="00AB4C4C">
              <w:rPr>
                <w:b/>
              </w:rPr>
              <w:t>customer query</w:t>
            </w:r>
            <w:r w:rsidRPr="00AB4C4C">
              <w:t xml:space="preserve"> is </w:t>
            </w:r>
            <w:r w:rsidRPr="00AB4C4C">
              <w:rPr>
                <w:rStyle w:val="st"/>
              </w:rPr>
              <w:t>a question or a request from a customer for information about something such as a product or service.</w:t>
            </w:r>
          </w:p>
          <w:p w14:paraId="3E2E9A6F" w14:textId="18F2D108" w:rsidR="00FA0E63" w:rsidRPr="00DF46FF" w:rsidRDefault="00FA0E63" w:rsidP="00FA0E63">
            <w:r>
              <w:rPr>
                <w:rStyle w:val="hgkelc"/>
              </w:rPr>
              <w:t xml:space="preserve">A </w:t>
            </w:r>
            <w:r>
              <w:rPr>
                <w:rStyle w:val="hgkelc"/>
                <w:b/>
                <w:bCs/>
              </w:rPr>
              <w:t>complaint</w:t>
            </w:r>
            <w:r>
              <w:rPr>
                <w:rStyle w:val="hgkelc"/>
              </w:rPr>
              <w:t xml:space="preserve"> is a problem, difficulty, or concern that the customer has about service or a product that he or she bought.</w:t>
            </w:r>
          </w:p>
        </w:tc>
      </w:tr>
    </w:tbl>
    <w:p w14:paraId="759C9160" w14:textId="62985A9E" w:rsidR="00FA0E63" w:rsidRDefault="00FA0E63" w:rsidP="00FA0E63">
      <w:pPr>
        <w:rPr>
          <w:rStyle w:val="hgkelc"/>
        </w:rPr>
      </w:pPr>
    </w:p>
    <w:p w14:paraId="09D93904" w14:textId="77777777" w:rsidR="001A5834" w:rsidRDefault="001A5834" w:rsidP="00FA0E63">
      <w:pPr>
        <w:rPr>
          <w:rStyle w:val="hgkelc"/>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A0E63" w:rsidRPr="00DF46FF" w14:paraId="46CD0696" w14:textId="77777777" w:rsidTr="00155430">
        <w:tc>
          <w:tcPr>
            <w:tcW w:w="1266" w:type="dxa"/>
            <w:tcBorders>
              <w:right w:val="nil"/>
            </w:tcBorders>
            <w:hideMark/>
          </w:tcPr>
          <w:p w14:paraId="37E4B101" w14:textId="5032D774" w:rsidR="00FA0E63" w:rsidRPr="00DF46FF" w:rsidRDefault="00FA0E63" w:rsidP="00155430">
            <w:pPr>
              <w:spacing w:line="240" w:lineRule="auto"/>
              <w:jc w:val="center"/>
              <w:rPr>
                <w:noProof/>
                <w:lang w:eastAsia="en-GB"/>
              </w:rPr>
            </w:pPr>
            <w:r w:rsidRPr="00DF46FF">
              <w:rPr>
                <w:noProof/>
              </w:rPr>
              <w:drawing>
                <wp:inline distT="0" distB="0" distL="0" distR="0" wp14:anchorId="498054BB" wp14:editId="5B3F70BC">
                  <wp:extent cx="464820" cy="464820"/>
                  <wp:effectExtent l="0" t="0" r="0" b="0"/>
                  <wp:docPr id="123" name="Picture 1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39C85FD" w14:textId="06AAF830" w:rsidR="00FA0E63" w:rsidRPr="00DF46FF" w:rsidRDefault="00FA0E63" w:rsidP="00155430">
            <w:r>
              <w:t>Should customer queries and complaints be handled in the same manner? Why or why not?</w:t>
            </w:r>
          </w:p>
        </w:tc>
      </w:tr>
    </w:tbl>
    <w:p w14:paraId="79E56B2A" w14:textId="714D2ECE" w:rsidR="00FA0E63" w:rsidRDefault="00FA0E63" w:rsidP="00FA0E63">
      <w:pPr>
        <w:rPr>
          <w:rStyle w:val="hgkelc"/>
        </w:rPr>
      </w:pPr>
    </w:p>
    <w:p w14:paraId="39097B1D" w14:textId="38855258" w:rsidR="00FA0E63" w:rsidRDefault="00FA0E63" w:rsidP="00FA0E63">
      <w:pPr>
        <w:rPr>
          <w:rStyle w:val="hgkelc"/>
        </w:rPr>
      </w:pPr>
    </w:p>
    <w:p w14:paraId="6DB4DEF8" w14:textId="4EDACA9A" w:rsidR="00FA0E63" w:rsidRDefault="00FA0E63" w:rsidP="00FA0E63">
      <w:pPr>
        <w:rPr>
          <w:rStyle w:val="hgkelc"/>
        </w:rPr>
      </w:pPr>
    </w:p>
    <w:p w14:paraId="1C6EC0BA" w14:textId="68F0CC60" w:rsidR="00FA0E63" w:rsidRDefault="00FA0E63" w:rsidP="00FA0E63">
      <w:pPr>
        <w:pStyle w:val="Heading2"/>
        <w:spacing w:after="240"/>
      </w:pPr>
      <w:bookmarkStart w:id="158" w:name="_Toc127921532"/>
      <w:r>
        <w:rPr>
          <w:lang w:eastAsia="en-GB"/>
        </w:rPr>
        <w:lastRenderedPageBreak/>
        <w:t>4.2</w:t>
      </w:r>
      <w:r>
        <w:rPr>
          <w:lang w:eastAsia="en-GB"/>
        </w:rPr>
        <w:tab/>
      </w:r>
      <w:r>
        <w:t>Types of customer queries in a wholesale and retail environment</w:t>
      </w:r>
      <w:bookmarkEnd w:id="158"/>
    </w:p>
    <w:p w14:paraId="78DD6F7D" w14:textId="77777777" w:rsidR="00C264FC" w:rsidRPr="00C264FC" w:rsidRDefault="00C264FC" w:rsidP="00C264FC"/>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A0E63" w:rsidRPr="00A96233" w14:paraId="541D4FF0" w14:textId="77777777" w:rsidTr="00155430">
        <w:tc>
          <w:tcPr>
            <w:tcW w:w="784" w:type="pct"/>
            <w:tcBorders>
              <w:top w:val="single" w:sz="4" w:space="0" w:color="auto"/>
              <w:left w:val="single" w:sz="4" w:space="0" w:color="auto"/>
              <w:bottom w:val="single" w:sz="4" w:space="0" w:color="auto"/>
              <w:right w:val="nil"/>
            </w:tcBorders>
            <w:hideMark/>
          </w:tcPr>
          <w:p w14:paraId="1E2ECF15" w14:textId="77777777" w:rsidR="00FA0E63" w:rsidRPr="00A96233" w:rsidRDefault="00FA0E63" w:rsidP="00155430">
            <w:pPr>
              <w:jc w:val="center"/>
            </w:pPr>
            <w:r w:rsidRPr="00A96233">
              <w:rPr>
                <w:noProof/>
              </w:rPr>
              <w:drawing>
                <wp:inline distT="0" distB="0" distL="0" distR="0" wp14:anchorId="4803A6BB" wp14:editId="4F201D70">
                  <wp:extent cx="466090" cy="466090"/>
                  <wp:effectExtent l="0" t="0" r="0" b="0"/>
                  <wp:docPr id="33" name="Picture 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4CB1F4A" w14:textId="77777777" w:rsidR="00FA0E63" w:rsidRDefault="00FA0E63" w:rsidP="007119AF">
            <w:pPr>
              <w:spacing w:after="120"/>
            </w:pPr>
            <w:r>
              <w:t xml:space="preserve">Introduce the topic, using the information below. </w:t>
            </w:r>
          </w:p>
          <w:p w14:paraId="7F7C185F" w14:textId="77C14DC5" w:rsidR="00FA0E63" w:rsidRDefault="00FA0E63" w:rsidP="007119AF">
            <w:pPr>
              <w:spacing w:after="120"/>
            </w:pPr>
            <w:r>
              <w:t xml:space="preserve">Where indicated, ask learners to complete </w:t>
            </w:r>
            <w:r w:rsidRPr="007119AF">
              <w:t xml:space="preserve">activity </w:t>
            </w:r>
            <w:r w:rsidR="007119AF" w:rsidRPr="007119AF">
              <w:t>1</w:t>
            </w:r>
            <w:r w:rsidR="0005068E">
              <w:t>1</w:t>
            </w:r>
            <w:r w:rsidRPr="007119AF">
              <w:t>.</w:t>
            </w:r>
          </w:p>
          <w:p w14:paraId="56BFE115" w14:textId="77777777" w:rsidR="00FA0E63" w:rsidRPr="00A96233" w:rsidRDefault="00FA0E63" w:rsidP="00155430">
            <w:r>
              <w:t>Allow 45 minutes, then obtain and discuss their feedback. categorise the types of responses on a flipchart or white board.</w:t>
            </w:r>
          </w:p>
        </w:tc>
        <w:tc>
          <w:tcPr>
            <w:tcW w:w="872" w:type="pct"/>
            <w:tcBorders>
              <w:top w:val="single" w:sz="4" w:space="0" w:color="auto"/>
              <w:left w:val="nil"/>
              <w:bottom w:val="single" w:sz="4" w:space="0" w:color="auto"/>
              <w:right w:val="single" w:sz="4" w:space="0" w:color="auto"/>
            </w:tcBorders>
            <w:hideMark/>
          </w:tcPr>
          <w:p w14:paraId="1A2AC41D" w14:textId="77777777" w:rsidR="00FA0E63" w:rsidRPr="00A96233" w:rsidRDefault="00FA0E63" w:rsidP="00155430">
            <w:r w:rsidRPr="00A96233">
              <w:t>Time:</w:t>
            </w:r>
          </w:p>
          <w:p w14:paraId="75B24C12" w14:textId="77777777" w:rsidR="00FA0E63" w:rsidRPr="00A96233" w:rsidRDefault="00FA0E63" w:rsidP="00155430">
            <w:r>
              <w:t>1 ½ hours</w:t>
            </w:r>
          </w:p>
        </w:tc>
      </w:tr>
    </w:tbl>
    <w:p w14:paraId="03909EB4" w14:textId="620B0ED6" w:rsidR="00FA0E63" w:rsidRDefault="00FA0E63" w:rsidP="00FA0E63"/>
    <w:p w14:paraId="5D450E78" w14:textId="77777777" w:rsidR="00C264FC" w:rsidRDefault="00C264FC" w:rsidP="00FA0E63"/>
    <w:p w14:paraId="5E25242C" w14:textId="47512986" w:rsidR="00FA0E63" w:rsidRDefault="00FA0E63" w:rsidP="00FA0E63">
      <w:r w:rsidRPr="00AB4C4C">
        <w:t xml:space="preserve">Effective </w:t>
      </w:r>
      <w:r>
        <w:t xml:space="preserve">sales and </w:t>
      </w:r>
      <w:r w:rsidRPr="00AB4C4C">
        <w:t>customer service require an understanding of customer queries and applying the basic steps for resolving queries.</w:t>
      </w:r>
    </w:p>
    <w:p w14:paraId="0FB2CCDA" w14:textId="77777777" w:rsidR="007119AF" w:rsidRPr="00AB4C4C" w:rsidRDefault="007119AF" w:rsidP="00FA0E63"/>
    <w:p w14:paraId="51E9A272" w14:textId="5969927F" w:rsidR="00FA0E63" w:rsidRDefault="00FA0E63" w:rsidP="00FA0E63">
      <w:r w:rsidRPr="00AB4C4C">
        <w:t>No matter how good your organisation is at providing consistent and reliable customer service, there will be times when customers expect more. They may have questions about product or services</w:t>
      </w:r>
      <w:r>
        <w:t>,</w:t>
      </w:r>
      <w:r w:rsidRPr="00AB4C4C">
        <w:t xml:space="preserve"> and you should know how to handle these questions.</w:t>
      </w:r>
    </w:p>
    <w:p w14:paraId="42260108" w14:textId="77777777" w:rsidR="007119AF" w:rsidRPr="00AB4C4C" w:rsidRDefault="007119AF" w:rsidP="00FA0E63"/>
    <w:p w14:paraId="0B09CFED" w14:textId="47026327" w:rsidR="00FA0E63" w:rsidRDefault="00FA0E63" w:rsidP="00FA0E63">
      <w:r w:rsidRPr="00AB4C4C">
        <w:t xml:space="preserve">Some customers may be dissatisfied with the service they received because something went wrong or because they had expectations that were not met. Your job is to </w:t>
      </w:r>
      <w:r>
        <w:t>clearly understand the customer query,</w:t>
      </w:r>
      <w:r w:rsidRPr="00AB4C4C">
        <w:t xml:space="preserve"> and to make sure that the </w:t>
      </w:r>
      <w:r>
        <w:t>query</w:t>
      </w:r>
      <w:r w:rsidRPr="00AB4C4C">
        <w:t xml:space="preserve"> is resolved to the customer’s satisfaction.</w:t>
      </w:r>
    </w:p>
    <w:p w14:paraId="41A2A171" w14:textId="3D48EC8F" w:rsidR="007119AF" w:rsidRDefault="007119AF" w:rsidP="00FA0E63"/>
    <w:p w14:paraId="31A7F10F" w14:textId="77777777" w:rsidR="00C264FC" w:rsidRDefault="00C264FC" w:rsidP="00FA0E63"/>
    <w:tbl>
      <w:tblPr>
        <w:tblStyle w:val="TableGrid"/>
        <w:tblW w:w="4997" w:type="pct"/>
        <w:tblCellMar>
          <w:top w:w="108" w:type="dxa"/>
          <w:bottom w:w="108" w:type="dxa"/>
        </w:tblCellMar>
        <w:tblLook w:val="04A0" w:firstRow="1" w:lastRow="0" w:firstColumn="1" w:lastColumn="0" w:noHBand="0" w:noVBand="1"/>
      </w:tblPr>
      <w:tblGrid>
        <w:gridCol w:w="1413"/>
        <w:gridCol w:w="7599"/>
      </w:tblGrid>
      <w:tr w:rsidR="007119AF" w:rsidRPr="00A96233" w14:paraId="7B8AE4D8" w14:textId="77777777" w:rsidTr="007119AF">
        <w:tc>
          <w:tcPr>
            <w:tcW w:w="784" w:type="pct"/>
            <w:tcBorders>
              <w:top w:val="single" w:sz="4" w:space="0" w:color="auto"/>
              <w:left w:val="single" w:sz="4" w:space="0" w:color="auto"/>
              <w:bottom w:val="single" w:sz="4" w:space="0" w:color="auto"/>
              <w:right w:val="nil"/>
            </w:tcBorders>
            <w:hideMark/>
          </w:tcPr>
          <w:p w14:paraId="1A46DE05" w14:textId="741322D9" w:rsidR="007119AF" w:rsidRPr="00A96233" w:rsidRDefault="007119AF" w:rsidP="007119AF">
            <w:pPr>
              <w:jc w:val="center"/>
            </w:pPr>
            <w:r w:rsidRPr="00DF46FF">
              <w:rPr>
                <w:noProof/>
              </w:rPr>
              <w:drawing>
                <wp:inline distT="0" distB="0" distL="0" distR="0" wp14:anchorId="1D2CCCFB" wp14:editId="5AC06D42">
                  <wp:extent cx="464820" cy="464820"/>
                  <wp:effectExtent l="0" t="0" r="0" b="0"/>
                  <wp:docPr id="3141" name="Picture 31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vAlign w:val="center"/>
          </w:tcPr>
          <w:p w14:paraId="79C2BB3A" w14:textId="01927E39" w:rsidR="007119AF" w:rsidRPr="00A96233" w:rsidRDefault="007119AF" w:rsidP="007119AF">
            <w:r w:rsidRPr="00AB4C4C">
              <w:t xml:space="preserve">A </w:t>
            </w:r>
            <w:r w:rsidRPr="00AB4C4C">
              <w:rPr>
                <w:b/>
              </w:rPr>
              <w:t>customer query</w:t>
            </w:r>
            <w:r w:rsidRPr="00AB4C4C">
              <w:t xml:space="preserve"> is </w:t>
            </w:r>
            <w:r w:rsidRPr="00AB4C4C">
              <w:rPr>
                <w:rStyle w:val="st"/>
              </w:rPr>
              <w:t xml:space="preserve">a question or a request from a customer for information about something such as a product or service. </w:t>
            </w:r>
            <w:r w:rsidRPr="00DF46FF">
              <w:t xml:space="preserve"> </w:t>
            </w:r>
          </w:p>
        </w:tc>
      </w:tr>
    </w:tbl>
    <w:p w14:paraId="0FF1F199" w14:textId="4062A67E" w:rsidR="007119AF" w:rsidRDefault="007119AF" w:rsidP="00FA0E63"/>
    <w:p w14:paraId="239A13A8" w14:textId="12D78E64" w:rsidR="00C264FC" w:rsidRDefault="00C264FC" w:rsidP="00FA0E63"/>
    <w:p w14:paraId="727E3FCF" w14:textId="77777777" w:rsidR="00C264FC" w:rsidRDefault="00C264FC" w:rsidP="00FA0E6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119AF" w:rsidRPr="00A96233" w14:paraId="2AA474E3" w14:textId="77777777" w:rsidTr="00155430">
        <w:tc>
          <w:tcPr>
            <w:tcW w:w="784" w:type="pct"/>
            <w:tcBorders>
              <w:top w:val="single" w:sz="4" w:space="0" w:color="auto"/>
              <w:left w:val="single" w:sz="4" w:space="0" w:color="auto"/>
              <w:bottom w:val="single" w:sz="4" w:space="0" w:color="auto"/>
              <w:right w:val="nil"/>
            </w:tcBorders>
            <w:hideMark/>
          </w:tcPr>
          <w:p w14:paraId="6FA597F8" w14:textId="455CBBCB" w:rsidR="007119AF" w:rsidRPr="00651F0A" w:rsidRDefault="007119AF" w:rsidP="00155430">
            <w:pPr>
              <w:jc w:val="center"/>
            </w:pPr>
            <w:r w:rsidRPr="00DF46FF">
              <w:rPr>
                <w:noProof/>
              </w:rPr>
              <w:drawing>
                <wp:inline distT="0" distB="0" distL="0" distR="0" wp14:anchorId="119D3D48" wp14:editId="5844A129">
                  <wp:extent cx="464820" cy="464820"/>
                  <wp:effectExtent l="0" t="0" r="0" b="0"/>
                  <wp:docPr id="3178" name="Picture 317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EC3F6FC" w14:textId="79693857" w:rsidR="007119AF" w:rsidRPr="007C1760" w:rsidRDefault="007119AF" w:rsidP="007119AF">
            <w:pPr>
              <w:spacing w:after="120"/>
              <w:rPr>
                <w:b/>
                <w:bCs/>
                <w:lang w:val="en-US"/>
              </w:rPr>
            </w:pPr>
            <w:r w:rsidRPr="007C1760">
              <w:rPr>
                <w:b/>
                <w:bCs/>
                <w:lang w:val="en-US"/>
              </w:rPr>
              <w:t>Activity 1</w:t>
            </w:r>
            <w:r w:rsidR="0005068E">
              <w:rPr>
                <w:b/>
                <w:bCs/>
                <w:lang w:val="en-US"/>
              </w:rPr>
              <w:t>1</w:t>
            </w:r>
            <w:r w:rsidRPr="007C1760">
              <w:rPr>
                <w:b/>
                <w:bCs/>
                <w:lang w:val="en-US"/>
              </w:rPr>
              <w:t xml:space="preserve">: </w:t>
            </w:r>
            <w:r w:rsidRPr="007C1760">
              <w:rPr>
                <w:b/>
                <w:bCs/>
              </w:rPr>
              <w:t>(</w:t>
            </w:r>
            <w:r w:rsidR="007C1760" w:rsidRPr="007C1760">
              <w:rPr>
                <w:rFonts w:cs="Arial"/>
                <w:b/>
                <w:bCs/>
                <w:szCs w:val="20"/>
              </w:rPr>
              <w:t>KM01-IAC0401</w:t>
            </w:r>
            <w:r w:rsidRPr="007C1760">
              <w:rPr>
                <w:b/>
                <w:bCs/>
              </w:rPr>
              <w:t>)</w:t>
            </w:r>
          </w:p>
          <w:p w14:paraId="40CE1D05" w14:textId="79D7FAEE" w:rsidR="007119AF" w:rsidRDefault="007119AF" w:rsidP="007119AF">
            <w:pPr>
              <w:spacing w:after="120"/>
            </w:pPr>
            <w:r>
              <w:t>Work in groups and complete the activity in your workbooks.</w:t>
            </w:r>
          </w:p>
          <w:p w14:paraId="41995F2F" w14:textId="1BDAA94A" w:rsidR="007119AF" w:rsidRDefault="007119AF" w:rsidP="007119AF">
            <w:pPr>
              <w:spacing w:after="120"/>
              <w:ind w:left="597" w:hanging="597"/>
              <w:rPr>
                <w:lang w:val="en-US"/>
              </w:rPr>
            </w:pPr>
            <w:r>
              <w:rPr>
                <w:lang w:val="en-US"/>
              </w:rPr>
              <w:t>1</w:t>
            </w:r>
            <w:r w:rsidR="0005068E">
              <w:rPr>
                <w:lang w:val="en-US"/>
              </w:rPr>
              <w:t>1</w:t>
            </w:r>
            <w:r>
              <w:rPr>
                <w:lang w:val="en-US"/>
              </w:rPr>
              <w:t>.1</w:t>
            </w:r>
            <w:r>
              <w:rPr>
                <w:lang w:val="en-US"/>
              </w:rPr>
              <w:tab/>
            </w:r>
            <w:r>
              <w:t>List and discuss typical customer queries you receive at the stores where you are employed.</w:t>
            </w:r>
          </w:p>
          <w:p w14:paraId="3A034615" w14:textId="61AFB141" w:rsidR="007119AF" w:rsidRPr="007119AF" w:rsidRDefault="007119AF" w:rsidP="007119AF">
            <w:pPr>
              <w:ind w:left="595" w:hanging="595"/>
              <w:rPr>
                <w:lang w:val="en-US"/>
              </w:rPr>
            </w:pPr>
            <w:r>
              <w:rPr>
                <w:lang w:val="en-US"/>
              </w:rPr>
              <w:t>1</w:t>
            </w:r>
            <w:r w:rsidR="0005068E">
              <w:rPr>
                <w:lang w:val="en-US"/>
              </w:rPr>
              <w:t>1</w:t>
            </w:r>
            <w:r>
              <w:rPr>
                <w:lang w:val="en-US"/>
              </w:rPr>
              <w:t>.2</w:t>
            </w:r>
            <w:r>
              <w:rPr>
                <w:lang w:val="en-US"/>
              </w:rPr>
              <w:tab/>
            </w:r>
            <w:r>
              <w:t>List the four types of customer queries received most often.</w:t>
            </w:r>
          </w:p>
        </w:tc>
      </w:tr>
    </w:tbl>
    <w:p w14:paraId="0224F977" w14:textId="7062CBDA" w:rsidR="007119AF" w:rsidRDefault="007119AF" w:rsidP="007119AF">
      <w:pPr>
        <w:rPr>
          <w:rStyle w:val="Strong"/>
        </w:rPr>
      </w:pPr>
    </w:p>
    <w:p w14:paraId="19335A84" w14:textId="77777777" w:rsidR="00C264FC" w:rsidRDefault="00C264FC" w:rsidP="007119AF">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119AF" w:rsidRPr="00A96233" w14:paraId="7A87C521" w14:textId="77777777" w:rsidTr="00155430">
        <w:tc>
          <w:tcPr>
            <w:tcW w:w="784" w:type="pct"/>
            <w:tcBorders>
              <w:top w:val="single" w:sz="4" w:space="0" w:color="auto"/>
              <w:left w:val="single" w:sz="4" w:space="0" w:color="auto"/>
              <w:bottom w:val="single" w:sz="4" w:space="0" w:color="auto"/>
              <w:right w:val="nil"/>
            </w:tcBorders>
            <w:hideMark/>
          </w:tcPr>
          <w:p w14:paraId="5F830B44" w14:textId="77777777" w:rsidR="007119AF" w:rsidRPr="00A96233" w:rsidRDefault="007119AF" w:rsidP="00155430">
            <w:pPr>
              <w:jc w:val="center"/>
            </w:pPr>
            <w:r w:rsidRPr="00A96233">
              <w:rPr>
                <w:noProof/>
              </w:rPr>
              <w:lastRenderedPageBreak/>
              <w:drawing>
                <wp:inline distT="0" distB="0" distL="0" distR="0" wp14:anchorId="781656BC" wp14:editId="0C0A57EC">
                  <wp:extent cx="472440" cy="472440"/>
                  <wp:effectExtent l="0" t="0" r="3810" b="3810"/>
                  <wp:docPr id="3215" name="Picture 32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4026287" w14:textId="77777777" w:rsidR="00A81F6E" w:rsidRPr="00A56726" w:rsidRDefault="00A81F6E" w:rsidP="00A81F6E">
            <w:pPr>
              <w:spacing w:after="120"/>
              <w:rPr>
                <w:b/>
                <w:bCs/>
                <w:lang w:val="en-US"/>
              </w:rPr>
            </w:pPr>
            <w:r>
              <w:rPr>
                <w:b/>
                <w:bCs/>
                <w:lang w:val="en-US"/>
              </w:rPr>
              <w:t>Answer</w:t>
            </w:r>
          </w:p>
          <w:p w14:paraId="3354D471" w14:textId="77777777" w:rsidR="007119AF" w:rsidRPr="00302E83" w:rsidRDefault="007119AF" w:rsidP="00C264FC">
            <w:pPr>
              <w:rPr>
                <w:lang w:val="en-US"/>
              </w:rPr>
            </w:pPr>
            <w:r w:rsidRPr="00302E83">
              <w:rPr>
                <w:lang w:val="en-US"/>
              </w:rPr>
              <w:t>Customer queries could include:</w:t>
            </w:r>
          </w:p>
          <w:p w14:paraId="5866C266" w14:textId="77777777" w:rsidR="007119AF" w:rsidRPr="007119AF" w:rsidRDefault="007119AF">
            <w:pPr>
              <w:pStyle w:val="ListParagraph"/>
              <w:numPr>
                <w:ilvl w:val="0"/>
                <w:numId w:val="127"/>
              </w:numPr>
              <w:ind w:left="357" w:hanging="357"/>
              <w:contextualSpacing w:val="0"/>
              <w:rPr>
                <w:lang w:val="en-US"/>
              </w:rPr>
            </w:pPr>
            <w:r w:rsidRPr="007119AF">
              <w:rPr>
                <w:lang w:val="en-US"/>
              </w:rPr>
              <w:t>Types of products available</w:t>
            </w:r>
          </w:p>
          <w:p w14:paraId="793CAA9A" w14:textId="77777777" w:rsidR="007119AF" w:rsidRPr="007119AF" w:rsidRDefault="007119AF">
            <w:pPr>
              <w:pStyle w:val="ListParagraph"/>
              <w:numPr>
                <w:ilvl w:val="0"/>
                <w:numId w:val="127"/>
              </w:numPr>
              <w:ind w:left="357" w:hanging="357"/>
              <w:contextualSpacing w:val="0"/>
              <w:rPr>
                <w:lang w:val="en-US"/>
              </w:rPr>
            </w:pPr>
            <w:r w:rsidRPr="007119AF">
              <w:rPr>
                <w:lang w:val="en-US"/>
              </w:rPr>
              <w:t>Product features</w:t>
            </w:r>
          </w:p>
          <w:p w14:paraId="2769D733" w14:textId="77777777" w:rsidR="007119AF" w:rsidRPr="007119AF" w:rsidRDefault="007119AF">
            <w:pPr>
              <w:pStyle w:val="ListParagraph"/>
              <w:numPr>
                <w:ilvl w:val="0"/>
                <w:numId w:val="127"/>
              </w:numPr>
              <w:ind w:left="357" w:hanging="357"/>
              <w:contextualSpacing w:val="0"/>
              <w:rPr>
                <w:lang w:val="en-US"/>
              </w:rPr>
            </w:pPr>
            <w:r w:rsidRPr="007119AF">
              <w:rPr>
                <w:lang w:val="en-US"/>
              </w:rPr>
              <w:t>Differences between two or more products</w:t>
            </w:r>
          </w:p>
          <w:p w14:paraId="22717FBE" w14:textId="77777777" w:rsidR="007119AF" w:rsidRPr="007119AF" w:rsidRDefault="007119AF">
            <w:pPr>
              <w:pStyle w:val="ListParagraph"/>
              <w:numPr>
                <w:ilvl w:val="0"/>
                <w:numId w:val="127"/>
              </w:numPr>
              <w:ind w:left="357" w:hanging="357"/>
              <w:contextualSpacing w:val="0"/>
              <w:rPr>
                <w:lang w:val="en-US"/>
              </w:rPr>
            </w:pPr>
            <w:r w:rsidRPr="007119AF">
              <w:rPr>
                <w:lang w:val="en-US"/>
              </w:rPr>
              <w:t>Is a specific product in stock?</w:t>
            </w:r>
          </w:p>
          <w:p w14:paraId="773E690C" w14:textId="77777777" w:rsidR="007119AF" w:rsidRPr="007119AF" w:rsidRDefault="007119AF">
            <w:pPr>
              <w:pStyle w:val="ListParagraph"/>
              <w:numPr>
                <w:ilvl w:val="0"/>
                <w:numId w:val="127"/>
              </w:numPr>
              <w:ind w:left="357" w:hanging="357"/>
              <w:contextualSpacing w:val="0"/>
              <w:rPr>
                <w:lang w:val="en-US"/>
              </w:rPr>
            </w:pPr>
            <w:r w:rsidRPr="007119AF">
              <w:rPr>
                <w:lang w:val="en-US"/>
              </w:rPr>
              <w:t>Price</w:t>
            </w:r>
          </w:p>
          <w:p w14:paraId="3050E713" w14:textId="77777777" w:rsidR="007119AF" w:rsidRPr="007119AF" w:rsidRDefault="007119AF">
            <w:pPr>
              <w:pStyle w:val="ListParagraph"/>
              <w:numPr>
                <w:ilvl w:val="0"/>
                <w:numId w:val="127"/>
              </w:numPr>
              <w:ind w:left="357" w:hanging="357"/>
              <w:contextualSpacing w:val="0"/>
              <w:rPr>
                <w:lang w:val="en-US"/>
              </w:rPr>
            </w:pPr>
            <w:r w:rsidRPr="007119AF">
              <w:rPr>
                <w:lang w:val="en-US"/>
              </w:rPr>
              <w:t>Warranty/guarantee</w:t>
            </w:r>
          </w:p>
          <w:p w14:paraId="53D05633" w14:textId="2ABD852B" w:rsidR="007119AF" w:rsidRPr="007119AF" w:rsidRDefault="007119AF">
            <w:pPr>
              <w:pStyle w:val="ListParagraph"/>
              <w:numPr>
                <w:ilvl w:val="0"/>
                <w:numId w:val="127"/>
              </w:numPr>
              <w:contextualSpacing w:val="0"/>
              <w:rPr>
                <w:lang w:val="en-US"/>
              </w:rPr>
            </w:pPr>
            <w:r w:rsidRPr="007119AF">
              <w:rPr>
                <w:lang w:val="en-US"/>
              </w:rPr>
              <w:t>How the product works.</w:t>
            </w:r>
          </w:p>
        </w:tc>
      </w:tr>
    </w:tbl>
    <w:p w14:paraId="45A284B0" w14:textId="77777777" w:rsidR="007119AF" w:rsidRDefault="007119AF" w:rsidP="007119AF"/>
    <w:p w14:paraId="22976F72" w14:textId="70967128" w:rsidR="007119AF" w:rsidRDefault="007119AF" w:rsidP="00FA0E63"/>
    <w:p w14:paraId="3F5B8563" w14:textId="2F9C6109" w:rsidR="007119AF" w:rsidRDefault="007119AF" w:rsidP="007119AF">
      <w:pPr>
        <w:pStyle w:val="Heading2"/>
        <w:spacing w:after="240"/>
        <w:rPr>
          <w:lang w:eastAsia="en-GB"/>
        </w:rPr>
      </w:pPr>
      <w:bookmarkStart w:id="159" w:name="_Toc127921533"/>
      <w:r>
        <w:rPr>
          <w:lang w:eastAsia="en-GB"/>
        </w:rPr>
        <w:t>4.3</w:t>
      </w:r>
      <w:r>
        <w:rPr>
          <w:lang w:eastAsia="en-GB"/>
        </w:rPr>
        <w:tab/>
      </w:r>
      <w:r>
        <w:t>The importance of responding accurately to customer queries</w:t>
      </w:r>
      <w:bookmarkEnd w:id="15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A0E63" w:rsidRPr="00A96233" w14:paraId="1AFE9CB4" w14:textId="77777777" w:rsidTr="00155430">
        <w:tc>
          <w:tcPr>
            <w:tcW w:w="784" w:type="pct"/>
            <w:tcBorders>
              <w:top w:val="single" w:sz="4" w:space="0" w:color="auto"/>
              <w:left w:val="single" w:sz="4" w:space="0" w:color="auto"/>
              <w:bottom w:val="single" w:sz="4" w:space="0" w:color="auto"/>
              <w:right w:val="nil"/>
            </w:tcBorders>
            <w:hideMark/>
          </w:tcPr>
          <w:p w14:paraId="4166B517" w14:textId="77777777" w:rsidR="00FA0E63" w:rsidRPr="00A96233" w:rsidRDefault="00FA0E63" w:rsidP="00155430">
            <w:pPr>
              <w:jc w:val="center"/>
            </w:pPr>
            <w:r w:rsidRPr="00A96233">
              <w:rPr>
                <w:noProof/>
              </w:rPr>
              <w:drawing>
                <wp:inline distT="0" distB="0" distL="0" distR="0" wp14:anchorId="735AC77C" wp14:editId="7CA3CDE3">
                  <wp:extent cx="466090" cy="466090"/>
                  <wp:effectExtent l="0" t="0" r="0" b="0"/>
                  <wp:docPr id="125" name="Picture 1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C3E1763" w14:textId="448CE59D" w:rsidR="00FA0E63" w:rsidRDefault="00FA0E63" w:rsidP="00A26EC2">
            <w:pPr>
              <w:spacing w:after="120"/>
            </w:pPr>
            <w:r>
              <w:t xml:space="preserve">Ask learners to complete activity </w:t>
            </w:r>
            <w:r w:rsidR="00A26EC2">
              <w:t>1</w:t>
            </w:r>
            <w:r w:rsidR="0005068E">
              <w:t>2</w:t>
            </w:r>
            <w:r>
              <w:t>, working in small groups.</w:t>
            </w:r>
          </w:p>
          <w:p w14:paraId="1513F740" w14:textId="77777777" w:rsidR="00FA0E63" w:rsidRPr="00A96233" w:rsidRDefault="00FA0E63" w:rsidP="00155430">
            <w:r>
              <w:t>Allow 1 hour, then obtain feedback and discuss their responses. Summarise responses of all the groups on a flipchart or whiteboard.</w:t>
            </w:r>
          </w:p>
        </w:tc>
        <w:tc>
          <w:tcPr>
            <w:tcW w:w="872" w:type="pct"/>
            <w:tcBorders>
              <w:top w:val="single" w:sz="4" w:space="0" w:color="auto"/>
              <w:left w:val="nil"/>
              <w:bottom w:val="single" w:sz="4" w:space="0" w:color="auto"/>
              <w:right w:val="single" w:sz="4" w:space="0" w:color="auto"/>
            </w:tcBorders>
            <w:hideMark/>
          </w:tcPr>
          <w:p w14:paraId="3A011443" w14:textId="77777777" w:rsidR="00FA0E63" w:rsidRPr="00A96233" w:rsidRDefault="00FA0E63" w:rsidP="00155430">
            <w:r w:rsidRPr="00A96233">
              <w:t>Time:</w:t>
            </w:r>
          </w:p>
          <w:p w14:paraId="56732927" w14:textId="77777777" w:rsidR="00FA0E63" w:rsidRPr="00A96233" w:rsidRDefault="00FA0E63" w:rsidP="00155430">
            <w:r>
              <w:t xml:space="preserve">2 </w:t>
            </w:r>
            <w:r w:rsidRPr="00A96233">
              <w:t>hour</w:t>
            </w:r>
            <w:r>
              <w:t>s</w:t>
            </w:r>
          </w:p>
        </w:tc>
      </w:tr>
    </w:tbl>
    <w:p w14:paraId="34CE6F92" w14:textId="3204860C" w:rsidR="00FA0E63" w:rsidRDefault="00FA0E63" w:rsidP="00FA0E63"/>
    <w:p w14:paraId="729740CA" w14:textId="77777777" w:rsidR="00C264FC" w:rsidRDefault="00C264FC" w:rsidP="00FA0E6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26EC2" w:rsidRPr="00A96233" w14:paraId="0879333C" w14:textId="77777777" w:rsidTr="00155430">
        <w:tc>
          <w:tcPr>
            <w:tcW w:w="784" w:type="pct"/>
            <w:tcBorders>
              <w:top w:val="single" w:sz="4" w:space="0" w:color="auto"/>
              <w:left w:val="single" w:sz="4" w:space="0" w:color="auto"/>
              <w:bottom w:val="single" w:sz="4" w:space="0" w:color="auto"/>
              <w:right w:val="nil"/>
            </w:tcBorders>
            <w:hideMark/>
          </w:tcPr>
          <w:p w14:paraId="7908869D" w14:textId="6F35D647" w:rsidR="00A26EC2" w:rsidRPr="00651F0A" w:rsidRDefault="00A26EC2" w:rsidP="00155430">
            <w:pPr>
              <w:jc w:val="center"/>
            </w:pPr>
            <w:r w:rsidRPr="00DF46FF">
              <w:rPr>
                <w:noProof/>
              </w:rPr>
              <w:drawing>
                <wp:inline distT="0" distB="0" distL="0" distR="0" wp14:anchorId="7F6A62BE" wp14:editId="2F5B0417">
                  <wp:extent cx="464820" cy="464820"/>
                  <wp:effectExtent l="0" t="0" r="0" b="0"/>
                  <wp:docPr id="3206" name="Picture 32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8280D99" w14:textId="1144A551" w:rsidR="00A26EC2" w:rsidRDefault="00A26EC2" w:rsidP="008E08A8">
            <w:pPr>
              <w:spacing w:after="120"/>
              <w:rPr>
                <w:b/>
                <w:bCs/>
              </w:rPr>
            </w:pPr>
            <w:r w:rsidRPr="00A26EC2">
              <w:rPr>
                <w:b/>
                <w:bCs/>
                <w:lang w:val="en-US"/>
              </w:rPr>
              <w:t>Activity 1</w:t>
            </w:r>
            <w:r w:rsidR="0005068E">
              <w:rPr>
                <w:b/>
                <w:bCs/>
                <w:lang w:val="en-US"/>
              </w:rPr>
              <w:t>2</w:t>
            </w:r>
            <w:r w:rsidRPr="00A26EC2">
              <w:rPr>
                <w:b/>
                <w:bCs/>
                <w:lang w:val="en-US"/>
              </w:rPr>
              <w:t xml:space="preserve">: </w:t>
            </w:r>
            <w:r w:rsidRPr="00A26EC2">
              <w:rPr>
                <w:b/>
                <w:bCs/>
              </w:rPr>
              <w:t>(KM01-IAC0402)</w:t>
            </w:r>
          </w:p>
          <w:p w14:paraId="6B93282B" w14:textId="77777777" w:rsidR="00A26EC2" w:rsidRDefault="00A26EC2" w:rsidP="008E08A8">
            <w:pPr>
              <w:spacing w:after="120"/>
            </w:pPr>
            <w:r>
              <w:t>Work in groups and complete the activity in your workbooks.</w:t>
            </w:r>
          </w:p>
          <w:p w14:paraId="739E6A2A" w14:textId="7B1CF5AC" w:rsidR="00A26EC2" w:rsidRDefault="00A26EC2" w:rsidP="008E08A8">
            <w:pPr>
              <w:spacing w:after="120"/>
              <w:ind w:left="597" w:hanging="597"/>
              <w:rPr>
                <w:lang w:val="en-US"/>
              </w:rPr>
            </w:pPr>
            <w:r>
              <w:rPr>
                <w:lang w:val="en-US"/>
              </w:rPr>
              <w:t>1</w:t>
            </w:r>
            <w:r w:rsidR="0005068E">
              <w:rPr>
                <w:lang w:val="en-US"/>
              </w:rPr>
              <w:t>2</w:t>
            </w:r>
            <w:r>
              <w:rPr>
                <w:lang w:val="en-US"/>
              </w:rPr>
              <w:t>.1</w:t>
            </w:r>
            <w:r>
              <w:rPr>
                <w:lang w:val="en-US"/>
              </w:rPr>
              <w:tab/>
            </w:r>
            <w:r w:rsidRPr="00E34B99">
              <w:t>Discuss situations where queries you were not satisfied with the manner in which</w:t>
            </w:r>
            <w:r>
              <w:t xml:space="preserve"> your queries at a wholesale or retail store were handled.</w:t>
            </w:r>
          </w:p>
          <w:p w14:paraId="541CA527" w14:textId="0EB482E5" w:rsidR="00A26EC2" w:rsidRDefault="00A26EC2" w:rsidP="008E08A8">
            <w:pPr>
              <w:spacing w:after="120"/>
              <w:ind w:left="597" w:hanging="597"/>
              <w:rPr>
                <w:lang w:val="en-US"/>
              </w:rPr>
            </w:pPr>
            <w:r>
              <w:rPr>
                <w:lang w:val="en-US"/>
              </w:rPr>
              <w:t>1</w:t>
            </w:r>
            <w:r w:rsidR="0005068E">
              <w:rPr>
                <w:lang w:val="en-US"/>
              </w:rPr>
              <w:t>2</w:t>
            </w:r>
            <w:r>
              <w:rPr>
                <w:lang w:val="en-US"/>
              </w:rPr>
              <w:t>.2</w:t>
            </w:r>
            <w:r>
              <w:rPr>
                <w:lang w:val="en-US"/>
              </w:rPr>
              <w:tab/>
            </w:r>
            <w:r>
              <w:t>Explain how the responses – or lack of response – affected your behaviour as a customer.</w:t>
            </w:r>
          </w:p>
          <w:p w14:paraId="41CE3FA2" w14:textId="45670232" w:rsidR="00A26EC2" w:rsidRDefault="00A26EC2" w:rsidP="008E08A8">
            <w:pPr>
              <w:spacing w:after="120"/>
              <w:ind w:left="597" w:hanging="597"/>
              <w:rPr>
                <w:lang w:val="en-US"/>
              </w:rPr>
            </w:pPr>
            <w:r>
              <w:rPr>
                <w:lang w:val="en-US"/>
              </w:rPr>
              <w:t>1</w:t>
            </w:r>
            <w:r w:rsidR="0005068E">
              <w:rPr>
                <w:lang w:val="en-US"/>
              </w:rPr>
              <w:t>2</w:t>
            </w:r>
            <w:r>
              <w:rPr>
                <w:lang w:val="en-US"/>
              </w:rPr>
              <w:t>.3</w:t>
            </w:r>
            <w:r>
              <w:rPr>
                <w:lang w:val="en-US"/>
              </w:rPr>
              <w:tab/>
            </w:r>
            <w:r>
              <w:t>Discuss situations where you were very satisfied with how your queries at a wholesale or retail store were handled.</w:t>
            </w:r>
          </w:p>
          <w:p w14:paraId="2931F58B" w14:textId="7F235ECC" w:rsidR="00A26EC2" w:rsidRDefault="00A26EC2" w:rsidP="008E08A8">
            <w:pPr>
              <w:spacing w:after="120"/>
              <w:ind w:left="597" w:hanging="597"/>
              <w:rPr>
                <w:lang w:val="en-US"/>
              </w:rPr>
            </w:pPr>
            <w:r>
              <w:rPr>
                <w:lang w:val="en-US"/>
              </w:rPr>
              <w:t>1</w:t>
            </w:r>
            <w:r w:rsidR="0005068E">
              <w:rPr>
                <w:lang w:val="en-US"/>
              </w:rPr>
              <w:t>2</w:t>
            </w:r>
            <w:r>
              <w:rPr>
                <w:lang w:val="en-US"/>
              </w:rPr>
              <w:t>.4</w:t>
            </w:r>
            <w:r>
              <w:rPr>
                <w:lang w:val="en-US"/>
              </w:rPr>
              <w:tab/>
            </w:r>
            <w:r>
              <w:t>Explain the effect this had on you as customer.</w:t>
            </w:r>
          </w:p>
          <w:p w14:paraId="59E02F08" w14:textId="048132D8" w:rsidR="00A26EC2" w:rsidRPr="00A26EC2" w:rsidRDefault="008E08A8" w:rsidP="008E08A8">
            <w:pPr>
              <w:ind w:left="597" w:hanging="597"/>
              <w:rPr>
                <w:lang w:val="en-US"/>
              </w:rPr>
            </w:pPr>
            <w:r>
              <w:rPr>
                <w:lang w:val="en-US"/>
              </w:rPr>
              <w:t>1</w:t>
            </w:r>
            <w:r w:rsidR="0005068E">
              <w:rPr>
                <w:lang w:val="en-US"/>
              </w:rPr>
              <w:t>2</w:t>
            </w:r>
            <w:r>
              <w:rPr>
                <w:lang w:val="en-US"/>
              </w:rPr>
              <w:t>.5</w:t>
            </w:r>
            <w:r>
              <w:rPr>
                <w:lang w:val="en-US"/>
              </w:rPr>
              <w:tab/>
            </w:r>
            <w:r>
              <w:t>Use your answers in the previous questions in this activity to explain why it is important to respond effectively to customer queries. Do this by drawing up a table with two columns, in which you write down (i) the consequences if customer queries are not handled effectively, and (ii) the benefits of handling customer queries effectively.</w:t>
            </w:r>
          </w:p>
        </w:tc>
      </w:tr>
    </w:tbl>
    <w:p w14:paraId="2CAF2970" w14:textId="77777777" w:rsidR="00A26EC2" w:rsidRDefault="00A26EC2" w:rsidP="00A26EC2">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26EC2" w:rsidRPr="00A96233" w14:paraId="365ED6C9" w14:textId="77777777" w:rsidTr="00155430">
        <w:tc>
          <w:tcPr>
            <w:tcW w:w="784" w:type="pct"/>
            <w:tcBorders>
              <w:top w:val="single" w:sz="4" w:space="0" w:color="auto"/>
              <w:left w:val="single" w:sz="4" w:space="0" w:color="auto"/>
              <w:bottom w:val="single" w:sz="4" w:space="0" w:color="auto"/>
              <w:right w:val="nil"/>
            </w:tcBorders>
            <w:hideMark/>
          </w:tcPr>
          <w:p w14:paraId="56D580B5" w14:textId="77777777" w:rsidR="00A26EC2" w:rsidRPr="00A96233" w:rsidRDefault="00A26EC2" w:rsidP="008E08A8">
            <w:pPr>
              <w:jc w:val="center"/>
            </w:pPr>
            <w:r w:rsidRPr="00A96233">
              <w:rPr>
                <w:noProof/>
              </w:rPr>
              <w:lastRenderedPageBreak/>
              <w:drawing>
                <wp:inline distT="0" distB="0" distL="0" distR="0" wp14:anchorId="28114A89" wp14:editId="3A653A05">
                  <wp:extent cx="472440" cy="472440"/>
                  <wp:effectExtent l="0" t="0" r="3810" b="3810"/>
                  <wp:docPr id="3230" name="Picture 32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A8AAF42" w14:textId="77777777" w:rsidR="00A81F6E" w:rsidRPr="00A56726" w:rsidRDefault="00A81F6E" w:rsidP="00A81F6E">
            <w:pPr>
              <w:spacing w:after="120"/>
              <w:rPr>
                <w:b/>
                <w:bCs/>
                <w:lang w:val="en-US"/>
              </w:rPr>
            </w:pPr>
            <w:r>
              <w:rPr>
                <w:b/>
                <w:bCs/>
                <w:lang w:val="en-US"/>
              </w:rPr>
              <w:t>Answer</w:t>
            </w:r>
          </w:p>
          <w:p w14:paraId="57C44BFA" w14:textId="62B8B85F" w:rsidR="008E08A8" w:rsidRDefault="008E08A8" w:rsidP="008E08A8">
            <w:pPr>
              <w:spacing w:after="120"/>
              <w:ind w:left="597" w:hanging="597"/>
              <w:rPr>
                <w:lang w:val="en-US"/>
              </w:rPr>
            </w:pPr>
            <w:r>
              <w:rPr>
                <w:lang w:val="en-US"/>
              </w:rPr>
              <w:t>1</w:t>
            </w:r>
            <w:r w:rsidR="0005068E">
              <w:rPr>
                <w:lang w:val="en-US"/>
              </w:rPr>
              <w:t>2</w:t>
            </w:r>
            <w:r>
              <w:rPr>
                <w:lang w:val="en-US"/>
              </w:rPr>
              <w:t>.1</w:t>
            </w:r>
            <w:r>
              <w:rPr>
                <w:lang w:val="en-US"/>
              </w:rPr>
              <w:tab/>
            </w:r>
            <w:r w:rsidRPr="008E08A8">
              <w:rPr>
                <w:lang w:val="en-US"/>
              </w:rPr>
              <w:t>Answers will vary, depending on the experiences learners have had.</w:t>
            </w:r>
          </w:p>
          <w:p w14:paraId="20A38D44" w14:textId="2688682D" w:rsidR="008E08A8" w:rsidRDefault="008E08A8" w:rsidP="008E08A8">
            <w:pPr>
              <w:spacing w:after="120"/>
              <w:ind w:left="597" w:hanging="597"/>
              <w:rPr>
                <w:lang w:val="en-US"/>
              </w:rPr>
            </w:pPr>
            <w:r>
              <w:rPr>
                <w:lang w:val="en-US"/>
              </w:rPr>
              <w:t>1</w:t>
            </w:r>
            <w:r w:rsidR="0005068E">
              <w:rPr>
                <w:lang w:val="en-US"/>
              </w:rPr>
              <w:t>2</w:t>
            </w:r>
            <w:r>
              <w:rPr>
                <w:lang w:val="en-US"/>
              </w:rPr>
              <w:t>.2</w:t>
            </w:r>
            <w:r>
              <w:rPr>
                <w:lang w:val="en-US"/>
              </w:rPr>
              <w:tab/>
            </w:r>
            <w:r w:rsidRPr="008E08A8">
              <w:rPr>
                <w:lang w:val="en-US"/>
              </w:rPr>
              <w:t>Answers will vary, but will most probably include dissatisfaction, frustration, not buying, and not returning to the store.</w:t>
            </w:r>
          </w:p>
          <w:p w14:paraId="3D6F1C35" w14:textId="652B7F8F" w:rsidR="008E08A8" w:rsidRDefault="008E08A8" w:rsidP="008E08A8">
            <w:pPr>
              <w:spacing w:after="120"/>
              <w:ind w:left="597" w:hanging="597"/>
              <w:rPr>
                <w:lang w:val="en-US"/>
              </w:rPr>
            </w:pPr>
            <w:r>
              <w:rPr>
                <w:lang w:val="en-US"/>
              </w:rPr>
              <w:t>1</w:t>
            </w:r>
            <w:r w:rsidR="0005068E">
              <w:rPr>
                <w:lang w:val="en-US"/>
              </w:rPr>
              <w:t>2</w:t>
            </w:r>
            <w:r>
              <w:rPr>
                <w:lang w:val="en-US"/>
              </w:rPr>
              <w:t>.3</w:t>
            </w:r>
            <w:r>
              <w:rPr>
                <w:lang w:val="en-US"/>
              </w:rPr>
              <w:tab/>
            </w:r>
            <w:r w:rsidRPr="008E08A8">
              <w:rPr>
                <w:lang w:val="en-US"/>
              </w:rPr>
              <w:t>Answers will vary, depending on experiences learners have had.</w:t>
            </w:r>
          </w:p>
          <w:p w14:paraId="6A99E110" w14:textId="5DA4AFED" w:rsidR="008E08A8" w:rsidRDefault="008E08A8" w:rsidP="008E08A8">
            <w:pPr>
              <w:spacing w:after="120"/>
              <w:ind w:left="597" w:hanging="597"/>
              <w:rPr>
                <w:lang w:val="en-US"/>
              </w:rPr>
            </w:pPr>
            <w:r>
              <w:rPr>
                <w:lang w:val="en-US"/>
              </w:rPr>
              <w:t>1</w:t>
            </w:r>
            <w:r w:rsidR="0005068E">
              <w:rPr>
                <w:lang w:val="en-US"/>
              </w:rPr>
              <w:t>2</w:t>
            </w:r>
            <w:r>
              <w:rPr>
                <w:lang w:val="en-US"/>
              </w:rPr>
              <w:t>.4</w:t>
            </w:r>
            <w:r>
              <w:rPr>
                <w:lang w:val="en-US"/>
              </w:rPr>
              <w:tab/>
            </w:r>
            <w:r w:rsidRPr="008E08A8">
              <w:rPr>
                <w:lang w:val="en-US"/>
              </w:rPr>
              <w:t>Answers will vary, but will most probably include satisfaction, happiness, and buying.</w:t>
            </w:r>
          </w:p>
          <w:p w14:paraId="363BFCD2" w14:textId="5AD3C206" w:rsidR="00A26EC2" w:rsidRPr="007E602B" w:rsidRDefault="008E08A8" w:rsidP="008E08A8">
            <w:pPr>
              <w:ind w:left="597" w:hanging="597"/>
              <w:rPr>
                <w:lang w:val="en-US"/>
              </w:rPr>
            </w:pPr>
            <w:r>
              <w:rPr>
                <w:lang w:val="en-US"/>
              </w:rPr>
              <w:t>1</w:t>
            </w:r>
            <w:r w:rsidR="0005068E">
              <w:rPr>
                <w:lang w:val="en-US"/>
              </w:rPr>
              <w:t>2</w:t>
            </w:r>
            <w:r>
              <w:rPr>
                <w:lang w:val="en-US"/>
              </w:rPr>
              <w:t>.5</w:t>
            </w:r>
            <w:r>
              <w:rPr>
                <w:lang w:val="en-US"/>
              </w:rPr>
              <w:tab/>
            </w:r>
            <w:r w:rsidRPr="008E08A8">
              <w:rPr>
                <w:lang w:val="en-US"/>
              </w:rPr>
              <w:t>Answers will vary, depending on the responses learners had to previous questions in this activity.</w:t>
            </w:r>
          </w:p>
        </w:tc>
      </w:tr>
    </w:tbl>
    <w:p w14:paraId="34A640D2" w14:textId="076109BC" w:rsidR="00FA0E63" w:rsidRDefault="00FA0E63" w:rsidP="00AA1F96"/>
    <w:p w14:paraId="69117820" w14:textId="77777777" w:rsidR="00FA0E63" w:rsidRDefault="00FA0E63" w:rsidP="00AA1F96">
      <w:pPr>
        <w:spacing w:after="120"/>
      </w:pPr>
      <w:r w:rsidRPr="000F0801">
        <w:rPr>
          <w:b/>
          <w:bCs/>
          <w:i/>
          <w:iCs/>
        </w:rPr>
        <w:t>Consequences of not responding to customer queries in the manner that customers expect</w:t>
      </w:r>
      <w:r>
        <w:t>, may include:</w:t>
      </w:r>
    </w:p>
    <w:p w14:paraId="5E3A5A89" w14:textId="77777777" w:rsidR="00FA0E63" w:rsidRDefault="00FA0E63">
      <w:pPr>
        <w:pStyle w:val="ListParagraph"/>
        <w:numPr>
          <w:ilvl w:val="0"/>
          <w:numId w:val="37"/>
        </w:numPr>
        <w:spacing w:after="120"/>
        <w:contextualSpacing w:val="0"/>
        <w:jc w:val="left"/>
      </w:pPr>
      <w:r>
        <w:t>Dissatisfied customers</w:t>
      </w:r>
    </w:p>
    <w:p w14:paraId="7FB01DB8" w14:textId="77777777" w:rsidR="00FA0E63" w:rsidRDefault="00FA0E63">
      <w:pPr>
        <w:pStyle w:val="ListParagraph"/>
        <w:numPr>
          <w:ilvl w:val="0"/>
          <w:numId w:val="37"/>
        </w:numPr>
        <w:spacing w:after="120"/>
        <w:contextualSpacing w:val="0"/>
        <w:jc w:val="left"/>
      </w:pPr>
      <w:r>
        <w:t>Loss of potential sales</w:t>
      </w:r>
    </w:p>
    <w:p w14:paraId="227127E3" w14:textId="77777777" w:rsidR="00FA0E63" w:rsidRDefault="00FA0E63">
      <w:pPr>
        <w:pStyle w:val="ListParagraph"/>
        <w:numPr>
          <w:ilvl w:val="0"/>
          <w:numId w:val="37"/>
        </w:numPr>
        <w:spacing w:after="120"/>
        <w:contextualSpacing w:val="0"/>
        <w:jc w:val="left"/>
      </w:pPr>
      <w:r>
        <w:t>Poor service reputation of the business</w:t>
      </w:r>
    </w:p>
    <w:p w14:paraId="6A13F5AC" w14:textId="77777777" w:rsidR="00FA0E63" w:rsidRDefault="00FA0E63">
      <w:pPr>
        <w:pStyle w:val="ListParagraph"/>
        <w:numPr>
          <w:ilvl w:val="0"/>
          <w:numId w:val="37"/>
        </w:numPr>
        <w:contextualSpacing w:val="0"/>
        <w:jc w:val="left"/>
      </w:pPr>
      <w:r>
        <w:t>Disappointed customers telling others about their poor experiences</w:t>
      </w:r>
    </w:p>
    <w:p w14:paraId="2A6BF568" w14:textId="77777777" w:rsidR="00AA1F96" w:rsidRDefault="00AA1F96" w:rsidP="00AA1F96">
      <w:pPr>
        <w:rPr>
          <w:b/>
          <w:bCs/>
          <w:i/>
          <w:iCs/>
        </w:rPr>
      </w:pPr>
    </w:p>
    <w:p w14:paraId="1AC4A8E5" w14:textId="250ACD1F" w:rsidR="00FA0E63" w:rsidRDefault="00FA0E63" w:rsidP="00AA1F96">
      <w:pPr>
        <w:spacing w:after="120"/>
      </w:pPr>
      <w:r w:rsidRPr="000F0801">
        <w:rPr>
          <w:b/>
          <w:bCs/>
          <w:i/>
          <w:iCs/>
        </w:rPr>
        <w:t>Benefits of good responses</w:t>
      </w:r>
      <w:r>
        <w:t xml:space="preserve"> to customer queries may include:</w:t>
      </w:r>
    </w:p>
    <w:p w14:paraId="059011C4" w14:textId="77777777" w:rsidR="00FA0E63" w:rsidRDefault="00FA0E63">
      <w:pPr>
        <w:pStyle w:val="ListParagraph"/>
        <w:numPr>
          <w:ilvl w:val="0"/>
          <w:numId w:val="38"/>
        </w:numPr>
        <w:spacing w:after="120"/>
        <w:contextualSpacing w:val="0"/>
        <w:jc w:val="left"/>
      </w:pPr>
      <w:r>
        <w:t>Satisfied customers</w:t>
      </w:r>
    </w:p>
    <w:p w14:paraId="03064501" w14:textId="77777777" w:rsidR="00FA0E63" w:rsidRDefault="00FA0E63">
      <w:pPr>
        <w:pStyle w:val="ListParagraph"/>
        <w:numPr>
          <w:ilvl w:val="0"/>
          <w:numId w:val="38"/>
        </w:numPr>
        <w:spacing w:after="120"/>
        <w:contextualSpacing w:val="0"/>
        <w:jc w:val="left"/>
      </w:pPr>
      <w:r>
        <w:t>Sales</w:t>
      </w:r>
    </w:p>
    <w:p w14:paraId="2291DEB4" w14:textId="77777777" w:rsidR="00FA0E63" w:rsidRDefault="00FA0E63">
      <w:pPr>
        <w:pStyle w:val="ListParagraph"/>
        <w:numPr>
          <w:ilvl w:val="0"/>
          <w:numId w:val="38"/>
        </w:numPr>
        <w:spacing w:after="120"/>
        <w:contextualSpacing w:val="0"/>
        <w:jc w:val="left"/>
      </w:pPr>
      <w:r>
        <w:t>Satisfied customers telling others about their good experiences</w:t>
      </w:r>
    </w:p>
    <w:p w14:paraId="511960BB" w14:textId="77777777" w:rsidR="00FA0E63" w:rsidRDefault="00FA0E63">
      <w:pPr>
        <w:pStyle w:val="ListParagraph"/>
        <w:numPr>
          <w:ilvl w:val="0"/>
          <w:numId w:val="38"/>
        </w:numPr>
        <w:spacing w:after="120"/>
        <w:contextualSpacing w:val="0"/>
        <w:jc w:val="left"/>
      </w:pPr>
      <w:r>
        <w:t>Good service reputation of the business</w:t>
      </w:r>
    </w:p>
    <w:p w14:paraId="55A0BF66" w14:textId="77777777" w:rsidR="00FA0E63" w:rsidRDefault="00FA0E63">
      <w:pPr>
        <w:pStyle w:val="ListParagraph"/>
        <w:numPr>
          <w:ilvl w:val="0"/>
          <w:numId w:val="38"/>
        </w:numPr>
        <w:spacing w:after="120"/>
        <w:contextualSpacing w:val="0"/>
        <w:jc w:val="left"/>
      </w:pPr>
      <w:r>
        <w:t>Repeat business and loyal customers</w:t>
      </w:r>
    </w:p>
    <w:p w14:paraId="12DB8140" w14:textId="77777777" w:rsidR="00FA0E63" w:rsidRDefault="00FA0E63">
      <w:pPr>
        <w:pStyle w:val="ListParagraph"/>
        <w:numPr>
          <w:ilvl w:val="0"/>
          <w:numId w:val="38"/>
        </w:numPr>
        <w:contextualSpacing w:val="0"/>
        <w:jc w:val="left"/>
      </w:pPr>
      <w:r>
        <w:t>Increased sales and profits</w:t>
      </w:r>
    </w:p>
    <w:p w14:paraId="09FA3BE3" w14:textId="0F60226A" w:rsidR="00FA0E63" w:rsidRDefault="00FA0E63" w:rsidP="00AA1F96">
      <w:pPr>
        <w:pStyle w:val="ListParagraph"/>
        <w:ind w:left="0"/>
        <w:contextualSpacing w:val="0"/>
      </w:pPr>
    </w:p>
    <w:p w14:paraId="76150303" w14:textId="627E5F06" w:rsidR="00C264FC" w:rsidRDefault="00C264FC" w:rsidP="00AA1F96">
      <w:pPr>
        <w:pStyle w:val="ListParagraph"/>
        <w:ind w:left="0"/>
        <w:contextualSpacing w:val="0"/>
      </w:pPr>
    </w:p>
    <w:p w14:paraId="25104F29" w14:textId="7DB99389" w:rsidR="00C264FC" w:rsidRDefault="00C264FC" w:rsidP="00AA1F96">
      <w:pPr>
        <w:pStyle w:val="ListParagraph"/>
        <w:ind w:left="0"/>
        <w:contextualSpacing w:val="0"/>
      </w:pPr>
    </w:p>
    <w:p w14:paraId="535DDF16" w14:textId="5344339F" w:rsidR="00C264FC" w:rsidRDefault="00C264FC" w:rsidP="00AA1F96">
      <w:pPr>
        <w:pStyle w:val="ListParagraph"/>
        <w:ind w:left="0"/>
        <w:contextualSpacing w:val="0"/>
      </w:pPr>
    </w:p>
    <w:p w14:paraId="7A7D326D" w14:textId="77777777" w:rsidR="00C264FC" w:rsidRDefault="00C264FC" w:rsidP="00AA1F96">
      <w:pPr>
        <w:pStyle w:val="ListParagraph"/>
        <w:ind w:left="0"/>
        <w:contextualSpacing w:val="0"/>
      </w:pPr>
    </w:p>
    <w:p w14:paraId="1826FC16" w14:textId="0493FE7B" w:rsidR="00AA1F96" w:rsidRDefault="00AA1F96" w:rsidP="00AA1F96">
      <w:pPr>
        <w:pStyle w:val="ListParagraph"/>
        <w:ind w:left="0"/>
        <w:contextualSpacing w:val="0"/>
      </w:pPr>
    </w:p>
    <w:p w14:paraId="4051EE7F" w14:textId="503EAD9A" w:rsidR="00AA1F96" w:rsidRDefault="00AA1F96" w:rsidP="00AA1F96">
      <w:pPr>
        <w:pStyle w:val="Heading2"/>
        <w:spacing w:after="240"/>
        <w:rPr>
          <w:lang w:eastAsia="en-GB"/>
        </w:rPr>
      </w:pPr>
      <w:bookmarkStart w:id="160" w:name="_Toc127921534"/>
      <w:r>
        <w:rPr>
          <w:lang w:eastAsia="en-GB"/>
        </w:rPr>
        <w:lastRenderedPageBreak/>
        <w:t>4.4</w:t>
      </w:r>
      <w:r>
        <w:rPr>
          <w:lang w:eastAsia="en-GB"/>
        </w:rPr>
        <w:tab/>
      </w:r>
      <w:r>
        <w:t>Generally accepted ways of responding to customer queries</w:t>
      </w:r>
      <w:bookmarkEnd w:id="1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A0E63" w:rsidRPr="00A96233" w14:paraId="18FFF4FD" w14:textId="77777777" w:rsidTr="00155430">
        <w:tc>
          <w:tcPr>
            <w:tcW w:w="784" w:type="pct"/>
            <w:tcBorders>
              <w:top w:val="single" w:sz="4" w:space="0" w:color="auto"/>
              <w:left w:val="single" w:sz="4" w:space="0" w:color="auto"/>
              <w:bottom w:val="single" w:sz="4" w:space="0" w:color="auto"/>
              <w:right w:val="nil"/>
            </w:tcBorders>
            <w:hideMark/>
          </w:tcPr>
          <w:p w14:paraId="00555481" w14:textId="77777777" w:rsidR="00FA0E63" w:rsidRPr="00A96233" w:rsidRDefault="00FA0E63" w:rsidP="00155430">
            <w:pPr>
              <w:jc w:val="center"/>
            </w:pPr>
            <w:r w:rsidRPr="00A96233">
              <w:rPr>
                <w:noProof/>
              </w:rPr>
              <w:drawing>
                <wp:inline distT="0" distB="0" distL="0" distR="0" wp14:anchorId="0BF1871F" wp14:editId="4BD965D6">
                  <wp:extent cx="466090" cy="466090"/>
                  <wp:effectExtent l="0" t="0" r="0" b="0"/>
                  <wp:docPr id="57" name="Picture 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49798C6" w14:textId="77777777" w:rsidR="00FA0E63" w:rsidRDefault="00FA0E63" w:rsidP="00AA1F96">
            <w:pPr>
              <w:spacing w:after="120"/>
            </w:pPr>
            <w:r>
              <w:t>Introduce the topic, using the information that follows.</w:t>
            </w:r>
          </w:p>
          <w:p w14:paraId="26CCE1D0" w14:textId="1EE31386" w:rsidR="00FA0E63" w:rsidRPr="00A96233" w:rsidRDefault="00FA0E63" w:rsidP="00155430">
            <w:r>
              <w:t xml:space="preserve">Ask learners to complete activity </w:t>
            </w:r>
            <w:r w:rsidR="0005068E">
              <w:t>13</w:t>
            </w:r>
            <w:r>
              <w:t>. Allow 45 minutes, then obtain feedback. Use the information given after the activity to summarise points.</w:t>
            </w:r>
          </w:p>
        </w:tc>
        <w:tc>
          <w:tcPr>
            <w:tcW w:w="872" w:type="pct"/>
            <w:tcBorders>
              <w:top w:val="single" w:sz="4" w:space="0" w:color="auto"/>
              <w:left w:val="nil"/>
              <w:bottom w:val="single" w:sz="4" w:space="0" w:color="auto"/>
              <w:right w:val="single" w:sz="4" w:space="0" w:color="auto"/>
            </w:tcBorders>
            <w:hideMark/>
          </w:tcPr>
          <w:p w14:paraId="1CFFB06C" w14:textId="77777777" w:rsidR="00FA0E63" w:rsidRPr="00A96233" w:rsidRDefault="00FA0E63" w:rsidP="00155430">
            <w:r w:rsidRPr="00A96233">
              <w:t>Time:</w:t>
            </w:r>
          </w:p>
          <w:p w14:paraId="181FDA21" w14:textId="77777777" w:rsidR="00FA0E63" w:rsidRPr="00A96233" w:rsidRDefault="00FA0E63" w:rsidP="00155430">
            <w:r>
              <w:t xml:space="preserve">2 ½ </w:t>
            </w:r>
            <w:r w:rsidRPr="00A96233">
              <w:t>hour</w:t>
            </w:r>
            <w:r>
              <w:t>s</w:t>
            </w:r>
          </w:p>
        </w:tc>
      </w:tr>
    </w:tbl>
    <w:p w14:paraId="34E48D09" w14:textId="77777777" w:rsidR="00C264FC" w:rsidRDefault="00C264FC" w:rsidP="00AA1F96"/>
    <w:p w14:paraId="7F043A9C" w14:textId="77777777" w:rsidR="00C264FC" w:rsidRDefault="00C264FC" w:rsidP="00AA1F96"/>
    <w:p w14:paraId="25EF8D3B" w14:textId="3F035C99" w:rsidR="00FA0E63" w:rsidRDefault="00FA0E63" w:rsidP="00AA1F96">
      <w:r>
        <w:t>All customer questions and comments should be responded to in a manner that satisfies the customer. That is why it is important to listen carefully throughout the selling process and to make sure you understand the customer’s needs and concerns.</w:t>
      </w:r>
    </w:p>
    <w:p w14:paraId="29429BB1" w14:textId="77777777" w:rsidR="00AA1F96" w:rsidRDefault="00AA1F96" w:rsidP="00AA1F96"/>
    <w:p w14:paraId="7209D8D0" w14:textId="7B5BA4A6" w:rsidR="00FA0E63" w:rsidRDefault="00FA0E63" w:rsidP="00AA1F96">
      <w:r>
        <w:t>Having good product knowledge and knowledge of store policies will enable you to respond to customer queries and comments in a professional and positive manner. A positive response helps the selling process.</w:t>
      </w:r>
    </w:p>
    <w:p w14:paraId="05C85BDC" w14:textId="77777777" w:rsidR="00AA1F96" w:rsidRDefault="00AA1F96" w:rsidP="00AA1F96"/>
    <w:p w14:paraId="7ECF8F3B" w14:textId="24543C59" w:rsidR="00FA0E63" w:rsidRDefault="00FA0E63" w:rsidP="00AA1F96">
      <w:r>
        <w:t>Remember to emphasise the benefits of the product for the customer in terms of the needs of the customer.</w:t>
      </w:r>
    </w:p>
    <w:p w14:paraId="4E9BE47E" w14:textId="2F9D7BB2" w:rsidR="00AA1F96" w:rsidRDefault="00AA1F96" w:rsidP="00AA1F96"/>
    <w:p w14:paraId="479F2E4F" w14:textId="77777777" w:rsidR="00C264FC" w:rsidRDefault="00C264FC" w:rsidP="00AA1F96"/>
    <w:p w14:paraId="7BB6CB62" w14:textId="77777777" w:rsidR="00FA0E63" w:rsidRDefault="00FA0E63" w:rsidP="00FA0E63">
      <w:pPr>
        <w:pStyle w:val="Heading3"/>
      </w:pPr>
      <w:bookmarkStart w:id="161" w:name="_Toc105711069"/>
      <w:bookmarkStart w:id="162" w:name="_Toc127921535"/>
      <w:r>
        <w:t>4.4.1</w:t>
      </w:r>
      <w:r>
        <w:tab/>
        <w:t>The qualities of a good response to customer queries</w:t>
      </w:r>
      <w:bookmarkEnd w:id="161"/>
      <w:bookmarkEnd w:id="162"/>
    </w:p>
    <w:p w14:paraId="7D2B5785" w14:textId="77777777" w:rsidR="00AA1F96" w:rsidRDefault="00AA1F96" w:rsidP="00AA1F96">
      <w:pPr>
        <w:spacing w:after="120"/>
        <w:rPr>
          <w:bCs/>
        </w:rPr>
      </w:pPr>
    </w:p>
    <w:p w14:paraId="2EA55FAB" w14:textId="29DF78D5" w:rsidR="00FA0E63" w:rsidRPr="00FD36B9" w:rsidRDefault="00FA0E63" w:rsidP="00AA1F96">
      <w:pPr>
        <w:spacing w:after="120"/>
        <w:rPr>
          <w:bCs/>
        </w:rPr>
      </w:pPr>
      <w:r w:rsidRPr="00FD36B9">
        <w:rPr>
          <w:bCs/>
        </w:rPr>
        <w:t>A good response:</w:t>
      </w:r>
    </w:p>
    <w:p w14:paraId="195400B6" w14:textId="77777777" w:rsidR="00FA0E63" w:rsidRDefault="00FA0E63">
      <w:pPr>
        <w:pStyle w:val="ListParagraph"/>
        <w:numPr>
          <w:ilvl w:val="0"/>
          <w:numId w:val="39"/>
        </w:numPr>
        <w:spacing w:after="120"/>
        <w:contextualSpacing w:val="0"/>
      </w:pPr>
      <w:r>
        <w:t>Is demonstrated in your willingness to help the customer.</w:t>
      </w:r>
    </w:p>
    <w:p w14:paraId="46ABF493" w14:textId="77777777" w:rsidR="00FA0E63" w:rsidRDefault="00FA0E63">
      <w:pPr>
        <w:pStyle w:val="ListParagraph"/>
        <w:numPr>
          <w:ilvl w:val="0"/>
          <w:numId w:val="39"/>
        </w:numPr>
        <w:spacing w:after="120"/>
        <w:contextualSpacing w:val="0"/>
      </w:pPr>
      <w:r>
        <w:t>Demonstrates that you have knowledge about the product the customer is interested in.</w:t>
      </w:r>
    </w:p>
    <w:p w14:paraId="4DD2768E" w14:textId="77777777" w:rsidR="00FA0E63" w:rsidRDefault="00FA0E63">
      <w:pPr>
        <w:pStyle w:val="ListParagraph"/>
        <w:numPr>
          <w:ilvl w:val="0"/>
          <w:numId w:val="39"/>
        </w:numPr>
        <w:spacing w:after="120"/>
        <w:contextualSpacing w:val="0"/>
      </w:pPr>
      <w:r>
        <w:t>Will help you anticipate what information the customer may find useful and offering it before the customer has to ask.</w:t>
      </w:r>
    </w:p>
    <w:p w14:paraId="1E1B068C" w14:textId="77777777" w:rsidR="00FA0E63" w:rsidRDefault="00FA0E63">
      <w:pPr>
        <w:pStyle w:val="ListParagraph"/>
        <w:numPr>
          <w:ilvl w:val="0"/>
          <w:numId w:val="39"/>
        </w:numPr>
        <w:spacing w:after="120"/>
        <w:contextualSpacing w:val="0"/>
      </w:pPr>
      <w:r>
        <w:t xml:space="preserve">Be shown in answering questions fully and clearly. </w:t>
      </w:r>
    </w:p>
    <w:p w14:paraId="0DD6DDFD" w14:textId="77777777" w:rsidR="00FA0E63" w:rsidRDefault="00FA0E63">
      <w:pPr>
        <w:pStyle w:val="ListParagraph"/>
        <w:numPr>
          <w:ilvl w:val="0"/>
          <w:numId w:val="39"/>
        </w:numPr>
        <w:contextualSpacing w:val="0"/>
      </w:pPr>
      <w:r>
        <w:t>Will be warm and friendly, so the customer feels comfortable talking to you.</w:t>
      </w:r>
    </w:p>
    <w:p w14:paraId="4995EB84" w14:textId="77777777" w:rsidR="00AA1F96" w:rsidRDefault="00AA1F96" w:rsidP="00AA1F96"/>
    <w:p w14:paraId="070EDE13" w14:textId="25E47CD6" w:rsidR="00FA0E63" w:rsidRDefault="00FA0E63" w:rsidP="00AA1F96">
      <w:r>
        <w:t xml:space="preserve">When you have a customer query to deal with, you should listen and ask questions to ensure that you fully understand what the query is and what information the customer needs or expects. </w:t>
      </w:r>
    </w:p>
    <w:p w14:paraId="0893A64E" w14:textId="77777777" w:rsidR="00AA1F96" w:rsidRDefault="00AA1F96" w:rsidP="00AA1F96"/>
    <w:p w14:paraId="606A23FD" w14:textId="36B541B0" w:rsidR="00FA0E63" w:rsidRDefault="00FA0E63" w:rsidP="00AA1F96">
      <w:r>
        <w:t>Then you should obtain the information and respond in a manner that satisfies the customer’s needs and expectations.</w:t>
      </w:r>
    </w:p>
    <w:p w14:paraId="62A5D0E5" w14:textId="40C073F3" w:rsidR="00AA1F96" w:rsidRDefault="00AA1F96" w:rsidP="00AA1F96"/>
    <w:p w14:paraId="322D16A8" w14:textId="77777777" w:rsidR="00C264FC" w:rsidRDefault="00C264FC" w:rsidP="00AA1F96"/>
    <w:p w14:paraId="62F39DBD" w14:textId="429CE8EB" w:rsidR="00FA0E63" w:rsidRDefault="00FA0E63" w:rsidP="00FA0E63">
      <w:pPr>
        <w:pStyle w:val="Heading3"/>
      </w:pPr>
      <w:bookmarkStart w:id="163" w:name="_Toc105711070"/>
      <w:bookmarkStart w:id="164" w:name="_Toc127921536"/>
      <w:r>
        <w:lastRenderedPageBreak/>
        <w:t>4.4.2</w:t>
      </w:r>
      <w:r>
        <w:tab/>
        <w:t xml:space="preserve">How to respond to customer queries in </w:t>
      </w:r>
      <w:r w:rsidR="00386327">
        <w:t>generally accepted</w:t>
      </w:r>
      <w:r>
        <w:t xml:space="preserve"> ways</w:t>
      </w:r>
      <w:bookmarkEnd w:id="163"/>
      <w:bookmarkEnd w:id="164"/>
      <w:r>
        <w:t xml:space="preserve"> </w:t>
      </w:r>
    </w:p>
    <w:p w14:paraId="0A7E11A4" w14:textId="56BA5254" w:rsidR="00AA1F96" w:rsidRDefault="00AA1F96" w:rsidP="00C264FC"/>
    <w:p w14:paraId="44F532F0" w14:textId="77777777" w:rsidR="00C264FC" w:rsidRDefault="00C264FC" w:rsidP="00C264F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1F96" w:rsidRPr="00A96233" w14:paraId="04B3EB46" w14:textId="77777777" w:rsidTr="00155430">
        <w:tc>
          <w:tcPr>
            <w:tcW w:w="784" w:type="pct"/>
            <w:tcBorders>
              <w:top w:val="single" w:sz="4" w:space="0" w:color="auto"/>
              <w:left w:val="single" w:sz="4" w:space="0" w:color="auto"/>
              <w:bottom w:val="single" w:sz="4" w:space="0" w:color="auto"/>
              <w:right w:val="nil"/>
            </w:tcBorders>
            <w:hideMark/>
          </w:tcPr>
          <w:p w14:paraId="3374DC4A" w14:textId="77777777" w:rsidR="00AA1F96" w:rsidRPr="00651F0A" w:rsidRDefault="00AA1F96" w:rsidP="00155430">
            <w:pPr>
              <w:jc w:val="center"/>
            </w:pPr>
            <w:r w:rsidRPr="00DF46FF">
              <w:rPr>
                <w:noProof/>
              </w:rPr>
              <w:drawing>
                <wp:inline distT="0" distB="0" distL="0" distR="0" wp14:anchorId="46E2BE62" wp14:editId="03AE9404">
                  <wp:extent cx="464820" cy="464820"/>
                  <wp:effectExtent l="0" t="0" r="0" b="0"/>
                  <wp:docPr id="3232" name="Picture 32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533D05C" w14:textId="0189161A" w:rsidR="00AA1F96" w:rsidRPr="00AA1F96" w:rsidRDefault="00AA1F96" w:rsidP="00155430">
            <w:pPr>
              <w:spacing w:after="120"/>
              <w:rPr>
                <w:b/>
                <w:bCs/>
              </w:rPr>
            </w:pPr>
            <w:r w:rsidRPr="00AA1F96">
              <w:rPr>
                <w:b/>
                <w:bCs/>
                <w:lang w:val="en-US"/>
              </w:rPr>
              <w:t>Activity 1</w:t>
            </w:r>
            <w:r w:rsidR="0005068E">
              <w:rPr>
                <w:b/>
                <w:bCs/>
                <w:lang w:val="en-US"/>
              </w:rPr>
              <w:t>3</w:t>
            </w:r>
            <w:r w:rsidRPr="00AA1F96">
              <w:rPr>
                <w:b/>
                <w:bCs/>
                <w:lang w:val="en-US"/>
              </w:rPr>
              <w:t xml:space="preserve">: </w:t>
            </w:r>
            <w:r w:rsidRPr="00AA1F96">
              <w:rPr>
                <w:b/>
                <w:bCs/>
              </w:rPr>
              <w:t>(KM01-IAC0403)</w:t>
            </w:r>
          </w:p>
          <w:p w14:paraId="4FCD2C38" w14:textId="77777777" w:rsidR="00AA1F96" w:rsidRDefault="00AA1F96" w:rsidP="00155430">
            <w:pPr>
              <w:spacing w:after="120"/>
            </w:pPr>
            <w:r>
              <w:t>Work in groups and complete the activity in your workbooks.</w:t>
            </w:r>
          </w:p>
          <w:p w14:paraId="0D262F2C" w14:textId="550D37BF" w:rsidR="00AA1F96" w:rsidRDefault="00AA1F96" w:rsidP="00155430">
            <w:pPr>
              <w:spacing w:after="120"/>
              <w:ind w:left="597" w:hanging="597"/>
              <w:rPr>
                <w:lang w:val="en-US"/>
              </w:rPr>
            </w:pPr>
            <w:r>
              <w:rPr>
                <w:lang w:val="en-US"/>
              </w:rPr>
              <w:t>1</w:t>
            </w:r>
            <w:r w:rsidR="0005068E">
              <w:rPr>
                <w:lang w:val="en-US"/>
              </w:rPr>
              <w:t>3</w:t>
            </w:r>
            <w:r>
              <w:rPr>
                <w:lang w:val="en-US"/>
              </w:rPr>
              <w:t>.1</w:t>
            </w:r>
            <w:r>
              <w:rPr>
                <w:lang w:val="en-US"/>
              </w:rPr>
              <w:tab/>
            </w:r>
            <w:r w:rsidR="00386327">
              <w:t>Discuss situations where you were not satisfied with a response you received when you asked a question to a sales advisor.</w:t>
            </w:r>
          </w:p>
          <w:p w14:paraId="34F70CD4" w14:textId="3705B97B" w:rsidR="00AA1F96" w:rsidRPr="00A26EC2" w:rsidRDefault="00AA1F96" w:rsidP="00386327">
            <w:pPr>
              <w:spacing w:after="120"/>
              <w:ind w:left="597" w:hanging="597"/>
              <w:rPr>
                <w:lang w:val="en-US"/>
              </w:rPr>
            </w:pPr>
            <w:r>
              <w:rPr>
                <w:lang w:val="en-US"/>
              </w:rPr>
              <w:t>1</w:t>
            </w:r>
            <w:r w:rsidR="0005068E">
              <w:rPr>
                <w:lang w:val="en-US"/>
              </w:rPr>
              <w:t>3</w:t>
            </w:r>
            <w:r>
              <w:rPr>
                <w:lang w:val="en-US"/>
              </w:rPr>
              <w:t>.2</w:t>
            </w:r>
            <w:r>
              <w:rPr>
                <w:lang w:val="en-US"/>
              </w:rPr>
              <w:tab/>
            </w:r>
            <w:r w:rsidR="00386327">
              <w:t>From the information you gathered in your discussion, write down ways in which a sales advisor should respond to customer queries.</w:t>
            </w:r>
          </w:p>
        </w:tc>
      </w:tr>
    </w:tbl>
    <w:p w14:paraId="05559022" w14:textId="77777777" w:rsidR="00AA1F96" w:rsidRDefault="00AA1F96" w:rsidP="00AA1F96">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1F96" w:rsidRPr="00A96233" w14:paraId="6304B6B9" w14:textId="77777777" w:rsidTr="00155430">
        <w:tc>
          <w:tcPr>
            <w:tcW w:w="784" w:type="pct"/>
            <w:tcBorders>
              <w:top w:val="single" w:sz="4" w:space="0" w:color="auto"/>
              <w:left w:val="single" w:sz="4" w:space="0" w:color="auto"/>
              <w:bottom w:val="single" w:sz="4" w:space="0" w:color="auto"/>
              <w:right w:val="nil"/>
            </w:tcBorders>
            <w:hideMark/>
          </w:tcPr>
          <w:p w14:paraId="3E872891" w14:textId="77777777" w:rsidR="00AA1F96" w:rsidRPr="00A96233" w:rsidRDefault="00AA1F96" w:rsidP="00155430">
            <w:pPr>
              <w:jc w:val="center"/>
            </w:pPr>
            <w:r w:rsidRPr="00A96233">
              <w:rPr>
                <w:noProof/>
              </w:rPr>
              <w:drawing>
                <wp:inline distT="0" distB="0" distL="0" distR="0" wp14:anchorId="5B710BD5" wp14:editId="1ADFD4EE">
                  <wp:extent cx="472440" cy="472440"/>
                  <wp:effectExtent l="0" t="0" r="3810" b="3810"/>
                  <wp:docPr id="3234" name="Picture 32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5724521" w14:textId="77777777" w:rsidR="00A81F6E" w:rsidRPr="00A56726" w:rsidRDefault="00A81F6E" w:rsidP="00A81F6E">
            <w:pPr>
              <w:spacing w:after="120"/>
              <w:rPr>
                <w:b/>
                <w:bCs/>
                <w:lang w:val="en-US"/>
              </w:rPr>
            </w:pPr>
            <w:r>
              <w:rPr>
                <w:b/>
                <w:bCs/>
                <w:lang w:val="en-US"/>
              </w:rPr>
              <w:t>Answer</w:t>
            </w:r>
          </w:p>
          <w:p w14:paraId="2E8C9A35" w14:textId="1714042E" w:rsidR="00AA1F96" w:rsidRPr="007E602B" w:rsidRDefault="00386327" w:rsidP="00386327">
            <w:pPr>
              <w:spacing w:after="120"/>
              <w:rPr>
                <w:lang w:val="en-US"/>
              </w:rPr>
            </w:pPr>
            <w:r>
              <w:rPr>
                <w:lang w:val="en-US"/>
              </w:rPr>
              <w:t xml:space="preserve">Group answers will vary, but the information that follows, can serve as guidelines to answers on how to respond to customers in </w:t>
            </w:r>
            <w:r w:rsidR="00F17004">
              <w:rPr>
                <w:lang w:val="en-US"/>
              </w:rPr>
              <w:t>generally accepted</w:t>
            </w:r>
            <w:r>
              <w:rPr>
                <w:lang w:val="en-US"/>
              </w:rPr>
              <w:t xml:space="preserve"> ways.</w:t>
            </w:r>
          </w:p>
        </w:tc>
      </w:tr>
    </w:tbl>
    <w:p w14:paraId="7E135E52" w14:textId="0DAFF389" w:rsidR="00C264FC" w:rsidRDefault="00C264FC" w:rsidP="00FA0E63"/>
    <w:p w14:paraId="321E9A26" w14:textId="77777777" w:rsidR="00C264FC" w:rsidRDefault="00C264FC" w:rsidP="00FA0E63"/>
    <w:p w14:paraId="55F85B9A" w14:textId="77777777" w:rsidR="00FA0E63" w:rsidRDefault="00FA0E63" w:rsidP="00FA0E63">
      <w:r>
        <w:t xml:space="preserve">The following tips give guidance on how to effectively answer customers’ questions and queries in </w:t>
      </w:r>
      <w:r w:rsidR="00BF3C7D">
        <w:t>generally accepted</w:t>
      </w:r>
      <w:r>
        <w:t xml:space="preserve"> ways.</w:t>
      </w:r>
    </w:p>
    <w:p w14:paraId="216781E9" w14:textId="1AEF7ECB" w:rsidR="00BF3C7D" w:rsidRDefault="00BF3C7D" w:rsidP="00FA0E63"/>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BF3C7D" w:rsidRPr="00A041C7" w14:paraId="0BFB33FE" w14:textId="77777777" w:rsidTr="001A5834">
        <w:tc>
          <w:tcPr>
            <w:tcW w:w="2689" w:type="dxa"/>
            <w:shd w:val="clear" w:color="auto" w:fill="808080" w:themeFill="background1" w:themeFillShade="80"/>
          </w:tcPr>
          <w:p w14:paraId="23B5FB7E" w14:textId="3E39C3DA" w:rsidR="00BF3C7D" w:rsidRPr="00567652" w:rsidRDefault="00BF3C7D" w:rsidP="00BF3C7D">
            <w:pPr>
              <w:jc w:val="left"/>
              <w:rPr>
                <w:b/>
                <w:bCs/>
                <w:color w:val="FFFFFF" w:themeColor="background1"/>
              </w:rPr>
            </w:pPr>
            <w:r w:rsidRPr="000F0801">
              <w:rPr>
                <w:b/>
                <w:bCs/>
                <w:color w:val="FFFFFF" w:themeColor="background1"/>
              </w:rPr>
              <w:t>Allow the customer to explain the question</w:t>
            </w:r>
          </w:p>
        </w:tc>
        <w:tc>
          <w:tcPr>
            <w:tcW w:w="6327" w:type="dxa"/>
            <w:shd w:val="clear" w:color="auto" w:fill="D9D9D9" w:themeFill="background1" w:themeFillShade="D9"/>
          </w:tcPr>
          <w:p w14:paraId="491B6028" w14:textId="77777777" w:rsidR="00BF3C7D" w:rsidRDefault="00BF3C7D" w:rsidP="00896623">
            <w:pPr>
              <w:spacing w:after="120"/>
            </w:pPr>
            <w:r>
              <w:t xml:space="preserve">A customer with questions will likely have an explanation why they have a specific question. </w:t>
            </w:r>
          </w:p>
          <w:p w14:paraId="4624C736" w14:textId="3A44AFD4" w:rsidR="00BF3C7D" w:rsidRPr="00A041C7" w:rsidRDefault="00BF3C7D" w:rsidP="00BF3C7D">
            <w:r>
              <w:t>Let the customer explain the question fully without interrupting so you understand what the customer is asking.</w:t>
            </w:r>
          </w:p>
        </w:tc>
      </w:tr>
      <w:tr w:rsidR="00BF3C7D" w:rsidRPr="00A041C7" w14:paraId="66AF0782" w14:textId="77777777" w:rsidTr="001A5834">
        <w:tc>
          <w:tcPr>
            <w:tcW w:w="2689" w:type="dxa"/>
            <w:shd w:val="clear" w:color="auto" w:fill="808080" w:themeFill="background1" w:themeFillShade="80"/>
          </w:tcPr>
          <w:p w14:paraId="1BE0566B" w14:textId="21FFCDE7" w:rsidR="00BF3C7D" w:rsidRPr="000F0801" w:rsidRDefault="00BF3C7D" w:rsidP="00BF3C7D">
            <w:pPr>
              <w:jc w:val="left"/>
              <w:rPr>
                <w:b/>
                <w:bCs/>
                <w:color w:val="FFFFFF" w:themeColor="background1"/>
              </w:rPr>
            </w:pPr>
            <w:r w:rsidRPr="000F0801">
              <w:rPr>
                <w:b/>
                <w:bCs/>
                <w:color w:val="FFFFFF" w:themeColor="background1"/>
              </w:rPr>
              <w:t>Check your understanding by repeating the question to the customer</w:t>
            </w:r>
          </w:p>
        </w:tc>
        <w:tc>
          <w:tcPr>
            <w:tcW w:w="6327" w:type="dxa"/>
            <w:shd w:val="clear" w:color="auto" w:fill="D9D9D9" w:themeFill="background1" w:themeFillShade="D9"/>
          </w:tcPr>
          <w:p w14:paraId="6D8ADB2D" w14:textId="77A133B7" w:rsidR="00BF3C7D" w:rsidRDefault="00BF3C7D" w:rsidP="00896623">
            <w:pPr>
              <w:spacing w:after="120"/>
            </w:pPr>
            <w:r>
              <w:t xml:space="preserve">Summarise and restate the customer's question back to him or her to be sure you understand what is being asked. This technique lets the customer know you are </w:t>
            </w:r>
            <w:r w:rsidR="00C411C0">
              <w:t>listening,</w:t>
            </w:r>
            <w:r>
              <w:t xml:space="preserve"> and it helps you verify your understanding. </w:t>
            </w:r>
          </w:p>
          <w:p w14:paraId="08600511" w14:textId="6A5F020C" w:rsidR="00BF3C7D" w:rsidRDefault="00BF3C7D" w:rsidP="00BF3C7D">
            <w:r>
              <w:t xml:space="preserve">You might say something like, </w:t>
            </w:r>
            <w:r w:rsidR="00896623">
              <w:t>“</w:t>
            </w:r>
            <w:r w:rsidRPr="00FD36B9">
              <w:rPr>
                <w:i/>
                <w:iCs/>
              </w:rPr>
              <w:t>Just to confirm, you are not sure whether you need a special cable to print from your laptop to your printer. Right?</w:t>
            </w:r>
            <w:r w:rsidR="00896623">
              <w:rPr>
                <w:i/>
                <w:iCs/>
              </w:rPr>
              <w:t>”</w:t>
            </w:r>
          </w:p>
        </w:tc>
      </w:tr>
      <w:tr w:rsidR="00BF3C7D" w:rsidRPr="00A041C7" w14:paraId="4326A9E1" w14:textId="77777777" w:rsidTr="001A5834">
        <w:tc>
          <w:tcPr>
            <w:tcW w:w="2689" w:type="dxa"/>
            <w:shd w:val="clear" w:color="auto" w:fill="808080" w:themeFill="background1" w:themeFillShade="80"/>
          </w:tcPr>
          <w:p w14:paraId="067B8B99" w14:textId="479625BB" w:rsidR="00BF3C7D" w:rsidRPr="000F0801" w:rsidRDefault="00BF3C7D" w:rsidP="00BF3C7D">
            <w:pPr>
              <w:jc w:val="left"/>
              <w:rPr>
                <w:b/>
                <w:bCs/>
                <w:color w:val="FFFFFF" w:themeColor="background1"/>
              </w:rPr>
            </w:pPr>
            <w:r w:rsidRPr="000F0801">
              <w:rPr>
                <w:b/>
                <w:bCs/>
                <w:color w:val="FFFFFF" w:themeColor="background1"/>
              </w:rPr>
              <w:t>Use positive language</w:t>
            </w:r>
          </w:p>
        </w:tc>
        <w:tc>
          <w:tcPr>
            <w:tcW w:w="6327" w:type="dxa"/>
            <w:shd w:val="clear" w:color="auto" w:fill="D9D9D9" w:themeFill="background1" w:themeFillShade="D9"/>
          </w:tcPr>
          <w:p w14:paraId="4CA72441" w14:textId="6632435C" w:rsidR="00BF3C7D" w:rsidRDefault="00BF3C7D" w:rsidP="00BF3C7D">
            <w:r>
              <w:t>Avoid telling the customer that something cannot be done or would never happen. This could make the customer feel that you do not care about answering the question and helping him or her.</w:t>
            </w:r>
          </w:p>
        </w:tc>
      </w:tr>
    </w:tbl>
    <w:p w14:paraId="506CB81A" w14:textId="77777777" w:rsidR="00C264FC" w:rsidRDefault="00C264FC"/>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896623" w:rsidRPr="00A041C7" w14:paraId="7A555C0E" w14:textId="77777777" w:rsidTr="001A5834">
        <w:tc>
          <w:tcPr>
            <w:tcW w:w="2689" w:type="dxa"/>
            <w:shd w:val="clear" w:color="auto" w:fill="808080" w:themeFill="background1" w:themeFillShade="80"/>
          </w:tcPr>
          <w:p w14:paraId="31196B2C" w14:textId="775E2DBD" w:rsidR="00896623" w:rsidRPr="000F0801" w:rsidRDefault="00896623" w:rsidP="00896623">
            <w:pPr>
              <w:jc w:val="left"/>
              <w:rPr>
                <w:b/>
                <w:bCs/>
                <w:color w:val="FFFFFF" w:themeColor="background1"/>
              </w:rPr>
            </w:pPr>
            <w:r w:rsidRPr="000F0801">
              <w:rPr>
                <w:b/>
                <w:bCs/>
                <w:color w:val="FFFFFF" w:themeColor="background1"/>
              </w:rPr>
              <w:lastRenderedPageBreak/>
              <w:t>Use a positive tone of voice</w:t>
            </w:r>
          </w:p>
        </w:tc>
        <w:tc>
          <w:tcPr>
            <w:tcW w:w="6327" w:type="dxa"/>
            <w:shd w:val="clear" w:color="auto" w:fill="D9D9D9" w:themeFill="background1" w:themeFillShade="D9"/>
          </w:tcPr>
          <w:p w14:paraId="3731534C" w14:textId="4E6BA26C" w:rsidR="00896623" w:rsidRDefault="00896623" w:rsidP="00896623">
            <w:r>
              <w:t>T</w:t>
            </w:r>
            <w:r w:rsidRPr="005B3DAF">
              <w:t xml:space="preserve">he tone of voice you </w:t>
            </w:r>
            <w:r>
              <w:t>project</w:t>
            </w:r>
            <w:r w:rsidRPr="005B3DAF">
              <w:t xml:space="preserve"> can affect how </w:t>
            </w:r>
            <w:r>
              <w:t>the</w:t>
            </w:r>
            <w:r w:rsidRPr="005B3DAF">
              <w:t xml:space="preserve"> customer</w:t>
            </w:r>
            <w:r>
              <w:t xml:space="preserve"> perceives your response</w:t>
            </w:r>
            <w:r w:rsidRPr="005B3DAF">
              <w:t xml:space="preserve">. </w:t>
            </w:r>
            <w:r>
              <w:t xml:space="preserve">When </w:t>
            </w:r>
            <w:r w:rsidRPr="005B3DAF">
              <w:t xml:space="preserve">answering </w:t>
            </w:r>
            <w:r>
              <w:t>a</w:t>
            </w:r>
            <w:r w:rsidRPr="005B3DAF">
              <w:t xml:space="preserve"> customer</w:t>
            </w:r>
            <w:r>
              <w:t>’s</w:t>
            </w:r>
            <w:r w:rsidRPr="005B3DAF">
              <w:t xml:space="preserve"> questions, always project a confident and pleasant tone of voice, even if the customer</w:t>
            </w:r>
            <w:r>
              <w:t xml:space="preserve"> is</w:t>
            </w:r>
            <w:r w:rsidRPr="005B3DAF">
              <w:t xml:space="preserve"> not very pleasant with you.</w:t>
            </w:r>
          </w:p>
        </w:tc>
      </w:tr>
      <w:tr w:rsidR="00896623" w:rsidRPr="00A041C7" w14:paraId="6A0CBE66" w14:textId="77777777" w:rsidTr="001A5834">
        <w:tc>
          <w:tcPr>
            <w:tcW w:w="2689" w:type="dxa"/>
            <w:shd w:val="clear" w:color="auto" w:fill="808080" w:themeFill="background1" w:themeFillShade="80"/>
          </w:tcPr>
          <w:p w14:paraId="618A2649" w14:textId="2663C1F2" w:rsidR="00896623" w:rsidRPr="000F0801" w:rsidRDefault="00896623" w:rsidP="00896623">
            <w:pPr>
              <w:jc w:val="left"/>
              <w:rPr>
                <w:b/>
                <w:bCs/>
                <w:color w:val="FFFFFF" w:themeColor="background1"/>
              </w:rPr>
            </w:pPr>
            <w:r w:rsidRPr="000F0801">
              <w:rPr>
                <w:b/>
                <w:bCs/>
                <w:color w:val="FFFFFF" w:themeColor="background1"/>
              </w:rPr>
              <w:t>Be aware of the rate of your speech</w:t>
            </w:r>
          </w:p>
        </w:tc>
        <w:tc>
          <w:tcPr>
            <w:tcW w:w="6327" w:type="dxa"/>
            <w:shd w:val="clear" w:color="auto" w:fill="D9D9D9" w:themeFill="background1" w:themeFillShade="D9"/>
          </w:tcPr>
          <w:p w14:paraId="5C1424A6" w14:textId="107E133C" w:rsidR="00896623" w:rsidRDefault="00896623" w:rsidP="00896623">
            <w:pPr>
              <w:spacing w:after="120"/>
            </w:pPr>
            <w:r>
              <w:t xml:space="preserve">Speak at a natural pace that is not too slow and not too fast. Do not talk so fast that customers do not understand you or feel as if you are rushing them. </w:t>
            </w:r>
          </w:p>
          <w:p w14:paraId="0BEBA45A" w14:textId="0BCED5F1" w:rsidR="00896623" w:rsidRDefault="00896623" w:rsidP="00896623">
            <w:r>
              <w:t>Match your customer’s rate of speech if possible.</w:t>
            </w:r>
          </w:p>
        </w:tc>
      </w:tr>
      <w:tr w:rsidR="00896623" w:rsidRPr="00A041C7" w14:paraId="16E52788" w14:textId="77777777" w:rsidTr="001A5834">
        <w:tc>
          <w:tcPr>
            <w:tcW w:w="2689" w:type="dxa"/>
            <w:shd w:val="clear" w:color="auto" w:fill="808080" w:themeFill="background1" w:themeFillShade="80"/>
          </w:tcPr>
          <w:p w14:paraId="1DC3BF6A" w14:textId="78CC18F6" w:rsidR="00896623" w:rsidRPr="000F0801" w:rsidRDefault="00896623" w:rsidP="00896623">
            <w:pPr>
              <w:jc w:val="left"/>
              <w:rPr>
                <w:b/>
                <w:bCs/>
                <w:color w:val="FFFFFF" w:themeColor="background1"/>
              </w:rPr>
            </w:pPr>
            <w:r>
              <w:rPr>
                <w:b/>
                <w:bCs/>
                <w:color w:val="FFFFFF" w:themeColor="background1"/>
              </w:rPr>
              <w:t xml:space="preserve">Check </w:t>
            </w:r>
            <w:r w:rsidRPr="000F0801">
              <w:rPr>
                <w:b/>
                <w:bCs/>
                <w:color w:val="FFFFFF" w:themeColor="background1"/>
              </w:rPr>
              <w:t>your answers</w:t>
            </w:r>
          </w:p>
        </w:tc>
        <w:tc>
          <w:tcPr>
            <w:tcW w:w="6327" w:type="dxa"/>
            <w:shd w:val="clear" w:color="auto" w:fill="D9D9D9" w:themeFill="background1" w:themeFillShade="D9"/>
          </w:tcPr>
          <w:p w14:paraId="7992FC47" w14:textId="48E6811D" w:rsidR="00896623" w:rsidRDefault="00896623" w:rsidP="00896623">
            <w:r>
              <w:t>If you have any doubt about how to answer a customer’s question, ask for help from a co-worker. Customers will appreciate getting a correct answer, even if it takes a little longer. An answer that proves to be inaccurate or incomplete will lead to customer dissatisfaction.</w:t>
            </w:r>
          </w:p>
        </w:tc>
      </w:tr>
      <w:tr w:rsidR="00896623" w:rsidRPr="00A041C7" w14:paraId="441BFA73" w14:textId="77777777" w:rsidTr="001A5834">
        <w:tc>
          <w:tcPr>
            <w:tcW w:w="2689" w:type="dxa"/>
            <w:shd w:val="clear" w:color="auto" w:fill="808080" w:themeFill="background1" w:themeFillShade="80"/>
          </w:tcPr>
          <w:p w14:paraId="5F0983E0" w14:textId="2E0A0D4D" w:rsidR="00896623" w:rsidRDefault="00896623" w:rsidP="00896623">
            <w:pPr>
              <w:jc w:val="left"/>
              <w:rPr>
                <w:b/>
                <w:bCs/>
                <w:color w:val="FFFFFF" w:themeColor="background1"/>
              </w:rPr>
            </w:pPr>
            <w:r w:rsidRPr="000F0801">
              <w:rPr>
                <w:b/>
                <w:bCs/>
                <w:color w:val="FFFFFF" w:themeColor="background1"/>
              </w:rPr>
              <w:t>Promise only what you can deliver</w:t>
            </w:r>
          </w:p>
        </w:tc>
        <w:tc>
          <w:tcPr>
            <w:tcW w:w="6327" w:type="dxa"/>
            <w:shd w:val="clear" w:color="auto" w:fill="D9D9D9" w:themeFill="background1" w:themeFillShade="D9"/>
          </w:tcPr>
          <w:p w14:paraId="52AD1252" w14:textId="77777777" w:rsidR="00896623" w:rsidRDefault="00896623" w:rsidP="00896623">
            <w:pPr>
              <w:spacing w:after="120"/>
            </w:pPr>
            <w:r>
              <w:t xml:space="preserve">Only give a customer an exact price or date of delivery if you can guarantee it. </w:t>
            </w:r>
          </w:p>
          <w:p w14:paraId="0B151D91" w14:textId="54A4BB57" w:rsidR="00896623" w:rsidRDefault="00896623" w:rsidP="00896623">
            <w:r>
              <w:t>Promising delivery time that is not within your control or standard store operations will result in a dissatisfied customer.</w:t>
            </w:r>
          </w:p>
        </w:tc>
      </w:tr>
      <w:tr w:rsidR="00896623" w:rsidRPr="00A041C7" w14:paraId="4E518645" w14:textId="77777777" w:rsidTr="001A5834">
        <w:tc>
          <w:tcPr>
            <w:tcW w:w="2689" w:type="dxa"/>
            <w:shd w:val="clear" w:color="auto" w:fill="808080" w:themeFill="background1" w:themeFillShade="80"/>
          </w:tcPr>
          <w:p w14:paraId="194AF500" w14:textId="15186D04" w:rsidR="00896623" w:rsidRPr="000F0801" w:rsidRDefault="00896623" w:rsidP="00896623">
            <w:pPr>
              <w:jc w:val="left"/>
              <w:rPr>
                <w:b/>
                <w:bCs/>
                <w:color w:val="FFFFFF" w:themeColor="background1"/>
              </w:rPr>
            </w:pPr>
            <w:r w:rsidRPr="000F0801">
              <w:rPr>
                <w:b/>
                <w:bCs/>
                <w:color w:val="FFFFFF" w:themeColor="background1"/>
              </w:rPr>
              <w:t>Anticipate what other information may be valuable to the customer</w:t>
            </w:r>
          </w:p>
        </w:tc>
        <w:tc>
          <w:tcPr>
            <w:tcW w:w="6327" w:type="dxa"/>
            <w:shd w:val="clear" w:color="auto" w:fill="D9D9D9" w:themeFill="background1" w:themeFillShade="D9"/>
          </w:tcPr>
          <w:p w14:paraId="651AEC25" w14:textId="1A89E188" w:rsidR="00896623" w:rsidRPr="005206E1" w:rsidRDefault="00896623" w:rsidP="00896623">
            <w:pPr>
              <w:spacing w:after="120"/>
              <w:rPr>
                <w:i/>
                <w:iCs/>
                <w:lang w:eastAsia="en-GB"/>
              </w:rPr>
            </w:pPr>
            <w:r w:rsidRPr="005B3DAF">
              <w:rPr>
                <w:lang w:eastAsia="en-GB"/>
              </w:rPr>
              <w:t>For instance, if a customer asks you for the bala</w:t>
            </w:r>
            <w:r>
              <w:rPr>
                <w:lang w:eastAsia="en-GB"/>
              </w:rPr>
              <w:t>nce due on his account, you can p</w:t>
            </w:r>
            <w:r w:rsidRPr="005B3DAF">
              <w:rPr>
                <w:lang w:eastAsia="en-GB"/>
              </w:rPr>
              <w:t>rovide the balance along with additional informa</w:t>
            </w:r>
            <w:r w:rsidRPr="005B3DAF">
              <w:rPr>
                <w:lang w:eastAsia="en-GB"/>
              </w:rPr>
              <w:softHyphen/>
              <w:t xml:space="preserve">tion that could </w:t>
            </w:r>
            <w:r>
              <w:rPr>
                <w:lang w:eastAsia="en-GB"/>
              </w:rPr>
              <w:t>be of interest or benefit to the customer, such as how to</w:t>
            </w:r>
            <w:r w:rsidRPr="005B3DAF">
              <w:rPr>
                <w:lang w:eastAsia="en-GB"/>
              </w:rPr>
              <w:t xml:space="preserve"> track balances online</w:t>
            </w:r>
            <w:r>
              <w:rPr>
                <w:lang w:eastAsia="en-GB"/>
              </w:rPr>
              <w:t xml:space="preserve"> or a </w:t>
            </w:r>
            <w:r w:rsidRPr="005B3DAF">
              <w:rPr>
                <w:lang w:eastAsia="en-GB"/>
              </w:rPr>
              <w:t>spe</w:t>
            </w:r>
            <w:r w:rsidRPr="005B3DAF">
              <w:rPr>
                <w:lang w:eastAsia="en-GB"/>
              </w:rPr>
              <w:softHyphen/>
              <w:t>cial that</w:t>
            </w:r>
            <w:r>
              <w:rPr>
                <w:lang w:eastAsia="en-GB"/>
              </w:rPr>
              <w:t xml:space="preserve"> is coming up next month: “</w:t>
            </w:r>
            <w:r w:rsidRPr="005206E1">
              <w:rPr>
                <w:i/>
                <w:iCs/>
                <w:lang w:eastAsia="en-GB"/>
              </w:rPr>
              <w:t>Mrs Smith our Clinique special starts next Monday.</w:t>
            </w:r>
            <w:r>
              <w:rPr>
                <w:i/>
                <w:iCs/>
                <w:lang w:eastAsia="en-GB"/>
              </w:rPr>
              <w:t>”</w:t>
            </w:r>
          </w:p>
          <w:p w14:paraId="6BA5AFAE" w14:textId="3A285EDA" w:rsidR="00896623" w:rsidRDefault="00896623" w:rsidP="00896623">
            <w:r w:rsidRPr="005B3DAF">
              <w:rPr>
                <w:lang w:eastAsia="en-GB"/>
              </w:rPr>
              <w:t>Even if your cus</w:t>
            </w:r>
            <w:r w:rsidRPr="005B3DAF">
              <w:rPr>
                <w:lang w:eastAsia="en-GB"/>
              </w:rPr>
              <w:softHyphen/>
              <w:t>tomer chooses not to act on the information you pro</w:t>
            </w:r>
            <w:r w:rsidRPr="005B3DAF">
              <w:rPr>
                <w:lang w:eastAsia="en-GB"/>
              </w:rPr>
              <w:softHyphen/>
              <w:t>vide, you are adding value to the relationship by offering it</w:t>
            </w:r>
            <w:r>
              <w:rPr>
                <w:lang w:eastAsia="en-GB"/>
              </w:rPr>
              <w:t xml:space="preserve"> and it will make a good impression on the customer</w:t>
            </w:r>
            <w:r w:rsidRPr="005B3DAF">
              <w:rPr>
                <w:lang w:eastAsia="en-GB"/>
              </w:rPr>
              <w:t>.</w:t>
            </w:r>
          </w:p>
        </w:tc>
      </w:tr>
    </w:tbl>
    <w:p w14:paraId="67094B93" w14:textId="39E25EF7" w:rsidR="00896623" w:rsidRDefault="00896623" w:rsidP="00FA0E63"/>
    <w:p w14:paraId="3C61F615" w14:textId="152A60FE" w:rsidR="00896623" w:rsidRDefault="00896623" w:rsidP="00FA0E63"/>
    <w:p w14:paraId="69492FE9" w14:textId="77777777" w:rsidR="00896623" w:rsidRPr="00AE2806" w:rsidRDefault="00896623" w:rsidP="00896623">
      <w:pPr>
        <w:rPr>
          <w:rStyle w:val="Emphasis"/>
          <w:b/>
          <w:bCs/>
          <w:i w:val="0"/>
          <w:iCs w:val="0"/>
        </w:rPr>
      </w:pPr>
      <w:r w:rsidRPr="00AE2806">
        <w:rPr>
          <w:rStyle w:val="Emphasis"/>
          <w:b/>
          <w:bCs/>
          <w:i w:val="0"/>
          <w:iCs w:val="0"/>
        </w:rPr>
        <w:t>LOOKING BACK</w:t>
      </w:r>
    </w:p>
    <w:p w14:paraId="29F0B7C1" w14:textId="77777777" w:rsidR="00896623" w:rsidRDefault="00896623" w:rsidP="00896623"/>
    <w:p w14:paraId="52159BE5" w14:textId="75CE75A0" w:rsidR="00FA0E63" w:rsidRDefault="00FA0E63" w:rsidP="00896623">
      <w:r>
        <w:t xml:space="preserve">In this chapter, you learned about customer queries, why it is important to respond accurately, </w:t>
      </w:r>
      <w:r w:rsidR="00C411C0">
        <w:t>and how</w:t>
      </w:r>
      <w:r>
        <w:t xml:space="preserve"> you should respond to them.</w:t>
      </w:r>
    </w:p>
    <w:p w14:paraId="5847830D" w14:textId="77777777" w:rsidR="00896623" w:rsidRDefault="00896623" w:rsidP="00896623"/>
    <w:p w14:paraId="220A89D8" w14:textId="77777777" w:rsidR="00FA0E63" w:rsidRDefault="00FA0E63" w:rsidP="00896623">
      <w:r>
        <w:t xml:space="preserve">In Chapter 5, you will learn about handling customer complaints. </w:t>
      </w:r>
    </w:p>
    <w:p w14:paraId="14D9749B" w14:textId="755B0C50" w:rsidR="00D00CC6" w:rsidRDefault="00D00CC6" w:rsidP="00896623"/>
    <w:p w14:paraId="40F44722" w14:textId="4563E275" w:rsidR="00E15245" w:rsidRDefault="00E15245">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E15245" w:rsidRPr="00A96233" w14:paraId="21EE74E4" w14:textId="77777777" w:rsidTr="00155430">
        <w:tc>
          <w:tcPr>
            <w:tcW w:w="9016" w:type="dxa"/>
            <w:tcBorders>
              <w:top w:val="nil"/>
              <w:left w:val="nil"/>
              <w:bottom w:val="nil"/>
              <w:right w:val="nil"/>
            </w:tcBorders>
            <w:shd w:val="clear" w:color="auto" w:fill="808080" w:themeFill="background1" w:themeFillShade="80"/>
          </w:tcPr>
          <w:p w14:paraId="0EDF272C" w14:textId="7324DE38" w:rsidR="00E15245" w:rsidRPr="00D13367" w:rsidRDefault="00D13367" w:rsidP="00155430">
            <w:pPr>
              <w:pStyle w:val="Heading1"/>
              <w:jc w:val="left"/>
              <w:rPr>
                <w:lang w:val="en-GB"/>
              </w:rPr>
            </w:pPr>
            <w:bookmarkStart w:id="165" w:name="_Toc105711071"/>
            <w:bookmarkStart w:id="166" w:name="_Toc127921537"/>
            <w:r w:rsidRPr="00D13367">
              <w:lastRenderedPageBreak/>
              <w:t>Chapter 5: Handling customer complaints</w:t>
            </w:r>
            <w:bookmarkEnd w:id="165"/>
            <w:bookmarkEnd w:id="166"/>
          </w:p>
        </w:tc>
      </w:tr>
    </w:tbl>
    <w:p w14:paraId="54070141" w14:textId="77777777" w:rsidR="00E15245" w:rsidRPr="00F5684D" w:rsidRDefault="00E15245" w:rsidP="00E15245"/>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509B7C07" w14:textId="77777777" w:rsidTr="00155430">
        <w:tc>
          <w:tcPr>
            <w:tcW w:w="784" w:type="pct"/>
            <w:tcBorders>
              <w:top w:val="single" w:sz="4" w:space="0" w:color="auto"/>
              <w:left w:val="single" w:sz="4" w:space="0" w:color="auto"/>
              <w:bottom w:val="single" w:sz="4" w:space="0" w:color="auto"/>
              <w:right w:val="nil"/>
            </w:tcBorders>
            <w:hideMark/>
          </w:tcPr>
          <w:p w14:paraId="4AC179C7" w14:textId="77777777" w:rsidR="00E15245" w:rsidRPr="00A96233" w:rsidRDefault="00E15245" w:rsidP="00155430">
            <w:pPr>
              <w:jc w:val="center"/>
            </w:pPr>
            <w:r w:rsidRPr="00A96233">
              <w:rPr>
                <w:noProof/>
              </w:rPr>
              <w:drawing>
                <wp:inline distT="0" distB="0" distL="0" distR="0" wp14:anchorId="02D30117" wp14:editId="73DD7D82">
                  <wp:extent cx="466090" cy="466090"/>
                  <wp:effectExtent l="0" t="0" r="0" b="0"/>
                  <wp:docPr id="3240" name="Picture 324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B69936B" w14:textId="77777777" w:rsidR="00E15245" w:rsidRPr="00A96233" w:rsidRDefault="00E15245"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1C495EB1" w14:textId="77777777" w:rsidR="00E15245" w:rsidRPr="00A96233" w:rsidRDefault="00E15245" w:rsidP="00155430">
            <w:r w:rsidRPr="00A96233">
              <w:t>Time:</w:t>
            </w:r>
          </w:p>
          <w:p w14:paraId="45C278A7" w14:textId="77777777" w:rsidR="00E15245" w:rsidRPr="00A96233" w:rsidRDefault="00E15245" w:rsidP="00155430">
            <w:r>
              <w:t>¼ hour</w:t>
            </w:r>
          </w:p>
        </w:tc>
      </w:tr>
    </w:tbl>
    <w:p w14:paraId="77F1FED1" w14:textId="19993D57" w:rsidR="00E15245" w:rsidRDefault="00E15245" w:rsidP="00E15245"/>
    <w:p w14:paraId="7CB4EF41" w14:textId="77777777" w:rsidR="00D13367" w:rsidRDefault="00D13367" w:rsidP="00D13367">
      <w:pPr>
        <w:rPr>
          <w:rStyle w:val="Strong"/>
          <w:color w:val="auto"/>
        </w:rPr>
      </w:pPr>
      <w:r w:rsidRPr="00F77188">
        <w:rPr>
          <w:rStyle w:val="Strong"/>
          <w:color w:val="auto"/>
        </w:rPr>
        <w:t>Internal assessment criteria</w:t>
      </w:r>
    </w:p>
    <w:p w14:paraId="444B9D67" w14:textId="77777777" w:rsidR="00D13367" w:rsidRPr="00F77188" w:rsidRDefault="00D13367" w:rsidP="00D13367">
      <w:pPr>
        <w:rPr>
          <w:rStyle w:val="Strong"/>
          <w:color w:val="auto"/>
        </w:rPr>
      </w:pPr>
    </w:p>
    <w:p w14:paraId="23E25DF3" w14:textId="2B5894AD" w:rsidR="00D13367" w:rsidRPr="00D13367" w:rsidRDefault="00D13367">
      <w:pPr>
        <w:pStyle w:val="ListParagraph"/>
        <w:numPr>
          <w:ilvl w:val="0"/>
          <w:numId w:val="98"/>
        </w:numPr>
        <w:rPr>
          <w:rFonts w:eastAsia="Times New Roman"/>
          <w:szCs w:val="20"/>
          <w:lang w:eastAsia="en-ZA"/>
        </w:rPr>
      </w:pPr>
      <w:r>
        <w:rPr>
          <w:lang w:eastAsia="en-ZA"/>
        </w:rPr>
        <w:t xml:space="preserve">KM01-KT05-IAC0501 Explain the </w:t>
      </w:r>
      <w:r w:rsidR="00C411C0">
        <w:rPr>
          <w:lang w:eastAsia="en-ZA"/>
        </w:rPr>
        <w:t>generally accepted</w:t>
      </w:r>
      <w:r>
        <w:rPr>
          <w:lang w:eastAsia="en-ZA"/>
        </w:rPr>
        <w:t xml:space="preserve"> ways of handling a customer complaint.</w:t>
      </w:r>
    </w:p>
    <w:p w14:paraId="1912ECFF" w14:textId="77777777" w:rsidR="00D13367" w:rsidRPr="00D13367" w:rsidRDefault="00D13367" w:rsidP="00D13367">
      <w:pPr>
        <w:rPr>
          <w:rFonts w:eastAsia="Times New Roman"/>
          <w:szCs w:val="20"/>
          <w:lang w:eastAsia="en-ZA"/>
        </w:rPr>
      </w:pPr>
    </w:p>
    <w:p w14:paraId="602ECF94" w14:textId="21F149EA" w:rsidR="00D13367" w:rsidRPr="00D13367" w:rsidRDefault="00D13367">
      <w:pPr>
        <w:pStyle w:val="ListParagraph"/>
        <w:numPr>
          <w:ilvl w:val="0"/>
          <w:numId w:val="98"/>
        </w:numPr>
        <w:rPr>
          <w:rFonts w:eastAsia="Times New Roman"/>
          <w:szCs w:val="20"/>
          <w:lang w:eastAsia="en-ZA"/>
        </w:rPr>
      </w:pPr>
      <w:r>
        <w:rPr>
          <w:lang w:eastAsia="en-ZA"/>
        </w:rPr>
        <w:t>KM01-KT05-IAC0502 Explain the difference between a customer complaint and a query.</w:t>
      </w:r>
    </w:p>
    <w:p w14:paraId="40AD4DAE" w14:textId="77777777" w:rsidR="00D13367" w:rsidRPr="00D13367" w:rsidRDefault="00D13367" w:rsidP="00D13367">
      <w:pPr>
        <w:rPr>
          <w:rFonts w:eastAsia="Times New Roman"/>
          <w:szCs w:val="20"/>
          <w:lang w:eastAsia="en-ZA"/>
        </w:rPr>
      </w:pPr>
    </w:p>
    <w:p w14:paraId="1915B047" w14:textId="34F84E91" w:rsidR="00D13367" w:rsidRPr="00D13367" w:rsidRDefault="00D13367">
      <w:pPr>
        <w:pStyle w:val="ListParagraph"/>
        <w:numPr>
          <w:ilvl w:val="0"/>
          <w:numId w:val="98"/>
        </w:numPr>
        <w:rPr>
          <w:rFonts w:eastAsia="Times New Roman"/>
          <w:szCs w:val="20"/>
          <w:lang w:eastAsia="en-ZA"/>
        </w:rPr>
      </w:pPr>
      <w:r>
        <w:rPr>
          <w:lang w:eastAsia="en-ZA"/>
        </w:rPr>
        <w:t>KM01-KT05-IAC0503 List and explain the typical steps to dealing with an angry or upset customer.</w:t>
      </w:r>
    </w:p>
    <w:p w14:paraId="34EAEFD6" w14:textId="77777777" w:rsidR="00D13367" w:rsidRPr="00D13367" w:rsidRDefault="00D13367" w:rsidP="00D13367">
      <w:pPr>
        <w:rPr>
          <w:rFonts w:eastAsia="Times New Roman"/>
          <w:szCs w:val="20"/>
          <w:lang w:eastAsia="en-ZA"/>
        </w:rPr>
      </w:pPr>
    </w:p>
    <w:p w14:paraId="3350F69C" w14:textId="386E0E4A" w:rsidR="00D13367" w:rsidRPr="00D13367" w:rsidRDefault="00D13367">
      <w:pPr>
        <w:pStyle w:val="ListParagraph"/>
        <w:numPr>
          <w:ilvl w:val="0"/>
          <w:numId w:val="98"/>
        </w:numPr>
        <w:rPr>
          <w:rFonts w:eastAsia="Times New Roman"/>
          <w:szCs w:val="20"/>
          <w:lang w:eastAsia="en-ZA"/>
        </w:rPr>
      </w:pPr>
      <w:r>
        <w:rPr>
          <w:lang w:eastAsia="en-ZA"/>
        </w:rPr>
        <w:t>KM01-KT05-IAC0504 Explain how resolving complaints could have an effect on sales.</w:t>
      </w:r>
    </w:p>
    <w:p w14:paraId="71270179" w14:textId="77777777" w:rsidR="00D13367" w:rsidRPr="00D13367" w:rsidRDefault="00D13367" w:rsidP="00D13367">
      <w:pPr>
        <w:rPr>
          <w:rFonts w:eastAsia="Times New Roman"/>
          <w:szCs w:val="20"/>
          <w:lang w:eastAsia="en-ZA"/>
        </w:rPr>
      </w:pPr>
    </w:p>
    <w:p w14:paraId="7A6D0334" w14:textId="4320E2C4" w:rsidR="00D13367" w:rsidRPr="006809EB" w:rsidRDefault="00D13367">
      <w:pPr>
        <w:pStyle w:val="ListParagraph"/>
        <w:numPr>
          <w:ilvl w:val="0"/>
          <w:numId w:val="98"/>
        </w:numPr>
        <w:rPr>
          <w:rFonts w:eastAsia="Times New Roman"/>
          <w:szCs w:val="20"/>
          <w:lang w:eastAsia="en-ZA"/>
        </w:rPr>
      </w:pPr>
      <w:r>
        <w:rPr>
          <w:lang w:eastAsia="en-ZA"/>
        </w:rPr>
        <w:t>KM01-KT-5-IAC0505 Explain the principles of escalating customer queries and complaints.</w:t>
      </w:r>
    </w:p>
    <w:p w14:paraId="13775984" w14:textId="6DEB37E4" w:rsidR="00D13367" w:rsidRDefault="00D13367" w:rsidP="00D13367">
      <w:pPr>
        <w:rPr>
          <w:rFonts w:eastAsia="Times New Roman"/>
          <w:szCs w:val="20"/>
          <w:lang w:eastAsia="en-ZA"/>
        </w:rPr>
      </w:pPr>
    </w:p>
    <w:p w14:paraId="73CC1E9C" w14:textId="78BF3F61" w:rsidR="00D13367" w:rsidRDefault="00D13367" w:rsidP="00D13367">
      <w:pPr>
        <w:rPr>
          <w:rFonts w:eastAsia="Times New Roman"/>
          <w:szCs w:val="20"/>
          <w:lang w:eastAsia="en-ZA"/>
        </w:rPr>
      </w:pPr>
    </w:p>
    <w:p w14:paraId="69AA143F" w14:textId="39DEFC3D" w:rsidR="00D13367" w:rsidRDefault="00D13367" w:rsidP="00D13367">
      <w:pPr>
        <w:pStyle w:val="Heading2"/>
        <w:spacing w:after="240"/>
        <w:rPr>
          <w:rStyle w:val="hgkelc"/>
        </w:rPr>
      </w:pPr>
      <w:bookmarkStart w:id="167" w:name="_Toc127921538"/>
      <w:r>
        <w:rPr>
          <w:lang w:eastAsia="en-GB"/>
        </w:rPr>
        <w:t>5.1</w:t>
      </w:r>
      <w:r>
        <w:rPr>
          <w:lang w:eastAsia="en-GB"/>
        </w:rPr>
        <w:tab/>
      </w:r>
      <w:r>
        <w:rPr>
          <w:rStyle w:val="hgkelc"/>
        </w:rPr>
        <w:t>The effect that resolving customer complaints have on sales</w:t>
      </w:r>
      <w:bookmarkEnd w:id="167"/>
    </w:p>
    <w:p w14:paraId="3A7F880D" w14:textId="77777777" w:rsidR="001A5834" w:rsidRPr="001A5834" w:rsidRDefault="001A5834" w:rsidP="001A583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483C7F43" w14:textId="77777777" w:rsidTr="00155430">
        <w:tc>
          <w:tcPr>
            <w:tcW w:w="784" w:type="pct"/>
            <w:tcBorders>
              <w:top w:val="single" w:sz="4" w:space="0" w:color="auto"/>
              <w:left w:val="single" w:sz="4" w:space="0" w:color="auto"/>
              <w:bottom w:val="single" w:sz="4" w:space="0" w:color="auto"/>
              <w:right w:val="nil"/>
            </w:tcBorders>
            <w:hideMark/>
          </w:tcPr>
          <w:p w14:paraId="44839A49" w14:textId="77777777" w:rsidR="00E15245" w:rsidRPr="00A96233" w:rsidRDefault="00E15245" w:rsidP="00155430">
            <w:pPr>
              <w:jc w:val="center"/>
            </w:pPr>
            <w:r w:rsidRPr="00A96233">
              <w:rPr>
                <w:noProof/>
              </w:rPr>
              <w:drawing>
                <wp:inline distT="0" distB="0" distL="0" distR="0" wp14:anchorId="128E6BAA" wp14:editId="7CC512D3">
                  <wp:extent cx="466090" cy="466090"/>
                  <wp:effectExtent l="0" t="0" r="0" b="0"/>
                  <wp:docPr id="3182" name="Picture 31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7C2B9D1" w14:textId="77777777" w:rsidR="00E15245" w:rsidRDefault="00E15245" w:rsidP="00D13367">
            <w:pPr>
              <w:spacing w:after="120"/>
            </w:pPr>
            <w:r>
              <w:t xml:space="preserve">Use the question below to facilitate large group discussion on the effect that resolving customer complaints have on sales. Add the information that follows if it was not mentioned during the group discussion. </w:t>
            </w:r>
          </w:p>
          <w:p w14:paraId="545F2B7D" w14:textId="77777777" w:rsidR="00E15245" w:rsidRPr="00A96233" w:rsidRDefault="00E15245" w:rsidP="00155430">
            <w:r>
              <w:t>Where indicated, ask learners to complete the activity on types of customer complaints.</w:t>
            </w:r>
          </w:p>
        </w:tc>
        <w:tc>
          <w:tcPr>
            <w:tcW w:w="872" w:type="pct"/>
            <w:tcBorders>
              <w:top w:val="single" w:sz="4" w:space="0" w:color="auto"/>
              <w:left w:val="nil"/>
              <w:bottom w:val="single" w:sz="4" w:space="0" w:color="auto"/>
              <w:right w:val="single" w:sz="4" w:space="0" w:color="auto"/>
            </w:tcBorders>
            <w:hideMark/>
          </w:tcPr>
          <w:p w14:paraId="62144CD3" w14:textId="77777777" w:rsidR="00E15245" w:rsidRPr="00A96233" w:rsidRDefault="00E15245" w:rsidP="00155430">
            <w:r w:rsidRPr="00A96233">
              <w:t>Time:</w:t>
            </w:r>
          </w:p>
          <w:p w14:paraId="3FD42281" w14:textId="77777777" w:rsidR="00E15245" w:rsidRPr="00A96233" w:rsidRDefault="00E15245" w:rsidP="00155430">
            <w:r>
              <w:t>2 hours</w:t>
            </w:r>
          </w:p>
        </w:tc>
      </w:tr>
    </w:tbl>
    <w:p w14:paraId="53EB035B" w14:textId="4C34A789" w:rsidR="00E15245" w:rsidRDefault="00E15245" w:rsidP="00E15245"/>
    <w:p w14:paraId="1B0C171A" w14:textId="77777777" w:rsidR="001A5834" w:rsidRDefault="001A5834" w:rsidP="00E1524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13367" w:rsidRPr="00A96233" w14:paraId="2B1718F2" w14:textId="77777777" w:rsidTr="00D13367">
        <w:tc>
          <w:tcPr>
            <w:tcW w:w="784" w:type="pct"/>
            <w:tcBorders>
              <w:top w:val="single" w:sz="4" w:space="0" w:color="auto"/>
              <w:left w:val="single" w:sz="4" w:space="0" w:color="auto"/>
              <w:bottom w:val="single" w:sz="4" w:space="0" w:color="auto"/>
              <w:right w:val="nil"/>
            </w:tcBorders>
            <w:hideMark/>
          </w:tcPr>
          <w:p w14:paraId="34568C07" w14:textId="6C9181F8" w:rsidR="00D13367" w:rsidRPr="00A96233" w:rsidRDefault="00D13367" w:rsidP="00155430">
            <w:pPr>
              <w:jc w:val="center"/>
            </w:pPr>
            <w:r w:rsidRPr="00DF46FF">
              <w:rPr>
                <w:noProof/>
              </w:rPr>
              <w:drawing>
                <wp:inline distT="0" distB="0" distL="0" distR="0" wp14:anchorId="2533F34B" wp14:editId="550942CF">
                  <wp:extent cx="464820" cy="464820"/>
                  <wp:effectExtent l="0" t="0" r="0" b="0"/>
                  <wp:docPr id="3183" name="Picture 31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64E4728" w14:textId="77777777" w:rsidR="00D13367" w:rsidRDefault="00D13367" w:rsidP="00D13367">
            <w:pPr>
              <w:spacing w:after="120"/>
            </w:pPr>
            <w:r>
              <w:t>Have you had any good or bad experiences when you complained at a wholesale or retail business?</w:t>
            </w:r>
          </w:p>
          <w:p w14:paraId="509CD152" w14:textId="640CA804" w:rsidR="00D13367" w:rsidRPr="00A96233" w:rsidRDefault="00D13367" w:rsidP="00D13367">
            <w:r>
              <w:t>What effect did your experience have on your buying decisions – at the time and later?</w:t>
            </w:r>
          </w:p>
        </w:tc>
      </w:tr>
    </w:tbl>
    <w:p w14:paraId="55AEA368" w14:textId="27BFA5CC" w:rsidR="00D13367" w:rsidRDefault="00D13367" w:rsidP="00E15245"/>
    <w:p w14:paraId="475FEE2A" w14:textId="46409C4C" w:rsidR="00D13367" w:rsidRDefault="00D13367" w:rsidP="00E15245"/>
    <w:p w14:paraId="37B8DDAF" w14:textId="4A1D66C1" w:rsidR="00D13367" w:rsidRDefault="00D13367" w:rsidP="00E15245"/>
    <w:p w14:paraId="631AD9A7" w14:textId="1403C784" w:rsidR="00E15245" w:rsidRDefault="00E15245" w:rsidP="006D3BC8">
      <w:pPr>
        <w:pStyle w:val="Heading3"/>
        <w:jc w:val="left"/>
      </w:pPr>
      <w:bookmarkStart w:id="168" w:name="_Toc105711073"/>
      <w:bookmarkStart w:id="169" w:name="_Toc127921539"/>
      <w:r>
        <w:lastRenderedPageBreak/>
        <w:t>5.</w:t>
      </w:r>
      <w:r w:rsidR="00A54BC2">
        <w:t>1</w:t>
      </w:r>
      <w:r>
        <w:t>.1</w:t>
      </w:r>
      <w:r>
        <w:tab/>
        <w:t xml:space="preserve">How resolving – or </w:t>
      </w:r>
      <w:r w:rsidR="006D3BC8">
        <w:t>not</w:t>
      </w:r>
      <w:r>
        <w:t xml:space="preserve"> resolving – customer complaints affect</w:t>
      </w:r>
      <w:r w:rsidR="006D3BC8">
        <w:t>s</w:t>
      </w:r>
      <w:r>
        <w:t xml:space="preserve"> sales</w:t>
      </w:r>
      <w:bookmarkEnd w:id="168"/>
      <w:bookmarkEnd w:id="169"/>
    </w:p>
    <w:p w14:paraId="749CD512" w14:textId="77777777" w:rsidR="00D13367" w:rsidRDefault="00D13367" w:rsidP="00D13367"/>
    <w:p w14:paraId="181CD940" w14:textId="3FA710F8" w:rsidR="00E15245" w:rsidRDefault="00E15245" w:rsidP="00D13367">
      <w:r>
        <w:t>How you respond to customer queries and complaints can have either a positive or negative impact on the organisation’s bottom line.</w:t>
      </w:r>
    </w:p>
    <w:p w14:paraId="0742D6A2" w14:textId="77777777" w:rsidR="00D13367" w:rsidRDefault="00D13367" w:rsidP="00D13367"/>
    <w:p w14:paraId="25C73036" w14:textId="08C65E92" w:rsidR="00E15245" w:rsidRDefault="00E15245" w:rsidP="00D13367">
      <w:r>
        <w:t>You should understand and implement your organisation’s policy and procedures for responding to queries and complaints. You should also use effective communication techniques such as listening and questioning to interpret the query or complaint. You should further use statements that encourage rather than block communication.</w:t>
      </w:r>
    </w:p>
    <w:p w14:paraId="3D26C71A" w14:textId="77777777" w:rsidR="00D13367" w:rsidRDefault="00D13367" w:rsidP="00D13367"/>
    <w:p w14:paraId="659157CA" w14:textId="13B115E7" w:rsidR="00E15245" w:rsidRDefault="00E15245" w:rsidP="00D13367">
      <w:r>
        <w:t xml:space="preserve">A wholesale or retail organisation should see a customer complaint in a positive light, as it is a report from a consumer providing information about a problem with a product or service that gives the organisation the opportunity of resolving the complaint and restore goodwill, thereby retaining the customer. </w:t>
      </w:r>
    </w:p>
    <w:p w14:paraId="0BA1F026" w14:textId="77777777" w:rsidR="00D13367" w:rsidRDefault="00D13367" w:rsidP="00D13367"/>
    <w:p w14:paraId="13E1C7DD" w14:textId="5E86A23E" w:rsidR="00E15245" w:rsidRDefault="00E15245" w:rsidP="00D13367">
      <w:r>
        <w:t xml:space="preserve">A customer complaint should be seen as a gift from the customer — it shows that the customer cares enough to take the time and effort to inform the business of the problem. Customers who have their complaints resolved become loyal customers who tell other people about the good service they received; this is effective word-of-mouth advertising which does not cost the company any money. It creates a positive impression of the business and brings in more customers because they have heard about the service. </w:t>
      </w:r>
    </w:p>
    <w:p w14:paraId="6E0B0674" w14:textId="77777777" w:rsidR="00D13367" w:rsidRDefault="00D13367" w:rsidP="00D13367"/>
    <w:p w14:paraId="57BD16D7" w14:textId="3803797E" w:rsidR="00E15245" w:rsidRDefault="00E15245" w:rsidP="00D13367">
      <w:r>
        <w:t>Negative word-of-mouth publicity from dissatisfied customers results in loss of income and profits and makes it necessary for the organisation to spend more money on advertising to attract replacement customers. This further decreases the business’ profits.</w:t>
      </w:r>
    </w:p>
    <w:p w14:paraId="449BCD2A" w14:textId="281A9209" w:rsidR="00A54BC2" w:rsidRDefault="00A54BC2" w:rsidP="00D13367"/>
    <w:p w14:paraId="0C2220BB" w14:textId="3DD4033D" w:rsidR="00E15245" w:rsidRDefault="00E15245" w:rsidP="00E15245">
      <w:pPr>
        <w:pStyle w:val="Heading3"/>
      </w:pPr>
      <w:bookmarkStart w:id="170" w:name="_Toc380251699"/>
      <w:bookmarkStart w:id="171" w:name="_Toc105711074"/>
      <w:bookmarkStart w:id="172" w:name="_Toc127921540"/>
      <w:r>
        <w:t>5.</w:t>
      </w:r>
      <w:r w:rsidR="00A54BC2">
        <w:t>1</w:t>
      </w:r>
      <w:r>
        <w:t>.2</w:t>
      </w:r>
      <w:r>
        <w:tab/>
        <w:t>Typical causes of complaints in wholesale and retail</w:t>
      </w:r>
      <w:bookmarkEnd w:id="170"/>
      <w:bookmarkEnd w:id="171"/>
      <w:bookmarkEnd w:id="172"/>
    </w:p>
    <w:p w14:paraId="07E6DFB5" w14:textId="77777777" w:rsidR="00A54BC2" w:rsidRDefault="00A54BC2" w:rsidP="00D13367"/>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13367" w:rsidRPr="00A96233" w14:paraId="449C8310" w14:textId="77777777" w:rsidTr="00155430">
        <w:tc>
          <w:tcPr>
            <w:tcW w:w="784" w:type="pct"/>
            <w:tcBorders>
              <w:top w:val="single" w:sz="4" w:space="0" w:color="auto"/>
              <w:left w:val="single" w:sz="4" w:space="0" w:color="auto"/>
              <w:bottom w:val="single" w:sz="4" w:space="0" w:color="auto"/>
              <w:right w:val="nil"/>
            </w:tcBorders>
            <w:hideMark/>
          </w:tcPr>
          <w:p w14:paraId="7963C590" w14:textId="77777777" w:rsidR="00D13367" w:rsidRPr="00651F0A" w:rsidRDefault="00D13367" w:rsidP="00155430">
            <w:pPr>
              <w:jc w:val="center"/>
            </w:pPr>
            <w:r w:rsidRPr="00DF46FF">
              <w:rPr>
                <w:noProof/>
              </w:rPr>
              <w:drawing>
                <wp:inline distT="0" distB="0" distL="0" distR="0" wp14:anchorId="4C5FE883" wp14:editId="1667C42E">
                  <wp:extent cx="464820" cy="464820"/>
                  <wp:effectExtent l="0" t="0" r="0" b="0"/>
                  <wp:docPr id="3244" name="Picture 324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39F0DD7" w14:textId="307EA7A8" w:rsidR="00D13367" w:rsidRPr="00AA1F96" w:rsidRDefault="00D13367" w:rsidP="00155430">
            <w:pPr>
              <w:spacing w:after="120"/>
              <w:rPr>
                <w:b/>
                <w:bCs/>
              </w:rPr>
            </w:pPr>
            <w:r w:rsidRPr="00AA1F96">
              <w:rPr>
                <w:b/>
                <w:bCs/>
                <w:lang w:val="en-US"/>
              </w:rPr>
              <w:t xml:space="preserve">Activity </w:t>
            </w:r>
            <w:r>
              <w:rPr>
                <w:b/>
                <w:bCs/>
                <w:lang w:val="en-US"/>
              </w:rPr>
              <w:t>1</w:t>
            </w:r>
            <w:r w:rsidR="0005068E">
              <w:rPr>
                <w:b/>
                <w:bCs/>
                <w:lang w:val="en-US"/>
              </w:rPr>
              <w:t>4</w:t>
            </w:r>
            <w:r>
              <w:rPr>
                <w:b/>
                <w:bCs/>
                <w:lang w:val="en-US"/>
              </w:rPr>
              <w:t>:</w:t>
            </w:r>
          </w:p>
          <w:p w14:paraId="07E2B392" w14:textId="5B7FF7AC" w:rsidR="00D13367" w:rsidRDefault="00A54BC2" w:rsidP="00155430">
            <w:pPr>
              <w:spacing w:after="120"/>
            </w:pPr>
            <w:r>
              <w:t>Work in small groups and complete the activity in your workbooks.</w:t>
            </w:r>
          </w:p>
          <w:p w14:paraId="1F0F9FF0" w14:textId="49459934" w:rsidR="00D13367" w:rsidRDefault="00D13367" w:rsidP="00155430">
            <w:pPr>
              <w:spacing w:after="120"/>
              <w:ind w:left="597" w:hanging="597"/>
              <w:rPr>
                <w:lang w:val="en-US"/>
              </w:rPr>
            </w:pPr>
            <w:r>
              <w:rPr>
                <w:lang w:val="en-US"/>
              </w:rPr>
              <w:t>1</w:t>
            </w:r>
            <w:r w:rsidR="0005068E">
              <w:rPr>
                <w:lang w:val="en-US"/>
              </w:rPr>
              <w:t>4</w:t>
            </w:r>
            <w:r>
              <w:rPr>
                <w:lang w:val="en-US"/>
              </w:rPr>
              <w:t>.1</w:t>
            </w:r>
            <w:r>
              <w:rPr>
                <w:lang w:val="en-US"/>
              </w:rPr>
              <w:tab/>
            </w:r>
            <w:r w:rsidR="00A54BC2">
              <w:t>Make a list of the types of complaints you receive from customers.</w:t>
            </w:r>
          </w:p>
          <w:p w14:paraId="0D591532" w14:textId="11E854A0" w:rsidR="00D13367" w:rsidRDefault="00D13367" w:rsidP="00155430">
            <w:pPr>
              <w:spacing w:after="120"/>
              <w:ind w:left="597" w:hanging="597"/>
            </w:pPr>
            <w:r>
              <w:rPr>
                <w:lang w:val="en-US"/>
              </w:rPr>
              <w:t>1</w:t>
            </w:r>
            <w:r w:rsidR="0005068E">
              <w:rPr>
                <w:lang w:val="en-US"/>
              </w:rPr>
              <w:t>4</w:t>
            </w:r>
            <w:r>
              <w:rPr>
                <w:lang w:val="en-US"/>
              </w:rPr>
              <w:t>.2</w:t>
            </w:r>
            <w:r>
              <w:rPr>
                <w:lang w:val="en-US"/>
              </w:rPr>
              <w:tab/>
            </w:r>
            <w:r w:rsidR="00A54BC2">
              <w:t>Categorise the types of complaints into (i) Product complaints and (ii) Service complaints.</w:t>
            </w:r>
          </w:p>
          <w:tbl>
            <w:tblPr>
              <w:tblStyle w:val="TableGrid"/>
              <w:tblW w:w="0" w:type="auto"/>
              <w:tblInd w:w="26" w:type="dxa"/>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3665"/>
              <w:gridCol w:w="3666"/>
            </w:tblGrid>
            <w:tr w:rsidR="00A54BC2" w14:paraId="64FC4064" w14:textId="77777777" w:rsidTr="001A5834">
              <w:trPr>
                <w:trHeight w:val="171"/>
              </w:trPr>
              <w:tc>
                <w:tcPr>
                  <w:tcW w:w="366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D49DC2E" w14:textId="77777777" w:rsidR="00A54BC2" w:rsidRPr="00A54BC2" w:rsidRDefault="00A54BC2" w:rsidP="00A54BC2">
                  <w:pPr>
                    <w:tabs>
                      <w:tab w:val="left" w:pos="567"/>
                    </w:tabs>
                    <w:spacing w:line="240" w:lineRule="auto"/>
                    <w:rPr>
                      <w:b/>
                      <w:bCs/>
                      <w:color w:val="FFFFFF" w:themeColor="background1"/>
                    </w:rPr>
                  </w:pPr>
                  <w:r w:rsidRPr="00A54BC2">
                    <w:rPr>
                      <w:b/>
                      <w:bCs/>
                      <w:color w:val="FFFFFF" w:themeColor="background1"/>
                    </w:rPr>
                    <w:t>Product complaints</w:t>
                  </w:r>
                </w:p>
              </w:tc>
              <w:tc>
                <w:tcPr>
                  <w:tcW w:w="366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3460174" w14:textId="77777777" w:rsidR="00A54BC2" w:rsidRPr="00A54BC2" w:rsidRDefault="00A54BC2" w:rsidP="00A54BC2">
                  <w:pPr>
                    <w:tabs>
                      <w:tab w:val="left" w:pos="567"/>
                    </w:tabs>
                    <w:spacing w:line="240" w:lineRule="auto"/>
                    <w:rPr>
                      <w:b/>
                      <w:bCs/>
                      <w:color w:val="FFFFFF" w:themeColor="background1"/>
                    </w:rPr>
                  </w:pPr>
                  <w:r w:rsidRPr="00A54BC2">
                    <w:rPr>
                      <w:b/>
                      <w:bCs/>
                      <w:color w:val="FFFFFF" w:themeColor="background1"/>
                    </w:rPr>
                    <w:t>Service complaints</w:t>
                  </w:r>
                </w:p>
              </w:tc>
            </w:tr>
            <w:tr w:rsidR="00A54BC2" w14:paraId="7C1734C7" w14:textId="77777777" w:rsidTr="001A5834">
              <w:trPr>
                <w:trHeight w:val="169"/>
              </w:trPr>
              <w:tc>
                <w:tcPr>
                  <w:tcW w:w="3665" w:type="dxa"/>
                  <w:tcBorders>
                    <w:top w:val="single" w:sz="12" w:space="0" w:color="FFFFFF" w:themeColor="background1"/>
                    <w:left w:val="single" w:sz="4" w:space="0" w:color="auto"/>
                    <w:right w:val="single" w:sz="4" w:space="0" w:color="auto"/>
                  </w:tcBorders>
                </w:tcPr>
                <w:p w14:paraId="3C3F1C3D" w14:textId="77777777" w:rsidR="00A54BC2" w:rsidRDefault="00A54BC2" w:rsidP="00A54BC2">
                  <w:pPr>
                    <w:tabs>
                      <w:tab w:val="left" w:pos="567"/>
                    </w:tabs>
                  </w:pPr>
                </w:p>
              </w:tc>
              <w:tc>
                <w:tcPr>
                  <w:tcW w:w="3666" w:type="dxa"/>
                  <w:tcBorders>
                    <w:top w:val="single" w:sz="12" w:space="0" w:color="FFFFFF" w:themeColor="background1"/>
                    <w:left w:val="single" w:sz="4" w:space="0" w:color="auto"/>
                    <w:right w:val="single" w:sz="4" w:space="0" w:color="auto"/>
                  </w:tcBorders>
                </w:tcPr>
                <w:p w14:paraId="5C2B16D1" w14:textId="77777777" w:rsidR="00A54BC2" w:rsidRDefault="00A54BC2" w:rsidP="00A54BC2">
                  <w:pPr>
                    <w:tabs>
                      <w:tab w:val="left" w:pos="567"/>
                    </w:tabs>
                  </w:pPr>
                </w:p>
              </w:tc>
            </w:tr>
            <w:tr w:rsidR="00A54BC2" w14:paraId="5CA31A1B" w14:textId="77777777" w:rsidTr="001A5834">
              <w:trPr>
                <w:trHeight w:val="169"/>
              </w:trPr>
              <w:tc>
                <w:tcPr>
                  <w:tcW w:w="3665" w:type="dxa"/>
                  <w:tcBorders>
                    <w:left w:val="single" w:sz="4" w:space="0" w:color="auto"/>
                    <w:right w:val="single" w:sz="4" w:space="0" w:color="auto"/>
                  </w:tcBorders>
                </w:tcPr>
                <w:p w14:paraId="2150A2DE" w14:textId="77777777" w:rsidR="00A54BC2" w:rsidRDefault="00A54BC2" w:rsidP="00A54BC2">
                  <w:pPr>
                    <w:tabs>
                      <w:tab w:val="left" w:pos="567"/>
                    </w:tabs>
                  </w:pPr>
                </w:p>
              </w:tc>
              <w:tc>
                <w:tcPr>
                  <w:tcW w:w="3666" w:type="dxa"/>
                  <w:tcBorders>
                    <w:left w:val="single" w:sz="4" w:space="0" w:color="auto"/>
                    <w:right w:val="single" w:sz="4" w:space="0" w:color="auto"/>
                  </w:tcBorders>
                </w:tcPr>
                <w:p w14:paraId="2D84D9C5" w14:textId="77777777" w:rsidR="00A54BC2" w:rsidRDefault="00A54BC2" w:rsidP="00A54BC2">
                  <w:pPr>
                    <w:tabs>
                      <w:tab w:val="left" w:pos="567"/>
                    </w:tabs>
                  </w:pPr>
                </w:p>
              </w:tc>
            </w:tr>
          </w:tbl>
          <w:p w14:paraId="357780FF" w14:textId="278D2B79" w:rsidR="00A54BC2" w:rsidRPr="00A26EC2" w:rsidRDefault="00A54BC2" w:rsidP="00A54BC2">
            <w:pPr>
              <w:spacing w:after="120"/>
              <w:rPr>
                <w:lang w:val="en-US"/>
              </w:rPr>
            </w:pPr>
          </w:p>
        </w:tc>
      </w:tr>
      <w:tr w:rsidR="00D13367" w:rsidRPr="00A96233" w14:paraId="69D285B2" w14:textId="77777777" w:rsidTr="00155430">
        <w:tc>
          <w:tcPr>
            <w:tcW w:w="784" w:type="pct"/>
            <w:tcBorders>
              <w:top w:val="single" w:sz="4" w:space="0" w:color="auto"/>
              <w:left w:val="single" w:sz="4" w:space="0" w:color="auto"/>
              <w:bottom w:val="single" w:sz="4" w:space="0" w:color="auto"/>
              <w:right w:val="nil"/>
            </w:tcBorders>
            <w:hideMark/>
          </w:tcPr>
          <w:p w14:paraId="5D36043C" w14:textId="77777777" w:rsidR="00D13367" w:rsidRPr="00A96233" w:rsidRDefault="00D13367" w:rsidP="00155430">
            <w:pPr>
              <w:jc w:val="center"/>
            </w:pPr>
            <w:r w:rsidRPr="00A96233">
              <w:rPr>
                <w:noProof/>
              </w:rPr>
              <w:lastRenderedPageBreak/>
              <w:drawing>
                <wp:inline distT="0" distB="0" distL="0" distR="0" wp14:anchorId="25DDE357" wp14:editId="4C675726">
                  <wp:extent cx="472440" cy="472440"/>
                  <wp:effectExtent l="0" t="0" r="3810" b="3810"/>
                  <wp:docPr id="3245" name="Picture 32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BD2C7C6" w14:textId="77777777" w:rsidR="00A81F6E" w:rsidRPr="00A56726" w:rsidRDefault="00A81F6E" w:rsidP="00A81F6E">
            <w:pPr>
              <w:spacing w:after="120"/>
              <w:rPr>
                <w:b/>
                <w:bCs/>
                <w:lang w:val="en-US"/>
              </w:rPr>
            </w:pPr>
            <w:r>
              <w:rPr>
                <w:b/>
                <w:bCs/>
                <w:lang w:val="en-US"/>
              </w:rPr>
              <w:t>Answer</w:t>
            </w:r>
          </w:p>
          <w:p w14:paraId="3C10C140" w14:textId="5BA6237A" w:rsidR="00D13367" w:rsidRPr="007E602B" w:rsidRDefault="00A54BC2" w:rsidP="00155430">
            <w:pPr>
              <w:spacing w:after="120"/>
              <w:rPr>
                <w:lang w:val="en-US"/>
              </w:rPr>
            </w:pPr>
            <w:r w:rsidRPr="00A54BC2">
              <w:rPr>
                <w:lang w:val="en-US"/>
              </w:rPr>
              <w:t>The information that follows, serves as guideline for typical answers to the activity.</w:t>
            </w:r>
          </w:p>
        </w:tc>
      </w:tr>
    </w:tbl>
    <w:p w14:paraId="5223A9D9" w14:textId="2CFDB418" w:rsidR="00D13367" w:rsidRDefault="00D13367" w:rsidP="00D13367"/>
    <w:p w14:paraId="1BF2D5F6" w14:textId="73BD8423" w:rsidR="00A54BC2" w:rsidRDefault="00A54BC2" w:rsidP="00D13367">
      <w:r>
        <w:t>Causes of complaints in the wholesale and retail sector can be placed into two categories:</w:t>
      </w:r>
    </w:p>
    <w:p w14:paraId="7242477D" w14:textId="77777777" w:rsidR="00A54BC2" w:rsidRDefault="00A54BC2" w:rsidP="00D13367"/>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A54BC2" w:rsidRPr="00B42294" w14:paraId="2517A83F" w14:textId="77777777" w:rsidTr="001A5834">
        <w:trPr>
          <w:tblHeader/>
        </w:trPr>
        <w:tc>
          <w:tcPr>
            <w:tcW w:w="4508" w:type="dxa"/>
            <w:shd w:val="clear" w:color="auto" w:fill="808080" w:themeFill="background1" w:themeFillShade="80"/>
          </w:tcPr>
          <w:p w14:paraId="51191D41" w14:textId="6611F23C" w:rsidR="00A54BC2" w:rsidRPr="00B42294" w:rsidRDefault="00A54BC2" w:rsidP="00A7610C">
            <w:pPr>
              <w:spacing w:line="240" w:lineRule="auto"/>
              <w:jc w:val="left"/>
              <w:rPr>
                <w:b/>
                <w:color w:val="FFFFFF" w:themeColor="background1"/>
              </w:rPr>
            </w:pPr>
            <w:r w:rsidRPr="004978A9">
              <w:rPr>
                <w:b/>
                <w:bCs/>
                <w:color w:val="FFFFFF" w:themeColor="background1"/>
              </w:rPr>
              <w:t>Product complaints</w:t>
            </w:r>
          </w:p>
        </w:tc>
        <w:tc>
          <w:tcPr>
            <w:tcW w:w="4508" w:type="dxa"/>
            <w:shd w:val="clear" w:color="auto" w:fill="808080" w:themeFill="background1" w:themeFillShade="80"/>
          </w:tcPr>
          <w:p w14:paraId="4B84149D" w14:textId="5986CB27" w:rsidR="00A54BC2" w:rsidRPr="00B42294" w:rsidRDefault="00A54BC2" w:rsidP="00A7610C">
            <w:pPr>
              <w:spacing w:line="240" w:lineRule="auto"/>
              <w:jc w:val="left"/>
              <w:rPr>
                <w:b/>
                <w:color w:val="FFFFFF" w:themeColor="background1"/>
              </w:rPr>
            </w:pPr>
            <w:r w:rsidRPr="004978A9">
              <w:rPr>
                <w:b/>
                <w:bCs/>
                <w:color w:val="FFFFFF" w:themeColor="background1"/>
              </w:rPr>
              <w:t>Service complaints</w:t>
            </w:r>
          </w:p>
        </w:tc>
      </w:tr>
      <w:tr w:rsidR="00A54BC2" w:rsidRPr="00A041C7" w14:paraId="18837914" w14:textId="77777777" w:rsidTr="001A5834">
        <w:trPr>
          <w:tblHeader/>
        </w:trPr>
        <w:tc>
          <w:tcPr>
            <w:tcW w:w="4508" w:type="dxa"/>
            <w:shd w:val="clear" w:color="auto" w:fill="D9D9D9" w:themeFill="background1" w:themeFillShade="D9"/>
          </w:tcPr>
          <w:p w14:paraId="412756E4" w14:textId="77777777" w:rsidR="00A54BC2" w:rsidRDefault="00A54BC2">
            <w:pPr>
              <w:pStyle w:val="ListParagraph"/>
              <w:numPr>
                <w:ilvl w:val="0"/>
                <w:numId w:val="128"/>
              </w:numPr>
              <w:spacing w:after="120"/>
              <w:ind w:left="357" w:hanging="357"/>
              <w:contextualSpacing w:val="0"/>
            </w:pPr>
            <w:r>
              <w:t>Product does not meet the customer’s needs</w:t>
            </w:r>
          </w:p>
          <w:p w14:paraId="1D3D3E2D" w14:textId="77777777" w:rsidR="00A54BC2" w:rsidRDefault="00A54BC2">
            <w:pPr>
              <w:pStyle w:val="ListParagraph"/>
              <w:numPr>
                <w:ilvl w:val="0"/>
                <w:numId w:val="128"/>
              </w:numPr>
              <w:spacing w:after="120"/>
              <w:ind w:left="357" w:hanging="357"/>
              <w:contextualSpacing w:val="0"/>
            </w:pPr>
            <w:r>
              <w:t>Product does not perform as promised</w:t>
            </w:r>
          </w:p>
          <w:p w14:paraId="017C8D1B" w14:textId="5186F38D" w:rsidR="00A54BC2" w:rsidRPr="00A54BC2" w:rsidRDefault="00A54BC2">
            <w:pPr>
              <w:pStyle w:val="ListParagraph"/>
              <w:numPr>
                <w:ilvl w:val="0"/>
                <w:numId w:val="128"/>
              </w:numPr>
              <w:jc w:val="left"/>
              <w:rPr>
                <w:szCs w:val="20"/>
              </w:rPr>
            </w:pPr>
            <w:r>
              <w:t>Product is faulty</w:t>
            </w:r>
          </w:p>
        </w:tc>
        <w:tc>
          <w:tcPr>
            <w:tcW w:w="4508" w:type="dxa"/>
            <w:shd w:val="clear" w:color="auto" w:fill="D9D9D9" w:themeFill="background1" w:themeFillShade="D9"/>
          </w:tcPr>
          <w:p w14:paraId="413A52B2" w14:textId="77777777" w:rsidR="00A54BC2" w:rsidRDefault="00A54BC2">
            <w:pPr>
              <w:pStyle w:val="ListParagraph"/>
              <w:numPr>
                <w:ilvl w:val="0"/>
                <w:numId w:val="128"/>
              </w:numPr>
              <w:spacing w:after="120"/>
              <w:ind w:left="357" w:hanging="357"/>
              <w:contextualSpacing w:val="0"/>
            </w:pPr>
            <w:r>
              <w:t>Customer did not get attention or service</w:t>
            </w:r>
          </w:p>
          <w:p w14:paraId="758354C5" w14:textId="77777777" w:rsidR="00A54BC2" w:rsidRDefault="00A54BC2">
            <w:pPr>
              <w:pStyle w:val="ListParagraph"/>
              <w:numPr>
                <w:ilvl w:val="0"/>
                <w:numId w:val="128"/>
              </w:numPr>
              <w:spacing w:after="120"/>
              <w:ind w:left="357" w:hanging="357"/>
              <w:contextualSpacing w:val="0"/>
            </w:pPr>
            <w:r>
              <w:t>Service did not meet basic customer service standards</w:t>
            </w:r>
          </w:p>
          <w:p w14:paraId="4A580F2A" w14:textId="77777777" w:rsidR="00A54BC2" w:rsidRDefault="00A54BC2">
            <w:pPr>
              <w:pStyle w:val="ListParagraph"/>
              <w:numPr>
                <w:ilvl w:val="0"/>
                <w:numId w:val="128"/>
              </w:numPr>
              <w:spacing w:after="120"/>
              <w:ind w:left="357" w:hanging="357"/>
              <w:contextualSpacing w:val="0"/>
            </w:pPr>
            <w:r>
              <w:t>Employee’s attitude annoyed the customer</w:t>
            </w:r>
          </w:p>
          <w:p w14:paraId="7F19B6B7" w14:textId="2F4A9301" w:rsidR="00A54BC2" w:rsidRPr="00062309" w:rsidRDefault="00A54BC2">
            <w:pPr>
              <w:pStyle w:val="ListParagraph"/>
              <w:numPr>
                <w:ilvl w:val="0"/>
                <w:numId w:val="128"/>
              </w:numPr>
              <w:jc w:val="left"/>
            </w:pPr>
            <w:r>
              <w:t>Lack of respect for the customer and his/her time</w:t>
            </w:r>
          </w:p>
        </w:tc>
      </w:tr>
    </w:tbl>
    <w:p w14:paraId="23232393" w14:textId="0FABD38B" w:rsidR="00D13367" w:rsidRDefault="00D13367" w:rsidP="00D13367"/>
    <w:p w14:paraId="514B5829" w14:textId="76523E78" w:rsidR="00E15245" w:rsidRDefault="00E15245" w:rsidP="00E15245"/>
    <w:p w14:paraId="4C336CD1" w14:textId="77777777" w:rsidR="00A7610C" w:rsidRDefault="00A7610C" w:rsidP="00E15245"/>
    <w:p w14:paraId="098D1826" w14:textId="17B2F222" w:rsidR="00A54BC2" w:rsidRDefault="00A54BC2" w:rsidP="00A54BC2">
      <w:pPr>
        <w:pStyle w:val="Heading2"/>
        <w:spacing w:after="240"/>
      </w:pPr>
      <w:bookmarkStart w:id="173" w:name="_Toc127921541"/>
      <w:r>
        <w:rPr>
          <w:lang w:eastAsia="en-GB"/>
        </w:rPr>
        <w:t>5.2</w:t>
      </w:r>
      <w:r>
        <w:rPr>
          <w:lang w:eastAsia="en-GB"/>
        </w:rPr>
        <w:tab/>
      </w:r>
      <w:r w:rsidRPr="00E477D2">
        <w:t>Steps for dealing with customer complaints</w:t>
      </w:r>
      <w:bookmarkEnd w:id="173"/>
    </w:p>
    <w:p w14:paraId="1F3D24A0" w14:textId="77777777" w:rsidR="001A5834" w:rsidRPr="001A5834" w:rsidRDefault="001A5834" w:rsidP="001A583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17F46E82" w14:textId="77777777" w:rsidTr="00155430">
        <w:tc>
          <w:tcPr>
            <w:tcW w:w="784" w:type="pct"/>
            <w:tcBorders>
              <w:top w:val="single" w:sz="4" w:space="0" w:color="auto"/>
              <w:left w:val="single" w:sz="4" w:space="0" w:color="auto"/>
              <w:bottom w:val="single" w:sz="4" w:space="0" w:color="auto"/>
              <w:right w:val="nil"/>
            </w:tcBorders>
            <w:hideMark/>
          </w:tcPr>
          <w:p w14:paraId="5FE61054" w14:textId="77777777" w:rsidR="00E15245" w:rsidRPr="00A96233" w:rsidRDefault="00E15245" w:rsidP="00155430">
            <w:pPr>
              <w:jc w:val="center"/>
            </w:pPr>
            <w:bookmarkStart w:id="174" w:name="_Toc380251704"/>
            <w:r w:rsidRPr="00A96233">
              <w:rPr>
                <w:noProof/>
              </w:rPr>
              <w:drawing>
                <wp:inline distT="0" distB="0" distL="0" distR="0" wp14:anchorId="03A949C9" wp14:editId="1080436B">
                  <wp:extent cx="466090" cy="466090"/>
                  <wp:effectExtent l="0" t="0" r="0" b="0"/>
                  <wp:docPr id="3186" name="Picture 31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80D4CA5" w14:textId="77777777" w:rsidR="00E15245" w:rsidRDefault="00E15245" w:rsidP="00A54BC2">
            <w:pPr>
              <w:spacing w:after="120"/>
            </w:pPr>
            <w:r>
              <w:t>Explain the information that follows.</w:t>
            </w:r>
          </w:p>
          <w:p w14:paraId="51421F85" w14:textId="77777777" w:rsidR="00E15245" w:rsidRPr="00A96233" w:rsidRDefault="00E15245"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70C01964" w14:textId="77777777" w:rsidR="00E15245" w:rsidRPr="00A96233" w:rsidRDefault="00E15245" w:rsidP="00155430">
            <w:r w:rsidRPr="00A96233">
              <w:t>Time:</w:t>
            </w:r>
          </w:p>
          <w:p w14:paraId="149AF6A2" w14:textId="77777777" w:rsidR="00E15245" w:rsidRPr="00A96233" w:rsidRDefault="00E15245" w:rsidP="00155430">
            <w:r>
              <w:t xml:space="preserve">3 </w:t>
            </w:r>
            <w:r w:rsidRPr="00A96233">
              <w:t>hour</w:t>
            </w:r>
            <w:r>
              <w:t>s</w:t>
            </w:r>
          </w:p>
        </w:tc>
      </w:tr>
    </w:tbl>
    <w:p w14:paraId="174039E9" w14:textId="77777777" w:rsidR="00E15245" w:rsidRDefault="00E15245" w:rsidP="00A54BC2"/>
    <w:p w14:paraId="0329F60E" w14:textId="1390F231" w:rsidR="00A54BC2" w:rsidRDefault="00E15245" w:rsidP="00A54BC2">
      <w:r>
        <w:t xml:space="preserve">It is important to understand the </w:t>
      </w:r>
      <w:r w:rsidR="00C411C0">
        <w:t>generally accepted</w:t>
      </w:r>
      <w:r>
        <w:t xml:space="preserve"> steps for dealing with customer complaints, because it will help ensure that you achieve an outcome that is acceptable to the customer, resulting in customer satisfaction and customer loyalty.</w:t>
      </w:r>
    </w:p>
    <w:p w14:paraId="2AD75F07" w14:textId="77777777" w:rsidR="00A54BC2" w:rsidRDefault="00A54BC2" w:rsidP="00A54BC2"/>
    <w:p w14:paraId="406D5143" w14:textId="22E4A1C8" w:rsidR="00E15245" w:rsidRDefault="00E15245" w:rsidP="00A54BC2">
      <w:r>
        <w:t>The procedures for dealing with customer complaints will differ from organisation to organisation. You should always consider the company’s policies and procedures for handling customer complaints.</w:t>
      </w:r>
    </w:p>
    <w:p w14:paraId="381F39C4" w14:textId="5B537D3C" w:rsidR="00A54BC2" w:rsidRDefault="00A54BC2" w:rsidP="00A54BC2"/>
    <w:p w14:paraId="2CF846C8" w14:textId="77777777" w:rsidR="001A5834" w:rsidRDefault="001A5834" w:rsidP="00A54BC2"/>
    <w:p w14:paraId="3CD33C80" w14:textId="3991923A" w:rsidR="00E15245" w:rsidRDefault="00E15245" w:rsidP="00E15245">
      <w:pPr>
        <w:pStyle w:val="Heading3"/>
      </w:pPr>
      <w:bookmarkStart w:id="175" w:name="_Toc105711076"/>
      <w:bookmarkStart w:id="176" w:name="_Toc127921542"/>
      <w:r>
        <w:t>5.</w:t>
      </w:r>
      <w:r w:rsidR="00A54BC2">
        <w:t>2</w:t>
      </w:r>
      <w:r>
        <w:t>.1</w:t>
      </w:r>
      <w:r>
        <w:tab/>
      </w:r>
      <w:r w:rsidR="007F49A6">
        <w:t>Generally accepted</w:t>
      </w:r>
      <w:r>
        <w:t xml:space="preserve"> steps for dealing with customer complaints</w:t>
      </w:r>
      <w:bookmarkEnd w:id="175"/>
      <w:bookmarkEnd w:id="176"/>
    </w:p>
    <w:p w14:paraId="3198A438" w14:textId="77777777" w:rsidR="00A54BC2" w:rsidRDefault="00A54BC2" w:rsidP="00E15245"/>
    <w:p w14:paraId="0EC4C714" w14:textId="01977C4E" w:rsidR="00E15245" w:rsidRDefault="00E15245" w:rsidP="00E15245">
      <w:r>
        <w:t xml:space="preserve">There are, however, a number of general steps for resolving customer complaints. </w:t>
      </w:r>
    </w:p>
    <w:p w14:paraId="2B886FAA" w14:textId="77777777" w:rsidR="001A5834" w:rsidRDefault="001A5834" w:rsidP="00E15245"/>
    <w:p w14:paraId="2E16162B" w14:textId="67927674" w:rsidR="00E15245" w:rsidRPr="007F49A6" w:rsidRDefault="00E15245" w:rsidP="00E15245">
      <w:r>
        <w:t xml:space="preserve">These </w:t>
      </w:r>
      <w:r w:rsidRPr="007F49A6">
        <w:t xml:space="preserve">steps are described in Table </w:t>
      </w:r>
      <w:r w:rsidR="007F49A6" w:rsidRPr="007F49A6">
        <w:t>7</w:t>
      </w:r>
      <w:r w:rsidRPr="007F49A6">
        <w:t>.</w:t>
      </w:r>
    </w:p>
    <w:p w14:paraId="205D498A" w14:textId="4BC03448" w:rsidR="00E15245" w:rsidRDefault="00E15245" w:rsidP="00E15245"/>
    <w:p w14:paraId="27A28EE4" w14:textId="77777777" w:rsidR="001A5834" w:rsidRPr="007F49A6" w:rsidRDefault="001A5834" w:rsidP="00E15245"/>
    <w:p w14:paraId="35DAE569" w14:textId="519BB2D4" w:rsidR="00E15245" w:rsidRDefault="00E15245" w:rsidP="00E13CD9">
      <w:pPr>
        <w:pStyle w:val="Caption"/>
        <w:spacing w:before="0" w:after="240" w:line="360" w:lineRule="auto"/>
      </w:pPr>
      <w:r w:rsidRPr="007F49A6">
        <w:lastRenderedPageBreak/>
        <w:t xml:space="preserve">table </w:t>
      </w:r>
      <w:r w:rsidR="007F49A6" w:rsidRPr="007F49A6">
        <w:t>7</w:t>
      </w:r>
      <w:r w:rsidRPr="007F49A6">
        <w:t>: general</w:t>
      </w:r>
      <w:r>
        <w:t xml:space="preserve"> steps for solving customer complaints</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7F49A6" w:rsidRPr="00A041C7" w14:paraId="33B11F6B" w14:textId="77777777" w:rsidTr="00B40E01">
        <w:tc>
          <w:tcPr>
            <w:tcW w:w="2689" w:type="dxa"/>
            <w:shd w:val="clear" w:color="auto" w:fill="808080" w:themeFill="background1" w:themeFillShade="80"/>
          </w:tcPr>
          <w:p w14:paraId="637A00A3" w14:textId="41624273" w:rsidR="007F49A6" w:rsidRPr="00567652" w:rsidRDefault="007F49A6" w:rsidP="007F49A6">
            <w:pPr>
              <w:jc w:val="left"/>
              <w:rPr>
                <w:b/>
                <w:bCs/>
                <w:color w:val="FFFFFF" w:themeColor="background1"/>
              </w:rPr>
            </w:pPr>
            <w:r w:rsidRPr="007F49A6">
              <w:rPr>
                <w:b/>
                <w:bCs/>
                <w:color w:val="FFFFFF" w:themeColor="background1"/>
              </w:rPr>
              <w:t>Step 1: Be open and available to receive complaints</w:t>
            </w:r>
          </w:p>
        </w:tc>
        <w:tc>
          <w:tcPr>
            <w:tcW w:w="6327" w:type="dxa"/>
            <w:shd w:val="clear" w:color="auto" w:fill="D9D9D9" w:themeFill="background1" w:themeFillShade="D9"/>
          </w:tcPr>
          <w:p w14:paraId="719C0EF0" w14:textId="1D0123BB" w:rsidR="007F49A6" w:rsidRDefault="007F49A6" w:rsidP="00E13CD9">
            <w:pPr>
              <w:spacing w:after="200"/>
            </w:pPr>
            <w:r>
              <w:t>You should be friendly and approachable so that the customer feels free to talk to you about the complaint.</w:t>
            </w:r>
          </w:p>
          <w:p w14:paraId="0AF6133D" w14:textId="3E7259CF" w:rsidR="007F49A6" w:rsidRDefault="007F49A6" w:rsidP="00E13CD9">
            <w:pPr>
              <w:spacing w:after="200"/>
            </w:pPr>
            <w:r>
              <w:t>Greet the customer, ask their name and use the name during the interaction.</w:t>
            </w:r>
          </w:p>
          <w:p w14:paraId="2FC50081" w14:textId="1D4CBCFD" w:rsidR="007F49A6" w:rsidRPr="00A041C7" w:rsidRDefault="007F49A6" w:rsidP="00E13CD9">
            <w:r>
              <w:t>See complaints as a gift to the organisation. It gives you the opportunity to create a loyal customer.</w:t>
            </w:r>
          </w:p>
        </w:tc>
      </w:tr>
      <w:tr w:rsidR="007F49A6" w:rsidRPr="00A041C7" w14:paraId="166E25B6" w14:textId="77777777" w:rsidTr="00B40E01">
        <w:tc>
          <w:tcPr>
            <w:tcW w:w="2689" w:type="dxa"/>
            <w:shd w:val="clear" w:color="auto" w:fill="808080" w:themeFill="background1" w:themeFillShade="80"/>
          </w:tcPr>
          <w:p w14:paraId="59666852" w14:textId="043C7AB4" w:rsidR="007F49A6" w:rsidRPr="007F49A6" w:rsidRDefault="007F49A6" w:rsidP="007F49A6">
            <w:pPr>
              <w:jc w:val="left"/>
              <w:rPr>
                <w:b/>
                <w:bCs/>
                <w:color w:val="FFFFFF" w:themeColor="background1"/>
              </w:rPr>
            </w:pPr>
            <w:r w:rsidRPr="007F49A6">
              <w:rPr>
                <w:b/>
                <w:bCs/>
                <w:color w:val="FFFFFF" w:themeColor="background1"/>
              </w:rPr>
              <w:t>Step 2: Apologise</w:t>
            </w:r>
          </w:p>
        </w:tc>
        <w:tc>
          <w:tcPr>
            <w:tcW w:w="6327" w:type="dxa"/>
            <w:shd w:val="clear" w:color="auto" w:fill="D9D9D9" w:themeFill="background1" w:themeFillShade="D9"/>
          </w:tcPr>
          <w:p w14:paraId="1F3C0F0E" w14:textId="559E2BF0" w:rsidR="007F49A6" w:rsidRDefault="007F49A6" w:rsidP="00E13CD9">
            <w:pPr>
              <w:spacing w:after="200"/>
            </w:pPr>
            <w:r>
              <w:t>This step requires that you:</w:t>
            </w:r>
          </w:p>
          <w:p w14:paraId="5E1A4062" w14:textId="4D853C50" w:rsidR="007F49A6" w:rsidRDefault="007F49A6" w:rsidP="00E13CD9">
            <w:pPr>
              <w:spacing w:after="200"/>
            </w:pPr>
            <w:r>
              <w:t>Apologise for the inconvenience.</w:t>
            </w:r>
          </w:p>
          <w:p w14:paraId="3024E790" w14:textId="2023BDA3" w:rsidR="007F49A6" w:rsidRDefault="007F49A6" w:rsidP="00E13CD9">
            <w:pPr>
              <w:spacing w:after="200"/>
            </w:pPr>
            <w:r>
              <w:t>Demonstrate a caring attitude.</w:t>
            </w:r>
          </w:p>
          <w:p w14:paraId="12D451BD" w14:textId="1FA852AF" w:rsidR="007F49A6" w:rsidRDefault="007F49A6" w:rsidP="00E13CD9">
            <w:pPr>
              <w:spacing w:after="200"/>
            </w:pPr>
            <w:r>
              <w:t xml:space="preserve">Show empathy by acknowledging the customer’s feelings.  </w:t>
            </w:r>
            <w:r w:rsidRPr="002B46DB">
              <w:t>This is important as they won’t be interested in a so</w:t>
            </w:r>
            <w:r>
              <w:t>lution unless they feel that you understand their feelings.</w:t>
            </w:r>
          </w:p>
          <w:p w14:paraId="76506BA4" w14:textId="1206E65D" w:rsidR="007F49A6" w:rsidRDefault="007F49A6" w:rsidP="00E13CD9">
            <w:pPr>
              <w:spacing w:after="200"/>
              <w:rPr>
                <w:i/>
              </w:rPr>
            </w:pPr>
            <w:r>
              <w:t xml:space="preserve">Address feelings before you offer solutions. One of the most common mistakes made with an upset customer is to jump to the point of offering solutions too quickly. You should first make the customer feel understood and cared for. Example: </w:t>
            </w:r>
            <w:r w:rsidRPr="002B46DB">
              <w:rPr>
                <w:i/>
              </w:rPr>
              <w:t>I understand your frustration</w:t>
            </w:r>
            <w:r>
              <w:rPr>
                <w:i/>
              </w:rPr>
              <w:t>…</w:t>
            </w:r>
          </w:p>
          <w:p w14:paraId="48BD04CE" w14:textId="063E6453" w:rsidR="007F49A6" w:rsidRDefault="007F49A6" w:rsidP="00E13CD9">
            <w:r w:rsidRPr="0022061D">
              <w:t>Paraphrase their problem</w:t>
            </w:r>
            <w:r>
              <w:t xml:space="preserve"> — state it</w:t>
            </w:r>
            <w:r w:rsidRPr="0022061D">
              <w:t xml:space="preserve"> back to them to ensure you have all the facts and they are reassured that you have been listening to them.</w:t>
            </w:r>
          </w:p>
        </w:tc>
      </w:tr>
      <w:tr w:rsidR="007F49A6" w:rsidRPr="00A041C7" w14:paraId="459055F5" w14:textId="77777777" w:rsidTr="00B40E01">
        <w:tc>
          <w:tcPr>
            <w:tcW w:w="2689" w:type="dxa"/>
            <w:shd w:val="clear" w:color="auto" w:fill="808080" w:themeFill="background1" w:themeFillShade="80"/>
          </w:tcPr>
          <w:p w14:paraId="19EE1628" w14:textId="7F5E7D76" w:rsidR="007F49A6" w:rsidRPr="007F49A6" w:rsidRDefault="007F49A6" w:rsidP="007F49A6">
            <w:pPr>
              <w:jc w:val="left"/>
              <w:rPr>
                <w:b/>
                <w:bCs/>
                <w:color w:val="FFFFFF" w:themeColor="background1"/>
              </w:rPr>
            </w:pPr>
            <w:r w:rsidRPr="007F49A6">
              <w:rPr>
                <w:b/>
                <w:bCs/>
                <w:color w:val="FFFFFF" w:themeColor="background1"/>
              </w:rPr>
              <w:t>Step 3: Listen to understand the customer</w:t>
            </w:r>
          </w:p>
        </w:tc>
        <w:tc>
          <w:tcPr>
            <w:tcW w:w="6327" w:type="dxa"/>
            <w:shd w:val="clear" w:color="auto" w:fill="D9D9D9" w:themeFill="background1" w:themeFillShade="D9"/>
          </w:tcPr>
          <w:p w14:paraId="67001D03" w14:textId="44B82046" w:rsidR="007F49A6" w:rsidRDefault="007F49A6" w:rsidP="00E13CD9">
            <w:pPr>
              <w:spacing w:after="200"/>
            </w:pPr>
            <w:r w:rsidRPr="0022061D">
              <w:t>Ask the custom</w:t>
            </w:r>
            <w:r>
              <w:t>er the details of the complaint.</w:t>
            </w:r>
          </w:p>
          <w:p w14:paraId="0A65F3C1" w14:textId="2E8A39C8" w:rsidR="007F49A6" w:rsidRDefault="007F49A6" w:rsidP="00E13CD9">
            <w:pPr>
              <w:spacing w:after="200"/>
            </w:pPr>
            <w:r>
              <w:t xml:space="preserve">Do </w:t>
            </w:r>
            <w:r w:rsidRPr="0022061D">
              <w:t>not interrupt the customer as people can become stre</w:t>
            </w:r>
            <w:r>
              <w:t>ssed when they are interrupted. It is also not polite to interrupt. Wait until the customer has finished talking and then ask questions or make comments.</w:t>
            </w:r>
          </w:p>
          <w:p w14:paraId="5DD4BE2B" w14:textId="0444E9AA" w:rsidR="007F49A6" w:rsidRDefault="007F49A6" w:rsidP="00E13CD9">
            <w:r>
              <w:t>You should listen effectively, that is, with your full attention, and make sure you understand the customer’s complaint. You will need to ask questions to ask for more information and to clarify your understanding.</w:t>
            </w:r>
          </w:p>
        </w:tc>
      </w:tr>
    </w:tbl>
    <w:p w14:paraId="1A56B8B3" w14:textId="77777777" w:rsidR="00E13CD9" w:rsidRDefault="00E13CD9"/>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7F49A6" w:rsidRPr="00A041C7" w14:paraId="147F09F7" w14:textId="77777777" w:rsidTr="00B40E01">
        <w:tc>
          <w:tcPr>
            <w:tcW w:w="2689" w:type="dxa"/>
            <w:shd w:val="clear" w:color="auto" w:fill="808080" w:themeFill="background1" w:themeFillShade="80"/>
          </w:tcPr>
          <w:p w14:paraId="69598CDC" w14:textId="3873114D" w:rsidR="007F49A6" w:rsidRPr="007F49A6" w:rsidRDefault="007F49A6" w:rsidP="007F49A6">
            <w:pPr>
              <w:jc w:val="left"/>
              <w:rPr>
                <w:b/>
                <w:bCs/>
                <w:color w:val="FFFFFF" w:themeColor="background1"/>
              </w:rPr>
            </w:pPr>
            <w:r w:rsidRPr="007F49A6">
              <w:rPr>
                <w:b/>
                <w:bCs/>
                <w:color w:val="FFFFFF" w:themeColor="background1"/>
              </w:rPr>
              <w:lastRenderedPageBreak/>
              <w:t>Step 4: Identify shortfalls in product or service delivery</w:t>
            </w:r>
          </w:p>
        </w:tc>
        <w:tc>
          <w:tcPr>
            <w:tcW w:w="6327" w:type="dxa"/>
            <w:shd w:val="clear" w:color="auto" w:fill="D9D9D9" w:themeFill="background1" w:themeFillShade="D9"/>
          </w:tcPr>
          <w:p w14:paraId="316B84E7" w14:textId="70D5178F" w:rsidR="007F49A6" w:rsidRDefault="007F49A6" w:rsidP="00E13CD9">
            <w:r w:rsidRPr="00162E29">
              <w:t xml:space="preserve">A shortfall in the product is any failure or shortcoming in the quality of a product, for example, the product does not work at </w:t>
            </w:r>
            <w:r w:rsidR="00C411C0" w:rsidRPr="00162E29">
              <w:t>all,</w:t>
            </w:r>
            <w:r w:rsidRPr="00162E29">
              <w:t xml:space="preserve"> or it does not work the way it should, or it is not as fresh it should be, etc.</w:t>
            </w:r>
          </w:p>
          <w:p w14:paraId="04D658CE" w14:textId="22B1ABAE" w:rsidR="007F49A6" w:rsidRDefault="007F49A6" w:rsidP="00E13CD9">
            <w:pPr>
              <w:spacing w:after="200"/>
            </w:pPr>
            <w:r w:rsidRPr="00162E29">
              <w:t>A shortfall in service delivery exists when the customer’s expectations in terms of the service he or she received did not meet the customer’s expectations. Examples of shortfalls in service delivery include:</w:t>
            </w:r>
          </w:p>
          <w:p w14:paraId="2E1983DF" w14:textId="3CCBC425" w:rsidR="007F49A6" w:rsidRDefault="007F49A6" w:rsidP="00E13CD9">
            <w:pPr>
              <w:spacing w:after="200"/>
            </w:pPr>
            <w:r w:rsidRPr="00162E29">
              <w:t>Nobody was available to serve the customer.</w:t>
            </w:r>
          </w:p>
          <w:p w14:paraId="23E4BBDC" w14:textId="140D89FA" w:rsidR="007F49A6" w:rsidRDefault="007F49A6" w:rsidP="00E13CD9">
            <w:pPr>
              <w:spacing w:after="200"/>
            </w:pPr>
            <w:r w:rsidRPr="00162E29">
              <w:t>An employee could not answer the customer’s query.</w:t>
            </w:r>
          </w:p>
          <w:p w14:paraId="1907A318" w14:textId="6407F49F" w:rsidR="007F49A6" w:rsidRDefault="007F49A6" w:rsidP="00E13CD9">
            <w:pPr>
              <w:spacing w:after="200"/>
            </w:pPr>
            <w:r w:rsidRPr="00162E29">
              <w:t>An employee gave incorrect, inaccurate or incomplete information to the customer.</w:t>
            </w:r>
          </w:p>
          <w:p w14:paraId="55087DB9" w14:textId="6252E6E7" w:rsidR="007F49A6" w:rsidRDefault="007F49A6" w:rsidP="00E13CD9">
            <w:pPr>
              <w:spacing w:after="200"/>
            </w:pPr>
            <w:r w:rsidRPr="00162E29">
              <w:t>The customer did not get the respect he or she expected</w:t>
            </w:r>
            <w:r>
              <w:t>.</w:t>
            </w:r>
          </w:p>
          <w:p w14:paraId="41CC1047" w14:textId="0BDF0826" w:rsidR="007F49A6" w:rsidRDefault="007F49A6" w:rsidP="00E13CD9">
            <w:pPr>
              <w:spacing w:after="200"/>
            </w:pPr>
            <w:r w:rsidRPr="00162E29">
              <w:t>An employee did not keep his or her promise to a customer.</w:t>
            </w:r>
          </w:p>
          <w:p w14:paraId="2B7DCF1B" w14:textId="4C99471D" w:rsidR="007F49A6" w:rsidRPr="0022061D" w:rsidRDefault="007F49A6" w:rsidP="00E13CD9">
            <w:r w:rsidRPr="00162E29">
              <w:t>Delivery did not take place as had been agreed.</w:t>
            </w:r>
          </w:p>
        </w:tc>
      </w:tr>
      <w:tr w:rsidR="007F49A6" w:rsidRPr="00A041C7" w14:paraId="27A70F1F" w14:textId="77777777" w:rsidTr="00B40E01">
        <w:tc>
          <w:tcPr>
            <w:tcW w:w="2689" w:type="dxa"/>
            <w:shd w:val="clear" w:color="auto" w:fill="808080" w:themeFill="background1" w:themeFillShade="80"/>
          </w:tcPr>
          <w:p w14:paraId="0F690E20" w14:textId="3099CC4D" w:rsidR="007F49A6" w:rsidRPr="007F49A6" w:rsidRDefault="007F49A6" w:rsidP="007F49A6">
            <w:pPr>
              <w:jc w:val="left"/>
              <w:rPr>
                <w:b/>
                <w:bCs/>
                <w:color w:val="FFFFFF" w:themeColor="background1"/>
              </w:rPr>
            </w:pPr>
            <w:r w:rsidRPr="007F49A6">
              <w:rPr>
                <w:b/>
                <w:bCs/>
                <w:color w:val="FFFFFF" w:themeColor="background1"/>
              </w:rPr>
              <w:t>Step 5: Give information</w:t>
            </w:r>
          </w:p>
        </w:tc>
        <w:tc>
          <w:tcPr>
            <w:tcW w:w="6327" w:type="dxa"/>
            <w:shd w:val="clear" w:color="auto" w:fill="D9D9D9" w:themeFill="background1" w:themeFillShade="D9"/>
          </w:tcPr>
          <w:p w14:paraId="4C4FACDA" w14:textId="173F63A4" w:rsidR="007F49A6" w:rsidRPr="00162E29" w:rsidRDefault="007F49A6" w:rsidP="00E13CD9">
            <w:r>
              <w:t>Give the necessary information to help the customer understand, for example, the reason for a policy or procedure, how to use a product in the future, etc.</w:t>
            </w:r>
          </w:p>
        </w:tc>
      </w:tr>
      <w:tr w:rsidR="007F49A6" w:rsidRPr="00A041C7" w14:paraId="4C790D82" w14:textId="77777777" w:rsidTr="00B40E01">
        <w:tc>
          <w:tcPr>
            <w:tcW w:w="2689" w:type="dxa"/>
            <w:shd w:val="clear" w:color="auto" w:fill="808080" w:themeFill="background1" w:themeFillShade="80"/>
          </w:tcPr>
          <w:p w14:paraId="269F6E80" w14:textId="24245A48" w:rsidR="007F49A6" w:rsidRPr="007F49A6" w:rsidRDefault="007F49A6" w:rsidP="007F49A6">
            <w:pPr>
              <w:jc w:val="left"/>
              <w:rPr>
                <w:b/>
                <w:bCs/>
                <w:color w:val="FFFFFF" w:themeColor="background1"/>
              </w:rPr>
            </w:pPr>
            <w:r w:rsidRPr="007F49A6">
              <w:rPr>
                <w:b/>
                <w:bCs/>
                <w:color w:val="FFFFFF" w:themeColor="background1"/>
              </w:rPr>
              <w:t>Step 6: Move the customer from the problem to the solution</w:t>
            </w:r>
          </w:p>
        </w:tc>
        <w:tc>
          <w:tcPr>
            <w:tcW w:w="6327" w:type="dxa"/>
            <w:shd w:val="clear" w:color="auto" w:fill="D9D9D9" w:themeFill="background1" w:themeFillShade="D9"/>
          </w:tcPr>
          <w:p w14:paraId="21A84DFB" w14:textId="1C84EEF4" w:rsidR="007F49A6" w:rsidRDefault="007F49A6" w:rsidP="00E13CD9">
            <w:pPr>
              <w:spacing w:after="200"/>
            </w:pPr>
            <w:r>
              <w:t xml:space="preserve">Find a solution. </w:t>
            </w:r>
          </w:p>
          <w:p w14:paraId="50C45725" w14:textId="6A17B50C" w:rsidR="007F49A6" w:rsidRDefault="007F49A6" w:rsidP="00E13CD9">
            <w:pPr>
              <w:spacing w:after="200"/>
            </w:pPr>
            <w:r>
              <w:t>If you cannot help, find someone who can.</w:t>
            </w:r>
          </w:p>
          <w:p w14:paraId="175012CA" w14:textId="754B958F" w:rsidR="007F49A6" w:rsidRDefault="007F49A6" w:rsidP="00E13CD9">
            <w:pPr>
              <w:spacing w:after="200"/>
            </w:pPr>
            <w:r>
              <w:t>Never allow a customer to leave with a problem that is not solved.</w:t>
            </w:r>
          </w:p>
          <w:p w14:paraId="75ED9BE2" w14:textId="1F5949EC" w:rsidR="007F49A6" w:rsidRDefault="007F49A6" w:rsidP="00E13CD9">
            <w:pPr>
              <w:spacing w:after="200"/>
            </w:pPr>
            <w:r>
              <w:t>Have a ‘no problem’ attitude.</w:t>
            </w:r>
          </w:p>
          <w:p w14:paraId="37821866" w14:textId="2040C290" w:rsidR="007F49A6" w:rsidRDefault="007F49A6" w:rsidP="00E13CD9">
            <w:pPr>
              <w:spacing w:after="200"/>
            </w:pPr>
            <w:r>
              <w:t>Have a can-do attitude.</w:t>
            </w:r>
          </w:p>
          <w:p w14:paraId="14EEDF18" w14:textId="6FFE543D" w:rsidR="007F49A6" w:rsidRDefault="007F49A6" w:rsidP="00E13CD9">
            <w:pPr>
              <w:spacing w:after="200"/>
              <w:rPr>
                <w:i/>
              </w:rPr>
            </w:pPr>
            <w:r>
              <w:t xml:space="preserve">Check what alternatives you could offer, and ask the customer to select their preferred solution, for example: </w:t>
            </w:r>
            <w:r w:rsidRPr="005117A3">
              <w:rPr>
                <w:i/>
              </w:rPr>
              <w:t>Mrs Smith, would you like a replacement or a refund?</w:t>
            </w:r>
          </w:p>
          <w:p w14:paraId="2AF14D9F" w14:textId="77777777" w:rsidR="007F49A6" w:rsidRDefault="007F49A6" w:rsidP="00E13CD9">
            <w:pPr>
              <w:spacing w:after="200"/>
            </w:pPr>
            <w:r>
              <w:t>Once the customer has agreed to a solution, give a time frame.</w:t>
            </w:r>
          </w:p>
          <w:p w14:paraId="063BA58E" w14:textId="17ADE681" w:rsidR="007F49A6" w:rsidRDefault="007F49A6" w:rsidP="00E13CD9">
            <w:pPr>
              <w:spacing w:after="200"/>
            </w:pPr>
            <w:r>
              <w:t xml:space="preserve">Repeat the solution to the </w:t>
            </w:r>
            <w:r w:rsidR="00C411C0">
              <w:t>customer and</w:t>
            </w:r>
            <w:r>
              <w:t xml:space="preserve"> ask again if they are happy with the suggested or selected solution. Ask if the agreed time frame is suitable.</w:t>
            </w:r>
          </w:p>
          <w:p w14:paraId="4D5EE4B7" w14:textId="394AF56E" w:rsidR="007F49A6" w:rsidRDefault="007F49A6" w:rsidP="00E13CD9">
            <w:r>
              <w:t xml:space="preserve">Thank the customer for assisting you by pointing out a problem. </w:t>
            </w:r>
          </w:p>
        </w:tc>
      </w:tr>
      <w:tr w:rsidR="007F49A6" w:rsidRPr="00A041C7" w14:paraId="49E2EB1F" w14:textId="77777777" w:rsidTr="00B40E01">
        <w:tc>
          <w:tcPr>
            <w:tcW w:w="2689" w:type="dxa"/>
            <w:shd w:val="clear" w:color="auto" w:fill="808080" w:themeFill="background1" w:themeFillShade="80"/>
          </w:tcPr>
          <w:p w14:paraId="6A838142" w14:textId="6250DC10" w:rsidR="007F49A6" w:rsidRPr="007F49A6" w:rsidRDefault="007F49A6" w:rsidP="007F49A6">
            <w:pPr>
              <w:jc w:val="left"/>
              <w:rPr>
                <w:b/>
                <w:bCs/>
                <w:color w:val="FFFFFF" w:themeColor="background1"/>
              </w:rPr>
            </w:pPr>
            <w:r w:rsidRPr="007F49A6">
              <w:rPr>
                <w:b/>
                <w:bCs/>
                <w:color w:val="FFFFFF" w:themeColor="background1"/>
              </w:rPr>
              <w:lastRenderedPageBreak/>
              <w:t>Step 7: Report it</w:t>
            </w:r>
          </w:p>
        </w:tc>
        <w:tc>
          <w:tcPr>
            <w:tcW w:w="6327" w:type="dxa"/>
            <w:shd w:val="clear" w:color="auto" w:fill="D9D9D9" w:themeFill="background1" w:themeFillShade="D9"/>
          </w:tcPr>
          <w:p w14:paraId="59C8FD8B" w14:textId="77777777" w:rsidR="007F49A6" w:rsidRDefault="007F49A6" w:rsidP="00E13CD9">
            <w:r>
              <w:t>R</w:t>
            </w:r>
            <w:r w:rsidRPr="0022061D">
              <w:t>ecord details about the complaint such as customer’s name and contact details, the product or service, how you dealt with it and how the customer reacted.</w:t>
            </w:r>
          </w:p>
          <w:p w14:paraId="5202A0E2" w14:textId="00322C5C" w:rsidR="007F49A6" w:rsidRDefault="007F49A6" w:rsidP="00E13CD9">
            <w:r>
              <w:t xml:space="preserve">Report all </w:t>
            </w:r>
            <w:r w:rsidR="00C411C0">
              <w:t>complaints,</w:t>
            </w:r>
            <w:r>
              <w:t xml:space="preserve"> even the smallest problem. The information is valuable for management to put procedures in place to prevent future problems.</w:t>
            </w:r>
          </w:p>
        </w:tc>
      </w:tr>
    </w:tbl>
    <w:p w14:paraId="7690F3E2" w14:textId="77777777" w:rsidR="00E13CD9" w:rsidRDefault="00E13CD9" w:rsidP="00E13CD9">
      <w:bookmarkStart w:id="177" w:name="_Toc105711077"/>
      <w:bookmarkStart w:id="178" w:name="_Toc127921543"/>
    </w:p>
    <w:p w14:paraId="585A324E" w14:textId="77777777" w:rsidR="00E13CD9" w:rsidRDefault="00E13CD9" w:rsidP="00E13CD9"/>
    <w:p w14:paraId="715BC05C" w14:textId="31E925C1" w:rsidR="00E15245" w:rsidRDefault="00E15245" w:rsidP="00CD443F">
      <w:pPr>
        <w:pStyle w:val="Heading3"/>
        <w:jc w:val="left"/>
      </w:pPr>
      <w:r>
        <w:t>5.</w:t>
      </w:r>
      <w:r w:rsidR="00A54BC2">
        <w:t>2</w:t>
      </w:r>
      <w:r>
        <w:t>.2</w:t>
      </w:r>
      <w:r>
        <w:tab/>
        <w:t>Your organisation’s policy for resolving customer queries and complaints</w:t>
      </w:r>
      <w:bookmarkEnd w:id="174"/>
      <w:bookmarkEnd w:id="177"/>
      <w:bookmarkEnd w:id="178"/>
    </w:p>
    <w:p w14:paraId="3B1F2826" w14:textId="77777777" w:rsidR="007F49A6" w:rsidRDefault="007F49A6" w:rsidP="00E15245"/>
    <w:p w14:paraId="67EF8161" w14:textId="3554167E" w:rsidR="00E15245" w:rsidRDefault="00E15245" w:rsidP="00E15245">
      <w:r>
        <w:t>Your organisation will have a policy (that is, an approach) — whether in writing or not — for resolving customer queries and complaints.</w:t>
      </w:r>
    </w:p>
    <w:p w14:paraId="75EFADB2" w14:textId="77777777" w:rsidR="007F49A6" w:rsidRDefault="007F49A6" w:rsidP="00E15245"/>
    <w:p w14:paraId="6A435F18" w14:textId="38E2934C" w:rsidR="00E15245" w:rsidRDefault="00E15245" w:rsidP="00E15245">
      <w:r>
        <w:t>The policy may, for example, state:</w:t>
      </w:r>
    </w:p>
    <w:p w14:paraId="6739A93E" w14:textId="2A1E992D" w:rsidR="007F49A6" w:rsidRDefault="007F49A6" w:rsidP="00E1524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8999"/>
      </w:tblGrid>
      <w:tr w:rsidR="00CD443F" w:rsidRPr="0022061D" w14:paraId="5329EF67" w14:textId="77777777" w:rsidTr="00CD443F">
        <w:tc>
          <w:tcPr>
            <w:tcW w:w="5000" w:type="pct"/>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61B9E89" w14:textId="48C4A646" w:rsidR="00CD443F" w:rsidRDefault="00CD443F" w:rsidP="00E13CD9">
            <w:pPr>
              <w:spacing w:after="80"/>
              <w:rPr>
                <w:color w:val="000000" w:themeColor="text1"/>
              </w:rPr>
            </w:pPr>
            <w:r>
              <w:rPr>
                <w:color w:val="000000" w:themeColor="text1"/>
              </w:rPr>
              <w:t xml:space="preserve">The complaints management policy of </w:t>
            </w:r>
            <w:r w:rsidR="008B4F89">
              <w:rPr>
                <w:color w:val="000000" w:themeColor="text1"/>
              </w:rPr>
              <w:t>Cindy’s Candy</w:t>
            </w:r>
            <w:r>
              <w:rPr>
                <w:color w:val="000000" w:themeColor="text1"/>
              </w:rPr>
              <w:t xml:space="preserve"> is based on the following principles:</w:t>
            </w:r>
          </w:p>
          <w:p w14:paraId="2C9DD313" w14:textId="77777777" w:rsidR="00CD443F" w:rsidRDefault="00CD443F">
            <w:pPr>
              <w:pStyle w:val="ListParagraph"/>
              <w:numPr>
                <w:ilvl w:val="0"/>
                <w:numId w:val="40"/>
              </w:numPr>
              <w:spacing w:after="80"/>
              <w:contextualSpacing w:val="0"/>
              <w:jc w:val="left"/>
              <w:rPr>
                <w:color w:val="000000" w:themeColor="text1"/>
              </w:rPr>
            </w:pPr>
            <w:r w:rsidRPr="00782D84">
              <w:rPr>
                <w:color w:val="000000" w:themeColor="text1"/>
              </w:rPr>
              <w:t>All comp</w:t>
            </w:r>
            <w:r>
              <w:rPr>
                <w:color w:val="000000" w:themeColor="text1"/>
              </w:rPr>
              <w:t>laints are important and taken seriously.</w:t>
            </w:r>
          </w:p>
          <w:p w14:paraId="3DB7498F" w14:textId="77777777" w:rsidR="00CD443F" w:rsidRDefault="00CD443F">
            <w:pPr>
              <w:pStyle w:val="ListParagraph"/>
              <w:numPr>
                <w:ilvl w:val="0"/>
                <w:numId w:val="40"/>
              </w:numPr>
              <w:spacing w:after="80"/>
              <w:contextualSpacing w:val="0"/>
              <w:jc w:val="left"/>
              <w:rPr>
                <w:color w:val="000000" w:themeColor="text1"/>
              </w:rPr>
            </w:pPr>
            <w:r>
              <w:rPr>
                <w:color w:val="000000" w:themeColor="text1"/>
              </w:rPr>
              <w:t>Every complaint is feedback and an opportunity to improve our business practices.</w:t>
            </w:r>
          </w:p>
          <w:p w14:paraId="3B8DBBA1" w14:textId="77777777" w:rsidR="00CD443F" w:rsidRDefault="00CD443F">
            <w:pPr>
              <w:pStyle w:val="ListParagraph"/>
              <w:numPr>
                <w:ilvl w:val="0"/>
                <w:numId w:val="40"/>
              </w:numPr>
              <w:spacing w:after="80"/>
              <w:contextualSpacing w:val="0"/>
              <w:jc w:val="left"/>
              <w:rPr>
                <w:color w:val="000000" w:themeColor="text1"/>
              </w:rPr>
            </w:pPr>
            <w:r>
              <w:rPr>
                <w:color w:val="000000" w:themeColor="text1"/>
              </w:rPr>
              <w:t>We try our best to solve the complaint at the first customer contact point.</w:t>
            </w:r>
          </w:p>
          <w:p w14:paraId="4763F0AC" w14:textId="77777777" w:rsidR="00CD443F" w:rsidRDefault="00CD443F">
            <w:pPr>
              <w:pStyle w:val="ListParagraph"/>
              <w:numPr>
                <w:ilvl w:val="0"/>
                <w:numId w:val="40"/>
              </w:numPr>
              <w:contextualSpacing w:val="0"/>
              <w:jc w:val="left"/>
              <w:rPr>
                <w:color w:val="000000" w:themeColor="text1"/>
              </w:rPr>
            </w:pPr>
            <w:r>
              <w:rPr>
                <w:color w:val="000000" w:themeColor="text1"/>
              </w:rPr>
              <w:t>We maintain a positive attitude and find a solution that will satisfy the customer.</w:t>
            </w:r>
          </w:p>
          <w:p w14:paraId="381D5E9A" w14:textId="77777777" w:rsidR="00CD443F" w:rsidRDefault="00CD443F" w:rsidP="001A5834">
            <w:pPr>
              <w:rPr>
                <w:color w:val="000000" w:themeColor="text1"/>
              </w:rPr>
            </w:pPr>
          </w:p>
          <w:p w14:paraId="6014C083" w14:textId="6D09B92C" w:rsidR="00CD443F" w:rsidRDefault="00CD443F" w:rsidP="00E13CD9">
            <w:pPr>
              <w:spacing w:after="80"/>
              <w:rPr>
                <w:color w:val="000000" w:themeColor="text1"/>
              </w:rPr>
            </w:pPr>
            <w:r w:rsidRPr="00782D84">
              <w:rPr>
                <w:color w:val="000000" w:themeColor="text1"/>
              </w:rPr>
              <w:t>The</w:t>
            </w:r>
            <w:r>
              <w:rPr>
                <w:color w:val="000000" w:themeColor="text1"/>
              </w:rPr>
              <w:t xml:space="preserve"> complaints management policy of </w:t>
            </w:r>
            <w:r w:rsidR="008B4F89">
              <w:rPr>
                <w:color w:val="000000" w:themeColor="text1"/>
              </w:rPr>
              <w:t>Cindy’s Candy</w:t>
            </w:r>
            <w:r>
              <w:rPr>
                <w:color w:val="000000" w:themeColor="text1"/>
              </w:rPr>
              <w:t xml:space="preserve"> is based on the following principles:</w:t>
            </w:r>
          </w:p>
          <w:p w14:paraId="172A4D1D" w14:textId="77777777" w:rsidR="00CD443F" w:rsidRDefault="00CD443F">
            <w:pPr>
              <w:pStyle w:val="ListParagraph"/>
              <w:numPr>
                <w:ilvl w:val="0"/>
                <w:numId w:val="40"/>
              </w:numPr>
              <w:spacing w:after="80"/>
              <w:contextualSpacing w:val="0"/>
              <w:jc w:val="left"/>
              <w:rPr>
                <w:color w:val="000000" w:themeColor="text1"/>
              </w:rPr>
            </w:pPr>
            <w:r w:rsidRPr="00782D84">
              <w:rPr>
                <w:color w:val="000000" w:themeColor="text1"/>
              </w:rPr>
              <w:t>All comp</w:t>
            </w:r>
            <w:r>
              <w:rPr>
                <w:color w:val="000000" w:themeColor="text1"/>
              </w:rPr>
              <w:t>laints are important and taken seriously.</w:t>
            </w:r>
          </w:p>
          <w:p w14:paraId="4CDD1E1D" w14:textId="77777777" w:rsidR="00CD443F" w:rsidRDefault="00CD443F">
            <w:pPr>
              <w:pStyle w:val="ListParagraph"/>
              <w:numPr>
                <w:ilvl w:val="0"/>
                <w:numId w:val="40"/>
              </w:numPr>
              <w:spacing w:after="80"/>
              <w:contextualSpacing w:val="0"/>
              <w:jc w:val="left"/>
              <w:rPr>
                <w:color w:val="000000" w:themeColor="text1"/>
              </w:rPr>
            </w:pPr>
            <w:r>
              <w:rPr>
                <w:color w:val="000000" w:themeColor="text1"/>
              </w:rPr>
              <w:t>Every complaint is feedback and an opportunity to improve our business practices.</w:t>
            </w:r>
          </w:p>
          <w:p w14:paraId="59D90A70" w14:textId="77777777" w:rsidR="00CD443F" w:rsidRDefault="00CD443F">
            <w:pPr>
              <w:pStyle w:val="ListParagraph"/>
              <w:numPr>
                <w:ilvl w:val="0"/>
                <w:numId w:val="40"/>
              </w:numPr>
              <w:spacing w:after="80"/>
              <w:contextualSpacing w:val="0"/>
              <w:jc w:val="left"/>
              <w:rPr>
                <w:color w:val="000000" w:themeColor="text1"/>
              </w:rPr>
            </w:pPr>
            <w:r>
              <w:rPr>
                <w:color w:val="000000" w:themeColor="text1"/>
              </w:rPr>
              <w:t>We try our best to solve the complaint at the first customer contact point.</w:t>
            </w:r>
          </w:p>
          <w:p w14:paraId="76724499" w14:textId="77777777" w:rsidR="00CD443F" w:rsidRPr="008B29FF" w:rsidRDefault="00CD443F">
            <w:pPr>
              <w:pStyle w:val="ListParagraph"/>
              <w:numPr>
                <w:ilvl w:val="0"/>
                <w:numId w:val="40"/>
              </w:numPr>
              <w:contextualSpacing w:val="0"/>
              <w:jc w:val="left"/>
            </w:pPr>
            <w:r>
              <w:rPr>
                <w:color w:val="000000" w:themeColor="text1"/>
              </w:rPr>
              <w:t>We maintain a positive attitude and find a solution that will satisfy the customer.</w:t>
            </w:r>
          </w:p>
          <w:p w14:paraId="2B17607D" w14:textId="77777777" w:rsidR="00CD443F" w:rsidRDefault="00CD443F" w:rsidP="001A5834">
            <w:pPr>
              <w:rPr>
                <w:color w:val="000000" w:themeColor="text1"/>
              </w:rPr>
            </w:pPr>
          </w:p>
          <w:p w14:paraId="18BEA097" w14:textId="59C30EB0" w:rsidR="00CD443F" w:rsidRDefault="00CD443F" w:rsidP="00E13CD9">
            <w:pPr>
              <w:spacing w:after="80"/>
              <w:jc w:val="left"/>
              <w:rPr>
                <w:color w:val="000000" w:themeColor="text1"/>
              </w:rPr>
            </w:pPr>
            <w:r>
              <w:rPr>
                <w:color w:val="000000" w:themeColor="text1"/>
              </w:rPr>
              <w:t>Every employee should handle complaints effectively because it:</w:t>
            </w:r>
          </w:p>
          <w:p w14:paraId="64236FD5" w14:textId="77777777" w:rsidR="00CD443F" w:rsidRPr="00782D84" w:rsidRDefault="00CD443F">
            <w:pPr>
              <w:pStyle w:val="ListParagraph"/>
              <w:numPr>
                <w:ilvl w:val="0"/>
                <w:numId w:val="40"/>
              </w:numPr>
              <w:spacing w:after="80"/>
              <w:contextualSpacing w:val="0"/>
              <w:jc w:val="left"/>
              <w:rPr>
                <w:color w:val="000000" w:themeColor="text1"/>
              </w:rPr>
            </w:pPr>
            <w:r>
              <w:rPr>
                <w:color w:val="000000" w:themeColor="text1"/>
              </w:rPr>
              <w:t>Indicates to customers that we take their concerns seriously.</w:t>
            </w:r>
          </w:p>
          <w:p w14:paraId="3E863A50" w14:textId="77777777" w:rsidR="00CD443F" w:rsidRDefault="00CD443F">
            <w:pPr>
              <w:pStyle w:val="ListParagraph"/>
              <w:numPr>
                <w:ilvl w:val="0"/>
                <w:numId w:val="40"/>
              </w:numPr>
              <w:spacing w:after="80"/>
              <w:contextualSpacing w:val="0"/>
              <w:jc w:val="left"/>
              <w:rPr>
                <w:color w:val="000000" w:themeColor="text1"/>
              </w:rPr>
            </w:pPr>
            <w:r>
              <w:rPr>
                <w:color w:val="000000" w:themeColor="text1"/>
              </w:rPr>
              <w:t>Helps prevent negative publicity.</w:t>
            </w:r>
          </w:p>
          <w:p w14:paraId="2F656F62" w14:textId="6639CDB1" w:rsidR="00CD443F" w:rsidRDefault="00CD443F">
            <w:pPr>
              <w:pStyle w:val="ListParagraph"/>
              <w:numPr>
                <w:ilvl w:val="0"/>
                <w:numId w:val="40"/>
              </w:numPr>
              <w:spacing w:after="80"/>
              <w:ind w:left="357" w:hanging="357"/>
              <w:contextualSpacing w:val="0"/>
              <w:jc w:val="left"/>
              <w:rPr>
                <w:color w:val="000000" w:themeColor="text1"/>
              </w:rPr>
            </w:pPr>
            <w:r>
              <w:rPr>
                <w:color w:val="000000" w:themeColor="text1"/>
              </w:rPr>
              <w:t xml:space="preserve">Is a chance for our organisation to establish where we went wrong and find ways for </w:t>
            </w:r>
            <w:r w:rsidR="00C411C0">
              <w:rPr>
                <w:color w:val="000000" w:themeColor="text1"/>
              </w:rPr>
              <w:t>improving?</w:t>
            </w:r>
          </w:p>
          <w:p w14:paraId="786EF13F" w14:textId="39A2A374" w:rsidR="00CD443F" w:rsidRPr="00CD443F" w:rsidRDefault="00CD443F">
            <w:pPr>
              <w:pStyle w:val="ListParagraph"/>
              <w:numPr>
                <w:ilvl w:val="0"/>
                <w:numId w:val="40"/>
              </w:numPr>
              <w:contextualSpacing w:val="0"/>
              <w:jc w:val="left"/>
              <w:rPr>
                <w:color w:val="000000" w:themeColor="text1"/>
              </w:rPr>
            </w:pPr>
            <w:r w:rsidRPr="00CD443F">
              <w:rPr>
                <w:color w:val="000000" w:themeColor="text1"/>
              </w:rPr>
              <w:t>Is a second chance to satisfy the customer.</w:t>
            </w:r>
          </w:p>
        </w:tc>
      </w:tr>
    </w:tbl>
    <w:p w14:paraId="72E70B2B" w14:textId="5132EE3C" w:rsidR="007F49A6" w:rsidRDefault="007F49A6" w:rsidP="00E1524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443F" w:rsidRPr="00A96233" w14:paraId="6EE1FCD5" w14:textId="77777777" w:rsidTr="00155430">
        <w:tc>
          <w:tcPr>
            <w:tcW w:w="784" w:type="pct"/>
            <w:tcBorders>
              <w:top w:val="single" w:sz="4" w:space="0" w:color="auto"/>
              <w:left w:val="single" w:sz="4" w:space="0" w:color="auto"/>
              <w:bottom w:val="single" w:sz="4" w:space="0" w:color="auto"/>
              <w:right w:val="nil"/>
            </w:tcBorders>
            <w:hideMark/>
          </w:tcPr>
          <w:p w14:paraId="53581FE1" w14:textId="0EA6C783" w:rsidR="00CD443F" w:rsidRPr="00651F0A" w:rsidRDefault="002D710F" w:rsidP="00155430">
            <w:pPr>
              <w:jc w:val="center"/>
            </w:pPr>
            <w:bookmarkStart w:id="179" w:name="_Hlk107413269"/>
            <w:r w:rsidRPr="00A96233">
              <w:rPr>
                <w:noProof/>
              </w:rPr>
              <w:lastRenderedPageBreak/>
              <w:drawing>
                <wp:inline distT="0" distB="0" distL="0" distR="0" wp14:anchorId="2F40A9F5" wp14:editId="5EC4ECC6">
                  <wp:extent cx="472440" cy="472440"/>
                  <wp:effectExtent l="0" t="0" r="3810" b="3810"/>
                  <wp:docPr id="3248" name="Picture 32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6CBDD6A" w14:textId="2E4D07AF" w:rsidR="00CD443F" w:rsidRPr="00AA1F96" w:rsidRDefault="00CD443F" w:rsidP="00CD443F">
            <w:pPr>
              <w:spacing w:after="120"/>
              <w:rPr>
                <w:b/>
                <w:bCs/>
              </w:rPr>
            </w:pPr>
            <w:r w:rsidRPr="00AA1F96">
              <w:rPr>
                <w:b/>
                <w:bCs/>
                <w:lang w:val="en-US"/>
              </w:rPr>
              <w:t xml:space="preserve">Activity </w:t>
            </w:r>
            <w:r>
              <w:rPr>
                <w:b/>
                <w:bCs/>
                <w:lang w:val="en-US"/>
              </w:rPr>
              <w:t>1</w:t>
            </w:r>
            <w:r w:rsidR="0005068E">
              <w:rPr>
                <w:b/>
                <w:bCs/>
                <w:lang w:val="en-US"/>
              </w:rPr>
              <w:t>5</w:t>
            </w:r>
            <w:r>
              <w:rPr>
                <w:b/>
                <w:bCs/>
                <w:lang w:val="en-US"/>
              </w:rPr>
              <w:t xml:space="preserve">: </w:t>
            </w:r>
            <w:r w:rsidRPr="00CD443F">
              <w:rPr>
                <w:b/>
                <w:bCs/>
              </w:rPr>
              <w:t>(KM01-IAC0501</w:t>
            </w:r>
            <w:r>
              <w:rPr>
                <w:b/>
                <w:bCs/>
              </w:rPr>
              <w:t>)</w:t>
            </w:r>
          </w:p>
          <w:p w14:paraId="5ED49FE6" w14:textId="77777777" w:rsidR="00CD443F" w:rsidRDefault="00CD443F" w:rsidP="00CD443F">
            <w:pPr>
              <w:spacing w:after="120"/>
            </w:pPr>
            <w:r>
              <w:t>Please complete the activity in your workbook.</w:t>
            </w:r>
          </w:p>
          <w:p w14:paraId="1E0722EF" w14:textId="77777777" w:rsidR="00CD443F" w:rsidRDefault="00CD443F" w:rsidP="00CD443F">
            <w:pPr>
              <w:spacing w:after="120"/>
            </w:pPr>
            <w:r>
              <w:t>Draw a flowchart to explain the typical steps in handling customer complaints. The flowchart should contain a block for each step, with bullet points under the block to explain the step.</w:t>
            </w:r>
          </w:p>
          <w:p w14:paraId="12D3DF47" w14:textId="77777777" w:rsidR="00CD443F" w:rsidRDefault="00CD443F" w:rsidP="00CD443F">
            <w:r w:rsidRPr="001A5834">
              <w:rPr>
                <w:b/>
                <w:bCs/>
              </w:rPr>
              <w:t>Example</w:t>
            </w:r>
            <w:r>
              <w:t>:</w:t>
            </w:r>
          </w:p>
          <w:p w14:paraId="50D0A1F4" w14:textId="3C08B66F" w:rsidR="00CD443F" w:rsidRPr="00CD443F" w:rsidRDefault="00CD443F" w:rsidP="00CD443F">
            <w:r w:rsidRPr="003132EF">
              <w:rPr>
                <w:noProof/>
              </w:rPr>
              <w:drawing>
                <wp:inline distT="0" distB="0" distL="0" distR="0" wp14:anchorId="7F5350E8" wp14:editId="4633490F">
                  <wp:extent cx="2150246" cy="1112808"/>
                  <wp:effectExtent l="0" t="0" r="254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15781"/>
                          <a:stretch/>
                        </pic:blipFill>
                        <pic:spPr bwMode="auto">
                          <a:xfrm>
                            <a:off x="0" y="0"/>
                            <a:ext cx="2194611" cy="113576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FF01EEB" w14:textId="77777777" w:rsidR="00E13CD9" w:rsidRDefault="00E13CD9"/>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443F" w:rsidRPr="00A96233" w14:paraId="0682CC4F" w14:textId="77777777" w:rsidTr="00155430">
        <w:tc>
          <w:tcPr>
            <w:tcW w:w="784" w:type="pct"/>
            <w:tcBorders>
              <w:top w:val="single" w:sz="4" w:space="0" w:color="auto"/>
              <w:left w:val="single" w:sz="4" w:space="0" w:color="auto"/>
              <w:bottom w:val="single" w:sz="4" w:space="0" w:color="auto"/>
              <w:right w:val="nil"/>
            </w:tcBorders>
            <w:hideMark/>
          </w:tcPr>
          <w:bookmarkEnd w:id="179"/>
          <w:p w14:paraId="0D41FE5E" w14:textId="77777777" w:rsidR="00CD443F" w:rsidRPr="00A96233" w:rsidRDefault="00CD443F" w:rsidP="00155430">
            <w:pPr>
              <w:jc w:val="center"/>
            </w:pPr>
            <w:r w:rsidRPr="00A96233">
              <w:rPr>
                <w:noProof/>
              </w:rPr>
              <w:drawing>
                <wp:inline distT="0" distB="0" distL="0" distR="0" wp14:anchorId="173D7475" wp14:editId="2BA96680">
                  <wp:extent cx="472440" cy="472440"/>
                  <wp:effectExtent l="0" t="0" r="3810" b="3810"/>
                  <wp:docPr id="3247" name="Picture 32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046C707" w14:textId="77777777" w:rsidR="00A81F6E" w:rsidRPr="00A56726" w:rsidRDefault="00A81F6E" w:rsidP="00A81F6E">
            <w:pPr>
              <w:spacing w:after="120"/>
              <w:rPr>
                <w:b/>
                <w:bCs/>
                <w:lang w:val="en-US"/>
              </w:rPr>
            </w:pPr>
            <w:r>
              <w:rPr>
                <w:b/>
                <w:bCs/>
                <w:lang w:val="en-US"/>
              </w:rPr>
              <w:t>Answer</w:t>
            </w:r>
          </w:p>
          <w:p w14:paraId="0F1DD50B" w14:textId="2024EE64" w:rsidR="00CD443F" w:rsidRPr="007E602B" w:rsidRDefault="00CD443F" w:rsidP="00155430">
            <w:pPr>
              <w:spacing w:after="120"/>
              <w:rPr>
                <w:lang w:val="en-US"/>
              </w:rPr>
            </w:pPr>
            <w:r w:rsidRPr="00CD443F">
              <w:rPr>
                <w:lang w:val="en-US"/>
              </w:rPr>
              <w:t>The information in the table serves as guidelines for model answers.</w:t>
            </w:r>
          </w:p>
        </w:tc>
      </w:tr>
    </w:tbl>
    <w:p w14:paraId="62E4A6D9" w14:textId="38869526" w:rsidR="00CD443F" w:rsidRDefault="00CD443F" w:rsidP="00C264FC"/>
    <w:p w14:paraId="1E149E56" w14:textId="77777777" w:rsidR="00E13CD9" w:rsidRDefault="00E13CD9" w:rsidP="00C264FC"/>
    <w:p w14:paraId="0509D80F" w14:textId="77777777" w:rsidR="00CD443F" w:rsidRDefault="00CD443F" w:rsidP="00C264FC"/>
    <w:p w14:paraId="74B6907A" w14:textId="180B0051" w:rsidR="00E15245" w:rsidRDefault="00E15245" w:rsidP="00E15245">
      <w:pPr>
        <w:pStyle w:val="Heading2"/>
      </w:pPr>
      <w:bookmarkStart w:id="180" w:name="_Toc105711078"/>
      <w:bookmarkStart w:id="181" w:name="_Toc127921544"/>
      <w:r>
        <w:t>5.</w:t>
      </w:r>
      <w:r w:rsidR="007F49A6">
        <w:t>3</w:t>
      </w:r>
      <w:r>
        <w:tab/>
        <w:t>Typical steps for dealing with an angry customer</w:t>
      </w:r>
      <w:bookmarkEnd w:id="180"/>
      <w:bookmarkEnd w:id="181"/>
    </w:p>
    <w:p w14:paraId="7917EA4E" w14:textId="77777777" w:rsidR="00E13CD9" w:rsidRPr="00E13CD9" w:rsidRDefault="00E13CD9" w:rsidP="00E13CD9"/>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09758AB0" w14:textId="77777777" w:rsidTr="00155430">
        <w:tc>
          <w:tcPr>
            <w:tcW w:w="784" w:type="pct"/>
            <w:tcBorders>
              <w:top w:val="single" w:sz="4" w:space="0" w:color="auto"/>
              <w:left w:val="single" w:sz="4" w:space="0" w:color="auto"/>
              <w:bottom w:val="single" w:sz="4" w:space="0" w:color="auto"/>
              <w:right w:val="nil"/>
            </w:tcBorders>
            <w:hideMark/>
          </w:tcPr>
          <w:p w14:paraId="1AD19D3F" w14:textId="77777777" w:rsidR="00E15245" w:rsidRPr="00A96233" w:rsidRDefault="00E15245" w:rsidP="00155430">
            <w:pPr>
              <w:jc w:val="center"/>
            </w:pPr>
            <w:r w:rsidRPr="00A96233">
              <w:rPr>
                <w:noProof/>
              </w:rPr>
              <w:drawing>
                <wp:inline distT="0" distB="0" distL="0" distR="0" wp14:anchorId="518E846E" wp14:editId="637B617A">
                  <wp:extent cx="466090" cy="466090"/>
                  <wp:effectExtent l="0" t="0" r="0" b="0"/>
                  <wp:docPr id="3249" name="Picture 324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68A365A" w14:textId="77777777" w:rsidR="00E15245" w:rsidRDefault="00E15245" w:rsidP="00CD443F">
            <w:pPr>
              <w:spacing w:after="120"/>
            </w:pPr>
            <w:r>
              <w:t>Explain the information that follows.</w:t>
            </w:r>
          </w:p>
          <w:p w14:paraId="2F540AF0" w14:textId="77777777" w:rsidR="00E15245" w:rsidRPr="00A96233" w:rsidRDefault="00E15245"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463476EC" w14:textId="77777777" w:rsidR="00E15245" w:rsidRPr="00A96233" w:rsidRDefault="00E15245" w:rsidP="00155430">
            <w:r w:rsidRPr="00A96233">
              <w:t>Time:</w:t>
            </w:r>
          </w:p>
          <w:p w14:paraId="65C31E7D" w14:textId="77777777" w:rsidR="00E15245" w:rsidRPr="00A96233" w:rsidRDefault="00E15245" w:rsidP="00155430">
            <w:r>
              <w:t>½ hour</w:t>
            </w:r>
          </w:p>
        </w:tc>
      </w:tr>
    </w:tbl>
    <w:p w14:paraId="7D563D47" w14:textId="66FC9522" w:rsidR="00E15245" w:rsidRDefault="00E15245" w:rsidP="00E15245"/>
    <w:p w14:paraId="0AEB2DB3" w14:textId="6057B052" w:rsidR="00E15245" w:rsidRDefault="00E15245" w:rsidP="00E15245">
      <w:pPr>
        <w:rPr>
          <w:lang w:eastAsia="en-GB"/>
        </w:rPr>
      </w:pPr>
      <w:r w:rsidRPr="0022061D">
        <w:rPr>
          <w:lang w:eastAsia="en-GB"/>
        </w:rPr>
        <w:t>Sometimes a customer can be so angry that they will raise their voice at you immediately. Their intention is often to create a ‘scene’ and to make other customers uncomfortable. They hope that this will make you give them what they want immediately, to avoid upsetting other customers</w:t>
      </w:r>
      <w:r>
        <w:rPr>
          <w:lang w:eastAsia="en-GB"/>
        </w:rPr>
        <w:t>.</w:t>
      </w:r>
    </w:p>
    <w:p w14:paraId="1F1411E8" w14:textId="77777777" w:rsidR="00CD443F" w:rsidRDefault="00CD443F" w:rsidP="00E15245">
      <w:pPr>
        <w:rPr>
          <w:lang w:eastAsia="en-GB"/>
        </w:rPr>
      </w:pPr>
    </w:p>
    <w:p w14:paraId="7B44DBE7" w14:textId="5FFFBC22" w:rsidR="00E15245" w:rsidRPr="00CD443F" w:rsidRDefault="00E15245" w:rsidP="00E15245">
      <w:pPr>
        <w:rPr>
          <w:lang w:eastAsia="en-GB"/>
        </w:rPr>
      </w:pPr>
      <w:r w:rsidRPr="00CD443F">
        <w:rPr>
          <w:lang w:eastAsia="en-GB"/>
        </w:rPr>
        <w:t>It is important to diffuse emotions in such situations before you can reach an agreement with the customer on an appropriate solution.</w:t>
      </w:r>
    </w:p>
    <w:p w14:paraId="70E14FCC" w14:textId="77777777" w:rsidR="00CD443F" w:rsidRPr="00CD443F" w:rsidRDefault="00CD443F" w:rsidP="00E15245">
      <w:pPr>
        <w:rPr>
          <w:lang w:eastAsia="en-GB"/>
        </w:rPr>
      </w:pPr>
    </w:p>
    <w:p w14:paraId="1BB52FBF" w14:textId="62C9E94E" w:rsidR="00E15245" w:rsidRPr="00CD443F" w:rsidRDefault="00E15245" w:rsidP="00E15245">
      <w:pPr>
        <w:rPr>
          <w:lang w:eastAsia="en-GB"/>
        </w:rPr>
      </w:pPr>
      <w:r w:rsidRPr="00CD443F">
        <w:rPr>
          <w:lang w:eastAsia="en-GB"/>
        </w:rPr>
        <w:t xml:space="preserve">The steps you can use to diffuse emotions are explained in Table </w:t>
      </w:r>
      <w:r w:rsidR="00CD443F" w:rsidRPr="00CD443F">
        <w:rPr>
          <w:lang w:eastAsia="en-GB"/>
        </w:rPr>
        <w:t>8</w:t>
      </w:r>
      <w:r w:rsidRPr="00CD443F">
        <w:rPr>
          <w:lang w:eastAsia="en-GB"/>
        </w:rPr>
        <w:t>.</w:t>
      </w:r>
    </w:p>
    <w:p w14:paraId="6E7A202A" w14:textId="2584AC19" w:rsidR="00CD443F" w:rsidRDefault="00CD443F" w:rsidP="00E15245">
      <w:pPr>
        <w:rPr>
          <w:lang w:eastAsia="en-GB"/>
        </w:rPr>
      </w:pPr>
    </w:p>
    <w:p w14:paraId="6DCAF500" w14:textId="1E25EA80" w:rsidR="00E13CD9" w:rsidRDefault="00E13CD9" w:rsidP="00E15245">
      <w:pPr>
        <w:rPr>
          <w:lang w:eastAsia="en-GB"/>
        </w:rPr>
      </w:pPr>
    </w:p>
    <w:p w14:paraId="2FA200C0" w14:textId="75038DD4" w:rsidR="00E13CD9" w:rsidRDefault="00E13CD9" w:rsidP="00E15245">
      <w:pPr>
        <w:rPr>
          <w:lang w:eastAsia="en-GB"/>
        </w:rPr>
      </w:pPr>
    </w:p>
    <w:p w14:paraId="2464F42E" w14:textId="77777777" w:rsidR="00E13CD9" w:rsidRDefault="00E13CD9" w:rsidP="00E15245">
      <w:pPr>
        <w:rPr>
          <w:lang w:eastAsia="en-GB"/>
        </w:rPr>
      </w:pPr>
    </w:p>
    <w:p w14:paraId="10F56B8F" w14:textId="0FB90CE6" w:rsidR="00E15245" w:rsidRDefault="00E15245" w:rsidP="00E15245">
      <w:pPr>
        <w:pStyle w:val="Caption"/>
        <w:rPr>
          <w:lang w:eastAsia="en-GB"/>
        </w:rPr>
      </w:pPr>
      <w:r w:rsidRPr="00CD443F">
        <w:rPr>
          <w:lang w:eastAsia="en-GB"/>
        </w:rPr>
        <w:lastRenderedPageBreak/>
        <w:t xml:space="preserve">table </w:t>
      </w:r>
      <w:r w:rsidR="00CD443F" w:rsidRPr="00CD443F">
        <w:rPr>
          <w:lang w:eastAsia="en-GB"/>
        </w:rPr>
        <w:t>8</w:t>
      </w:r>
      <w:r w:rsidRPr="00CD443F">
        <w:rPr>
          <w:lang w:eastAsia="en-GB"/>
        </w:rPr>
        <w:t>: diffusing emotions</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CD443F" w:rsidRPr="0022061D" w14:paraId="2EF9F5FB" w14:textId="77777777" w:rsidTr="001A5834">
        <w:tc>
          <w:tcPr>
            <w:tcW w:w="2689" w:type="dxa"/>
            <w:shd w:val="clear" w:color="auto" w:fill="808080" w:themeFill="background1" w:themeFillShade="80"/>
          </w:tcPr>
          <w:p w14:paraId="2FC0DF1E" w14:textId="649BA134" w:rsidR="00CD443F" w:rsidRPr="007F49A6" w:rsidRDefault="00CD443F" w:rsidP="00CD443F">
            <w:pPr>
              <w:spacing w:line="240" w:lineRule="auto"/>
              <w:jc w:val="left"/>
              <w:rPr>
                <w:b/>
                <w:bCs/>
                <w:color w:val="FFFFFF" w:themeColor="background1"/>
              </w:rPr>
            </w:pPr>
            <w:r>
              <w:rPr>
                <w:b/>
                <w:color w:val="FFFFFF" w:themeColor="background1"/>
              </w:rPr>
              <w:t xml:space="preserve">Technique </w:t>
            </w:r>
          </w:p>
        </w:tc>
        <w:tc>
          <w:tcPr>
            <w:tcW w:w="6327" w:type="dxa"/>
            <w:shd w:val="clear" w:color="auto" w:fill="808080" w:themeFill="background1" w:themeFillShade="80"/>
          </w:tcPr>
          <w:p w14:paraId="379A213D" w14:textId="41842B9F" w:rsidR="00CD443F" w:rsidRPr="0022061D" w:rsidRDefault="00CD443F" w:rsidP="00E13CD9">
            <w:pPr>
              <w:spacing w:line="240" w:lineRule="auto"/>
            </w:pPr>
            <w:r w:rsidRPr="00B57527">
              <w:rPr>
                <w:b/>
                <w:color w:val="FFFFFF" w:themeColor="background1"/>
              </w:rPr>
              <w:t xml:space="preserve">Explanation </w:t>
            </w:r>
          </w:p>
        </w:tc>
      </w:tr>
      <w:tr w:rsidR="003C773D" w:rsidRPr="0022061D" w14:paraId="33CC828F" w14:textId="77777777" w:rsidTr="001A5834">
        <w:tc>
          <w:tcPr>
            <w:tcW w:w="2689" w:type="dxa"/>
            <w:shd w:val="clear" w:color="auto" w:fill="808080" w:themeFill="background1" w:themeFillShade="80"/>
          </w:tcPr>
          <w:p w14:paraId="1659D147" w14:textId="3C8BBFC4" w:rsidR="003C773D" w:rsidRPr="007F49A6" w:rsidRDefault="003C773D" w:rsidP="003C773D">
            <w:pPr>
              <w:jc w:val="left"/>
              <w:rPr>
                <w:b/>
                <w:bCs/>
                <w:color w:val="FFFFFF" w:themeColor="background1"/>
              </w:rPr>
            </w:pPr>
            <w:r w:rsidRPr="006501E1">
              <w:rPr>
                <w:b/>
                <w:bCs/>
                <w:color w:val="FFFFFF" w:themeColor="background1"/>
              </w:rPr>
              <w:t>Assume the customer has a right to be angr</w:t>
            </w:r>
            <w:r>
              <w:rPr>
                <w:b/>
                <w:bCs/>
                <w:color w:val="FFFFFF" w:themeColor="background1"/>
              </w:rPr>
              <w:t>y</w:t>
            </w:r>
          </w:p>
        </w:tc>
        <w:tc>
          <w:tcPr>
            <w:tcW w:w="6327" w:type="dxa"/>
            <w:shd w:val="clear" w:color="auto" w:fill="D9D9D9" w:themeFill="background1" w:themeFillShade="D9"/>
          </w:tcPr>
          <w:p w14:paraId="58488902" w14:textId="6A7B2E94" w:rsidR="003C773D" w:rsidRDefault="003C773D" w:rsidP="00E13CD9">
            <w:pPr>
              <w:spacing w:after="200"/>
            </w:pPr>
            <w:r>
              <w:t>The most common response to customer complaints is to evaluate the merit of the complaint while you are listening to it. You should avoid such evaluation and common response and replace it with the assumption that the customer has a right to be angry, so that you are open to listen to why the customer is upset.</w:t>
            </w:r>
          </w:p>
          <w:p w14:paraId="71BD0484" w14:textId="0B632924" w:rsidR="003C773D" w:rsidRDefault="003C773D" w:rsidP="00E13CD9">
            <w:pPr>
              <w:spacing w:after="200"/>
            </w:pPr>
            <w:r>
              <w:t xml:space="preserve">The customer may be angry because of several reasons. </w:t>
            </w:r>
          </w:p>
          <w:p w14:paraId="7B632047" w14:textId="60AF3C5D" w:rsidR="003C773D" w:rsidRDefault="003C773D" w:rsidP="00E13CD9">
            <w:pPr>
              <w:spacing w:after="200"/>
            </w:pPr>
            <w:r>
              <w:t xml:space="preserve">The customer may feel betrayed because the product or services did not meet expectations. It is also possible that the customer may be angry because he or she made incorrect assumptions that led to inappropriate expectations. Previous experiences and previous contacts with your company may also play a role in the customer’s emotions. Another possibility is that the problem may have occurred at a very inconvenient time for the customer. </w:t>
            </w:r>
          </w:p>
          <w:p w14:paraId="0EBE40E6" w14:textId="24DA4C64" w:rsidR="003C773D" w:rsidRPr="0022061D" w:rsidRDefault="003C773D" w:rsidP="00E13CD9">
            <w:r>
              <w:t>Regardless of the circumstances, acknowledge the customer has the privilege to be irate. Listen carefully to how the anger is expressed so you can find the root cause of the emotion.</w:t>
            </w:r>
          </w:p>
        </w:tc>
      </w:tr>
      <w:tr w:rsidR="003C773D" w:rsidRPr="0022061D" w14:paraId="6F0C48F7" w14:textId="77777777" w:rsidTr="001A5834">
        <w:tc>
          <w:tcPr>
            <w:tcW w:w="2689" w:type="dxa"/>
            <w:shd w:val="clear" w:color="auto" w:fill="808080" w:themeFill="background1" w:themeFillShade="80"/>
          </w:tcPr>
          <w:p w14:paraId="7266482E" w14:textId="1DF14F33" w:rsidR="003C773D" w:rsidRPr="006501E1" w:rsidRDefault="003C773D" w:rsidP="003C773D">
            <w:pPr>
              <w:jc w:val="left"/>
              <w:rPr>
                <w:b/>
                <w:bCs/>
                <w:color w:val="FFFFFF" w:themeColor="background1"/>
              </w:rPr>
            </w:pPr>
            <w:r w:rsidRPr="006501E1">
              <w:rPr>
                <w:b/>
                <w:bCs/>
                <w:color w:val="FFFFFF" w:themeColor="background1"/>
              </w:rPr>
              <w:t>Listen to the emotion without emotio</w:t>
            </w:r>
            <w:r>
              <w:rPr>
                <w:b/>
                <w:bCs/>
                <w:color w:val="FFFFFF" w:themeColor="background1"/>
              </w:rPr>
              <w:t>n</w:t>
            </w:r>
          </w:p>
        </w:tc>
        <w:tc>
          <w:tcPr>
            <w:tcW w:w="6327" w:type="dxa"/>
            <w:shd w:val="clear" w:color="auto" w:fill="D9D9D9" w:themeFill="background1" w:themeFillShade="D9"/>
          </w:tcPr>
          <w:p w14:paraId="4D781A23" w14:textId="7D8ECAA7" w:rsidR="003C773D" w:rsidRDefault="003C773D" w:rsidP="00E13CD9">
            <w:pPr>
              <w:spacing w:after="200"/>
            </w:pPr>
            <w:r>
              <w:t>Listen to the emphasis that the customer places on specific topics so you can identify why the customer is upset.</w:t>
            </w:r>
          </w:p>
          <w:p w14:paraId="138F9CEA" w14:textId="50FEDD54" w:rsidR="003C773D" w:rsidRDefault="003C773D" w:rsidP="00E13CD9">
            <w:pPr>
              <w:spacing w:after="200"/>
            </w:pPr>
            <w:r>
              <w:t xml:space="preserve">Listen to the emotion as well as the words. The customer may, for example, say that he or she is angry, or disappointed or disillusioned. Listening carefully will help you identify and acknowledge the emotion, for example, </w:t>
            </w:r>
            <w:r w:rsidRPr="008A2E3D">
              <w:rPr>
                <w:i/>
              </w:rPr>
              <w:t xml:space="preserve">I can understand your frustration; I </w:t>
            </w:r>
            <w:r>
              <w:rPr>
                <w:i/>
              </w:rPr>
              <w:t>am sorry that you are disappointe</w:t>
            </w:r>
            <w:r w:rsidRPr="008A2E3D">
              <w:rPr>
                <w:i/>
              </w:rPr>
              <w:t>d</w:t>
            </w:r>
            <w:r>
              <w:t>; etc.</w:t>
            </w:r>
          </w:p>
          <w:p w14:paraId="07837B94" w14:textId="61926352" w:rsidR="003C773D" w:rsidRDefault="003C773D" w:rsidP="00E13CD9">
            <w:pPr>
              <w:spacing w:after="200"/>
            </w:pPr>
            <w:r>
              <w:t xml:space="preserve">Imagine that a customer experienced a technical malfunction when downloading digital images of a special event, wedding or family vacation from a camera to a computer. The hardware or software may have caused the technical issue, but the customer’s emotional distress is related to the risk of losing precious memories. </w:t>
            </w:r>
          </w:p>
          <w:p w14:paraId="5A288394" w14:textId="3AFAFE9A" w:rsidR="003C773D" w:rsidRDefault="003C773D" w:rsidP="00E13CD9">
            <w:pPr>
              <w:spacing w:after="200"/>
            </w:pPr>
            <w:r>
              <w:t>Although your first thought may be to immediately correct the technical problem, you must first acknowledge the customer’s emotional response to the problem. If you don’t do that, it is unlikely that the customer will be happy with whatever you offer to do.</w:t>
            </w:r>
          </w:p>
          <w:p w14:paraId="58EBF469" w14:textId="5F4CA20D" w:rsidR="003C773D" w:rsidRDefault="003C773D" w:rsidP="00E13CD9">
            <w:r>
              <w:lastRenderedPageBreak/>
              <w:t>You should stay calm and not respond with emotion. Remember that the custom’s anger is not directed at you personally. If the customer is using language that attacks and borders on abusiveness, it is because the customer is looking for acknowledgement of the emotional distress as well as the problem. You may have to repeatedly acknowledge the customer’s emotion to diffuse the situation.</w:t>
            </w:r>
          </w:p>
        </w:tc>
      </w:tr>
      <w:tr w:rsidR="003C773D" w:rsidRPr="0022061D" w14:paraId="067EA433" w14:textId="77777777" w:rsidTr="001A5834">
        <w:tc>
          <w:tcPr>
            <w:tcW w:w="2689" w:type="dxa"/>
            <w:shd w:val="clear" w:color="auto" w:fill="808080" w:themeFill="background1" w:themeFillShade="80"/>
          </w:tcPr>
          <w:p w14:paraId="240CD5F5" w14:textId="6D9C99F6" w:rsidR="003C773D" w:rsidRPr="006501E1" w:rsidRDefault="003C773D" w:rsidP="003C773D">
            <w:pPr>
              <w:jc w:val="left"/>
              <w:rPr>
                <w:b/>
                <w:bCs/>
                <w:color w:val="FFFFFF" w:themeColor="background1"/>
              </w:rPr>
            </w:pPr>
            <w:r w:rsidRPr="006501E1">
              <w:rPr>
                <w:b/>
                <w:bCs/>
                <w:color w:val="FFFFFF" w:themeColor="background1"/>
              </w:rPr>
              <w:lastRenderedPageBreak/>
              <w:t>Be patient</w:t>
            </w:r>
          </w:p>
        </w:tc>
        <w:tc>
          <w:tcPr>
            <w:tcW w:w="6327" w:type="dxa"/>
            <w:shd w:val="clear" w:color="auto" w:fill="D9D9D9" w:themeFill="background1" w:themeFillShade="D9"/>
          </w:tcPr>
          <w:p w14:paraId="2BCB5E0A" w14:textId="675D0176" w:rsidR="003C773D" w:rsidRDefault="003C773D" w:rsidP="00E13CD9">
            <w:pPr>
              <w:spacing w:after="200"/>
            </w:pPr>
            <w:r>
              <w:t xml:space="preserve">It is not effective to interrupt the customer when he or she is venting their feelings; it is like pouring gasoline on a raging fire. </w:t>
            </w:r>
          </w:p>
          <w:p w14:paraId="1B78DB38" w14:textId="33E38039" w:rsidR="003C773D" w:rsidRDefault="003C773D" w:rsidP="00E13CD9">
            <w:r>
              <w:t>You should be patient and wait for the customer to finish venting their emotions before you respond with questions or a solution.</w:t>
            </w:r>
          </w:p>
        </w:tc>
      </w:tr>
      <w:tr w:rsidR="003C773D" w:rsidRPr="0022061D" w14:paraId="29D2712A" w14:textId="77777777" w:rsidTr="001A5834">
        <w:tc>
          <w:tcPr>
            <w:tcW w:w="2689" w:type="dxa"/>
            <w:shd w:val="clear" w:color="auto" w:fill="808080" w:themeFill="background1" w:themeFillShade="80"/>
          </w:tcPr>
          <w:p w14:paraId="72EB62FD" w14:textId="166B3EBA" w:rsidR="003C773D" w:rsidRPr="006501E1" w:rsidRDefault="003C773D" w:rsidP="003C773D">
            <w:pPr>
              <w:jc w:val="left"/>
              <w:rPr>
                <w:b/>
                <w:bCs/>
                <w:color w:val="FFFFFF" w:themeColor="background1"/>
              </w:rPr>
            </w:pPr>
            <w:r w:rsidRPr="006501E1">
              <w:rPr>
                <w:b/>
                <w:bCs/>
                <w:color w:val="FFFFFF" w:themeColor="background1"/>
              </w:rPr>
              <w:t>Speak softly</w:t>
            </w:r>
          </w:p>
        </w:tc>
        <w:tc>
          <w:tcPr>
            <w:tcW w:w="6327" w:type="dxa"/>
            <w:shd w:val="clear" w:color="auto" w:fill="D9D9D9" w:themeFill="background1" w:themeFillShade="D9"/>
          </w:tcPr>
          <w:p w14:paraId="2B522E67" w14:textId="12231509" w:rsidR="003C773D" w:rsidRDefault="003C773D" w:rsidP="00E13CD9">
            <w:pPr>
              <w:spacing w:after="200"/>
            </w:pPr>
            <w:r>
              <w:t xml:space="preserve">You should respond to upset and loud customers by speaking softly and with a very steady tone. </w:t>
            </w:r>
          </w:p>
          <w:p w14:paraId="27065EE1" w14:textId="77777777" w:rsidR="00E13CD9" w:rsidRDefault="003C773D" w:rsidP="00E13CD9">
            <w:pPr>
              <w:spacing w:after="200"/>
            </w:pPr>
            <w:r>
              <w:t>If you shout back or interrupt the customer, you will engage in a verbal battle and the customer will not pay attention to what you are saying.</w:t>
            </w:r>
          </w:p>
          <w:p w14:paraId="4B41792C" w14:textId="261FF623" w:rsidR="003C773D" w:rsidRDefault="003C773D" w:rsidP="00E13CD9">
            <w:r>
              <w:t xml:space="preserve">Remember that the customer has approached you for resolution if the problem and ultimately wants your advice and assistance. </w:t>
            </w:r>
          </w:p>
        </w:tc>
      </w:tr>
      <w:tr w:rsidR="003C773D" w:rsidRPr="0022061D" w14:paraId="3FDA72A0" w14:textId="77777777" w:rsidTr="001A5834">
        <w:tc>
          <w:tcPr>
            <w:tcW w:w="2689" w:type="dxa"/>
            <w:shd w:val="clear" w:color="auto" w:fill="808080" w:themeFill="background1" w:themeFillShade="80"/>
          </w:tcPr>
          <w:p w14:paraId="6EC27172" w14:textId="2155C76E" w:rsidR="003C773D" w:rsidRPr="006501E1" w:rsidRDefault="003C773D" w:rsidP="003C773D">
            <w:pPr>
              <w:jc w:val="left"/>
              <w:rPr>
                <w:b/>
                <w:bCs/>
                <w:color w:val="FFFFFF" w:themeColor="background1"/>
              </w:rPr>
            </w:pPr>
            <w:r w:rsidRPr="006501E1">
              <w:rPr>
                <w:b/>
                <w:bCs/>
                <w:color w:val="FFFFFF" w:themeColor="background1"/>
              </w:rPr>
              <w:t>Reiterate</w:t>
            </w:r>
          </w:p>
        </w:tc>
        <w:tc>
          <w:tcPr>
            <w:tcW w:w="6327" w:type="dxa"/>
            <w:shd w:val="clear" w:color="auto" w:fill="D9D9D9" w:themeFill="background1" w:themeFillShade="D9"/>
          </w:tcPr>
          <w:p w14:paraId="72D09675" w14:textId="3A7295EF" w:rsidR="003C773D" w:rsidRDefault="003C773D" w:rsidP="00E13CD9">
            <w:pPr>
              <w:spacing w:after="200"/>
            </w:pPr>
            <w:r>
              <w:t>After you have listened carefully to the customer, reiterate the priorities that you believe that you heard from the customer’s perspective to ensure that you are focused on the appropriate issues.</w:t>
            </w:r>
          </w:p>
          <w:p w14:paraId="34872670" w14:textId="4728FBFE" w:rsidR="003C773D" w:rsidRDefault="003C773D" w:rsidP="00E13CD9">
            <w:r>
              <w:t>Make sure that you are addressing the technical, administrative and emotional aspects of the customer concerns.</w:t>
            </w:r>
          </w:p>
        </w:tc>
      </w:tr>
    </w:tbl>
    <w:p w14:paraId="49309D0F" w14:textId="6906298E" w:rsidR="00CD443F" w:rsidRDefault="00CD443F" w:rsidP="00CD443F">
      <w:pPr>
        <w:rPr>
          <w:lang w:val="en-ZA" w:eastAsia="en-GB"/>
        </w:rPr>
      </w:pPr>
    </w:p>
    <w:p w14:paraId="1D3B64B9" w14:textId="77777777" w:rsidR="00E15245" w:rsidRDefault="00E15245" w:rsidP="00E15245"/>
    <w:p w14:paraId="0A93DD4F" w14:textId="14877E25" w:rsidR="00E15245" w:rsidRDefault="00E15245" w:rsidP="00E15245">
      <w:pPr>
        <w:pStyle w:val="Heading2"/>
      </w:pPr>
      <w:bookmarkStart w:id="182" w:name="_Toc105711080"/>
      <w:bookmarkStart w:id="183" w:name="_Toc127921545"/>
      <w:r>
        <w:t>5.</w:t>
      </w:r>
      <w:r w:rsidR="007F49A6">
        <w:t>4</w:t>
      </w:r>
      <w:r>
        <w:tab/>
        <w:t>Escalating customer complaints</w:t>
      </w:r>
      <w:bookmarkEnd w:id="182"/>
      <w:bookmarkEnd w:id="18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553D9845" w14:textId="77777777" w:rsidTr="00155430">
        <w:tc>
          <w:tcPr>
            <w:tcW w:w="784" w:type="pct"/>
            <w:tcBorders>
              <w:top w:val="single" w:sz="4" w:space="0" w:color="auto"/>
              <w:left w:val="single" w:sz="4" w:space="0" w:color="auto"/>
              <w:bottom w:val="single" w:sz="4" w:space="0" w:color="auto"/>
              <w:right w:val="nil"/>
            </w:tcBorders>
            <w:hideMark/>
          </w:tcPr>
          <w:p w14:paraId="659DD9D7" w14:textId="77777777" w:rsidR="00E15245" w:rsidRPr="00A96233" w:rsidRDefault="00E15245" w:rsidP="00155430">
            <w:pPr>
              <w:jc w:val="center"/>
            </w:pPr>
            <w:r w:rsidRPr="00A96233">
              <w:rPr>
                <w:noProof/>
              </w:rPr>
              <w:drawing>
                <wp:inline distT="0" distB="0" distL="0" distR="0" wp14:anchorId="0F576648" wp14:editId="26FB8D48">
                  <wp:extent cx="466090" cy="466090"/>
                  <wp:effectExtent l="0" t="0" r="0" b="0"/>
                  <wp:docPr id="3250" name="Picture 325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3BB0B82" w14:textId="77777777" w:rsidR="00E15245" w:rsidRDefault="00E15245" w:rsidP="002D710F">
            <w:pPr>
              <w:spacing w:after="120"/>
            </w:pPr>
            <w:r>
              <w:t>Explain the information that follows.</w:t>
            </w:r>
          </w:p>
          <w:p w14:paraId="69B56479" w14:textId="77777777" w:rsidR="00E15245" w:rsidRPr="00A96233" w:rsidRDefault="00E15245"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6EDC65AC" w14:textId="77777777" w:rsidR="00E15245" w:rsidRPr="00A96233" w:rsidRDefault="00E15245" w:rsidP="00155430">
            <w:r w:rsidRPr="00A96233">
              <w:t>Time:</w:t>
            </w:r>
          </w:p>
          <w:p w14:paraId="18357105" w14:textId="77777777" w:rsidR="00E15245" w:rsidRPr="00A96233" w:rsidRDefault="00E15245" w:rsidP="00155430">
            <w:r>
              <w:t xml:space="preserve">3 </w:t>
            </w:r>
            <w:r w:rsidRPr="00A96233">
              <w:t>hour</w:t>
            </w:r>
            <w:r>
              <w:t>s</w:t>
            </w:r>
          </w:p>
        </w:tc>
      </w:tr>
    </w:tbl>
    <w:p w14:paraId="37076589" w14:textId="4493008F" w:rsidR="00E15245" w:rsidRDefault="00E15245" w:rsidP="00E15245"/>
    <w:p w14:paraId="5689586C" w14:textId="77777777" w:rsidR="00E13CD9" w:rsidRPr="000A112A" w:rsidRDefault="00E13CD9" w:rsidP="00E15245"/>
    <w:p w14:paraId="31CF03C6" w14:textId="4EB739AE" w:rsidR="00E15245" w:rsidRPr="00D677C0" w:rsidRDefault="00E15245" w:rsidP="00E15245">
      <w:pPr>
        <w:pStyle w:val="Heading3"/>
      </w:pPr>
      <w:bookmarkStart w:id="184" w:name="_Toc105711081"/>
      <w:bookmarkStart w:id="185" w:name="_Toc127921546"/>
      <w:r>
        <w:t>5.</w:t>
      </w:r>
      <w:r w:rsidR="007F49A6">
        <w:t>4</w:t>
      </w:r>
      <w:r>
        <w:t>.1</w:t>
      </w:r>
      <w:r>
        <w:tab/>
        <w:t>The need for escalating customer complaints</w:t>
      </w:r>
      <w:bookmarkEnd w:id="184"/>
      <w:bookmarkEnd w:id="185"/>
    </w:p>
    <w:p w14:paraId="01FD5EA7" w14:textId="77777777" w:rsidR="002D710F" w:rsidRDefault="002D710F" w:rsidP="00E15245"/>
    <w:p w14:paraId="6DD095F3" w14:textId="7024CE4F" w:rsidR="00E15245" w:rsidRDefault="00E15245" w:rsidP="00E15245">
      <w:r>
        <w:t>From time to time, you will not be able to or have the authority to solve the problem and you might need to identify internal and/or external resources so that you can escalate the customer complaint to someone else who can better deal with the situation, or who has the authority to make certain decisions.</w:t>
      </w:r>
    </w:p>
    <w:p w14:paraId="76156F01" w14:textId="77777777" w:rsidR="00E15245" w:rsidRDefault="00E15245" w:rsidP="00E13CD9">
      <w:pPr>
        <w:spacing w:after="160"/>
      </w:pPr>
      <w:r>
        <w:lastRenderedPageBreak/>
        <w:t>Organisational procedures usually indicate when you should escalate a complaint. The procedure may, for example, state that you should escalate a complaint when:</w:t>
      </w:r>
    </w:p>
    <w:p w14:paraId="2F507093" w14:textId="77777777" w:rsidR="00E15245" w:rsidRDefault="00E15245">
      <w:pPr>
        <w:pStyle w:val="ListParagraph"/>
        <w:numPr>
          <w:ilvl w:val="0"/>
          <w:numId w:val="43"/>
        </w:numPr>
        <w:spacing w:after="160"/>
        <w:contextualSpacing w:val="0"/>
      </w:pPr>
      <w:r>
        <w:t>A solution falls outside your authority.</w:t>
      </w:r>
    </w:p>
    <w:p w14:paraId="3BFB90F1" w14:textId="77777777" w:rsidR="00E15245" w:rsidRDefault="00E15245">
      <w:pPr>
        <w:pStyle w:val="ListParagraph"/>
        <w:numPr>
          <w:ilvl w:val="0"/>
          <w:numId w:val="43"/>
        </w:numPr>
        <w:spacing w:after="160"/>
        <w:contextualSpacing w:val="0"/>
      </w:pPr>
      <w:r>
        <w:t>A customer who is complaining about a policy, product or price is not satisfied with your response.</w:t>
      </w:r>
    </w:p>
    <w:p w14:paraId="3CF449B7" w14:textId="77777777" w:rsidR="00E15245" w:rsidRDefault="00E15245">
      <w:pPr>
        <w:pStyle w:val="ListParagraph"/>
        <w:numPr>
          <w:ilvl w:val="0"/>
          <w:numId w:val="43"/>
        </w:numPr>
        <w:spacing w:after="160"/>
        <w:contextualSpacing w:val="0"/>
      </w:pPr>
      <w:r>
        <w:t>The customer asks to speak to someone on a higher level because he or she is not happy with the response or policy.</w:t>
      </w:r>
    </w:p>
    <w:p w14:paraId="02BCB4FF" w14:textId="77777777" w:rsidR="00E15245" w:rsidRDefault="00E15245">
      <w:pPr>
        <w:pStyle w:val="ListParagraph"/>
        <w:numPr>
          <w:ilvl w:val="0"/>
          <w:numId w:val="43"/>
        </w:numPr>
        <w:contextualSpacing w:val="0"/>
      </w:pPr>
      <w:r>
        <w:t>A customer wants to complain about another staff member.</w:t>
      </w:r>
    </w:p>
    <w:p w14:paraId="5F2093C7" w14:textId="77777777" w:rsidR="002D710F" w:rsidRDefault="002D710F" w:rsidP="00E13CD9"/>
    <w:p w14:paraId="1C784101" w14:textId="379EB8B4" w:rsidR="00E15245" w:rsidRDefault="00E15245" w:rsidP="00E13CD9">
      <w:pPr>
        <w:spacing w:after="160"/>
      </w:pPr>
      <w:r>
        <w:t>Examples of situations where you may need to involve internal or external resources:</w:t>
      </w:r>
    </w:p>
    <w:p w14:paraId="4C6276D7" w14:textId="77777777" w:rsidR="00E15245" w:rsidRDefault="00E15245">
      <w:pPr>
        <w:pStyle w:val="ListParagraph"/>
        <w:numPr>
          <w:ilvl w:val="0"/>
          <w:numId w:val="42"/>
        </w:numPr>
        <w:spacing w:after="160"/>
        <w:contextualSpacing w:val="0"/>
      </w:pPr>
      <w:r>
        <w:t>Your store may have a policy in place that the original packaging of a product such as a kettle must be produced, together with proof of purchase, if the product becomes faulty within its warranty period. If a customer wants to return a product and cannot produce the packaging, you might need to identify an internal resource such as a supervisor or manager to authorise you to take the product back without the packaging.</w:t>
      </w:r>
    </w:p>
    <w:p w14:paraId="7875FEC7" w14:textId="77777777" w:rsidR="00E15245" w:rsidRDefault="00E15245">
      <w:pPr>
        <w:pStyle w:val="ListParagraph"/>
        <w:numPr>
          <w:ilvl w:val="0"/>
          <w:numId w:val="42"/>
        </w:numPr>
        <w:spacing w:after="160"/>
        <w:contextualSpacing w:val="0"/>
      </w:pPr>
      <w:r>
        <w:t>In the event that a product that is still within its warranty period is faulty, for example a dishwasher that leaks water, you will need to identify the external resources such as the supplier of the product to have the product tested and/or repaired for the customer.</w:t>
      </w:r>
    </w:p>
    <w:p w14:paraId="61BC0EFA" w14:textId="196C892D" w:rsidR="00E15245" w:rsidRDefault="00E15245">
      <w:pPr>
        <w:pStyle w:val="ListParagraph"/>
        <w:numPr>
          <w:ilvl w:val="0"/>
          <w:numId w:val="42"/>
        </w:numPr>
        <w:contextualSpacing w:val="0"/>
      </w:pPr>
      <w:r>
        <w:t xml:space="preserve">In terms of your organisation’s </w:t>
      </w:r>
      <w:r w:rsidR="00C411C0">
        <w:t>procedure,</w:t>
      </w:r>
      <w:r>
        <w:t xml:space="preserve"> you may have authorisation to replace any product up to the value of R100 without referring to a supervisor or manager. If the value of the product is more than that, you will need to identify the person within the company to whom you should refer the matter for a decision.</w:t>
      </w:r>
    </w:p>
    <w:p w14:paraId="38D3156C" w14:textId="77777777" w:rsidR="002D710F" w:rsidRDefault="002D710F" w:rsidP="00E13CD9">
      <w:pPr>
        <w:rPr>
          <w:b/>
          <w:bCs/>
          <w:i/>
          <w:iCs/>
        </w:rPr>
      </w:pPr>
    </w:p>
    <w:p w14:paraId="0697823D" w14:textId="7FD21095" w:rsidR="00E15245" w:rsidRDefault="00E15245" w:rsidP="00E13CD9">
      <w:pPr>
        <w:spacing w:after="160"/>
      </w:pPr>
      <w:r w:rsidRPr="00B13389">
        <w:rPr>
          <w:b/>
          <w:bCs/>
          <w:i/>
          <w:iCs/>
        </w:rPr>
        <w:t>Internal resources</w:t>
      </w:r>
      <w:r>
        <w:t xml:space="preserve"> may include, depending on the size and structure of the organisation:</w:t>
      </w:r>
    </w:p>
    <w:p w14:paraId="7D6C0379" w14:textId="77777777" w:rsidR="00E15245" w:rsidRDefault="00E15245">
      <w:pPr>
        <w:pStyle w:val="ListParagraph"/>
        <w:numPr>
          <w:ilvl w:val="0"/>
          <w:numId w:val="44"/>
        </w:numPr>
        <w:spacing w:after="160"/>
        <w:contextualSpacing w:val="0"/>
      </w:pPr>
      <w:r>
        <w:t>Manager or supervisor who should authorise a solution.</w:t>
      </w:r>
    </w:p>
    <w:p w14:paraId="33CE2455" w14:textId="77777777" w:rsidR="00E15245" w:rsidRDefault="00E15245">
      <w:pPr>
        <w:pStyle w:val="ListParagraph"/>
        <w:numPr>
          <w:ilvl w:val="0"/>
          <w:numId w:val="44"/>
        </w:numPr>
        <w:spacing w:after="160"/>
        <w:contextualSpacing w:val="0"/>
      </w:pPr>
      <w:r>
        <w:t>Manager or supervisor of another employee about whom a customer wants to complain.</w:t>
      </w:r>
    </w:p>
    <w:p w14:paraId="06548F99" w14:textId="77777777" w:rsidR="00E15245" w:rsidRDefault="00E15245">
      <w:pPr>
        <w:pStyle w:val="ListParagraph"/>
        <w:numPr>
          <w:ilvl w:val="0"/>
          <w:numId w:val="44"/>
        </w:numPr>
        <w:spacing w:after="160"/>
        <w:contextualSpacing w:val="0"/>
      </w:pPr>
      <w:r>
        <w:t>Service department.</w:t>
      </w:r>
    </w:p>
    <w:p w14:paraId="75159554" w14:textId="77777777" w:rsidR="00E15245" w:rsidRDefault="00E15245">
      <w:pPr>
        <w:pStyle w:val="ListParagraph"/>
        <w:numPr>
          <w:ilvl w:val="0"/>
          <w:numId w:val="44"/>
        </w:numPr>
        <w:contextualSpacing w:val="0"/>
      </w:pPr>
      <w:r>
        <w:t xml:space="preserve">Sales department. </w:t>
      </w:r>
    </w:p>
    <w:p w14:paraId="611D845E" w14:textId="77777777" w:rsidR="002D710F" w:rsidRDefault="002D710F" w:rsidP="00E13CD9">
      <w:pPr>
        <w:rPr>
          <w:b/>
          <w:bCs/>
          <w:i/>
          <w:iCs/>
        </w:rPr>
      </w:pPr>
    </w:p>
    <w:p w14:paraId="580EB2EC" w14:textId="14E99C4A" w:rsidR="00E15245" w:rsidRDefault="00E15245" w:rsidP="002D710F">
      <w:r w:rsidRPr="00B13389">
        <w:rPr>
          <w:b/>
          <w:bCs/>
          <w:i/>
          <w:iCs/>
        </w:rPr>
        <w:t>External resources</w:t>
      </w:r>
      <w:r>
        <w:t xml:space="preserve"> are typically the suppliers or appointed agents of the suppliers of the product.</w:t>
      </w:r>
    </w:p>
    <w:p w14:paraId="675B60D5" w14:textId="680B03A0" w:rsidR="002D710F" w:rsidRDefault="002D710F" w:rsidP="002D710F"/>
    <w:p w14:paraId="09970079" w14:textId="00F9D24A" w:rsidR="00E13CD9" w:rsidRDefault="00E13CD9" w:rsidP="002D710F"/>
    <w:p w14:paraId="0B051A6E" w14:textId="77777777" w:rsidR="00E13CD9" w:rsidRDefault="00E13CD9" w:rsidP="002D710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D710F" w:rsidRPr="00A96233" w14:paraId="5D941B19" w14:textId="77777777" w:rsidTr="00155430">
        <w:tc>
          <w:tcPr>
            <w:tcW w:w="784" w:type="pct"/>
            <w:tcBorders>
              <w:top w:val="single" w:sz="4" w:space="0" w:color="auto"/>
              <w:left w:val="single" w:sz="4" w:space="0" w:color="auto"/>
              <w:bottom w:val="single" w:sz="4" w:space="0" w:color="auto"/>
              <w:right w:val="nil"/>
            </w:tcBorders>
            <w:hideMark/>
          </w:tcPr>
          <w:p w14:paraId="103C5FB8" w14:textId="77777777" w:rsidR="002D710F" w:rsidRPr="00651F0A" w:rsidRDefault="002D710F" w:rsidP="00155430">
            <w:pPr>
              <w:jc w:val="center"/>
            </w:pPr>
            <w:r w:rsidRPr="00A96233">
              <w:rPr>
                <w:noProof/>
              </w:rPr>
              <w:lastRenderedPageBreak/>
              <w:drawing>
                <wp:inline distT="0" distB="0" distL="0" distR="0" wp14:anchorId="636ABA3A" wp14:editId="10773809">
                  <wp:extent cx="472440" cy="472440"/>
                  <wp:effectExtent l="0" t="0" r="3810" b="3810"/>
                  <wp:docPr id="3252" name="Picture 3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730CC8A" w14:textId="32E386ED" w:rsidR="002D710F" w:rsidRPr="00AA1F96" w:rsidRDefault="002D710F" w:rsidP="00FE7187">
            <w:pPr>
              <w:spacing w:after="120"/>
              <w:rPr>
                <w:b/>
                <w:bCs/>
              </w:rPr>
            </w:pPr>
            <w:r w:rsidRPr="00AA1F96">
              <w:rPr>
                <w:b/>
                <w:bCs/>
                <w:lang w:val="en-US"/>
              </w:rPr>
              <w:t xml:space="preserve">Activity </w:t>
            </w:r>
            <w:r>
              <w:rPr>
                <w:b/>
                <w:bCs/>
                <w:lang w:val="en-US"/>
              </w:rPr>
              <w:t>1</w:t>
            </w:r>
            <w:r w:rsidR="0005068E">
              <w:rPr>
                <w:b/>
                <w:bCs/>
                <w:lang w:val="en-US"/>
              </w:rPr>
              <w:t>6</w:t>
            </w:r>
            <w:r>
              <w:rPr>
                <w:b/>
                <w:bCs/>
                <w:lang w:val="en-US"/>
              </w:rPr>
              <w:t>:</w:t>
            </w:r>
          </w:p>
          <w:p w14:paraId="133851D1" w14:textId="77777777" w:rsidR="002D710F" w:rsidRDefault="002D710F" w:rsidP="00FE7187">
            <w:pPr>
              <w:spacing w:after="120"/>
              <w:rPr>
                <w:lang w:val="en-US"/>
              </w:rPr>
            </w:pPr>
            <w:r>
              <w:rPr>
                <w:lang w:val="en-US"/>
              </w:rPr>
              <w:t>Please complete the activity in your Workbook.</w:t>
            </w:r>
          </w:p>
          <w:p w14:paraId="72A78608" w14:textId="77777777" w:rsidR="002D710F" w:rsidRDefault="002D710F" w:rsidP="00FE7187">
            <w:pPr>
              <w:spacing w:after="120"/>
              <w:rPr>
                <w:lang w:val="en-US"/>
              </w:rPr>
            </w:pPr>
            <w:r>
              <w:rPr>
                <w:lang w:val="en-US"/>
              </w:rPr>
              <w:t>Make a list of possible product or service delivery problems. For each type of problem, indicate which internal or external resources should be involved.</w:t>
            </w:r>
          </w:p>
          <w:tbl>
            <w:tblPr>
              <w:tblStyle w:val="TableGrid"/>
              <w:tblW w:w="0" w:type="auto"/>
              <w:tblInd w:w="23" w:type="dxa"/>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3711"/>
              <w:gridCol w:w="3623"/>
            </w:tblGrid>
            <w:tr w:rsidR="002D710F" w14:paraId="63D204BC" w14:textId="77777777" w:rsidTr="001A5834">
              <w:trPr>
                <w:trHeight w:val="171"/>
              </w:trPr>
              <w:tc>
                <w:tcPr>
                  <w:tcW w:w="371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1FCDC935" w14:textId="77777777" w:rsidR="002D710F" w:rsidRPr="00FE7187" w:rsidRDefault="002D710F" w:rsidP="00FE7187">
                  <w:pPr>
                    <w:spacing w:line="240" w:lineRule="auto"/>
                    <w:rPr>
                      <w:b/>
                      <w:bCs/>
                      <w:color w:val="FFFFFF" w:themeColor="background1"/>
                    </w:rPr>
                  </w:pPr>
                  <w:r w:rsidRPr="00FE7187">
                    <w:rPr>
                      <w:b/>
                      <w:bCs/>
                      <w:color w:val="FFFFFF" w:themeColor="background1"/>
                    </w:rPr>
                    <w:t>Complaints</w:t>
                  </w:r>
                </w:p>
              </w:tc>
              <w:tc>
                <w:tcPr>
                  <w:tcW w:w="362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4ACCA1A" w14:textId="77777777" w:rsidR="002D710F" w:rsidRPr="00FE7187" w:rsidRDefault="002D710F" w:rsidP="00FE7187">
                  <w:pPr>
                    <w:spacing w:line="240" w:lineRule="auto"/>
                    <w:rPr>
                      <w:b/>
                      <w:bCs/>
                      <w:color w:val="FFFFFF" w:themeColor="background1"/>
                    </w:rPr>
                  </w:pPr>
                  <w:r w:rsidRPr="00FE7187">
                    <w:rPr>
                      <w:b/>
                      <w:bCs/>
                      <w:color w:val="FFFFFF" w:themeColor="background1"/>
                    </w:rPr>
                    <w:t>Resources that should be involved</w:t>
                  </w:r>
                </w:p>
              </w:tc>
            </w:tr>
            <w:tr w:rsidR="002D710F" w14:paraId="65E08CC5" w14:textId="77777777" w:rsidTr="001A5834">
              <w:trPr>
                <w:trHeight w:val="169"/>
              </w:trPr>
              <w:tc>
                <w:tcPr>
                  <w:tcW w:w="3714" w:type="dxa"/>
                  <w:tcBorders>
                    <w:top w:val="single" w:sz="12" w:space="0" w:color="FFFFFF" w:themeColor="background1"/>
                    <w:left w:val="single" w:sz="4" w:space="0" w:color="auto"/>
                    <w:right w:val="single" w:sz="4" w:space="0" w:color="auto"/>
                  </w:tcBorders>
                </w:tcPr>
                <w:p w14:paraId="0B0C9078" w14:textId="77777777" w:rsidR="002D710F" w:rsidRDefault="002D710F" w:rsidP="002D710F"/>
              </w:tc>
              <w:tc>
                <w:tcPr>
                  <w:tcW w:w="3625" w:type="dxa"/>
                  <w:tcBorders>
                    <w:top w:val="single" w:sz="12" w:space="0" w:color="FFFFFF" w:themeColor="background1"/>
                    <w:left w:val="single" w:sz="4" w:space="0" w:color="auto"/>
                    <w:right w:val="single" w:sz="4" w:space="0" w:color="auto"/>
                  </w:tcBorders>
                </w:tcPr>
                <w:p w14:paraId="7C0EFBD8" w14:textId="77777777" w:rsidR="002D710F" w:rsidRDefault="002D710F" w:rsidP="002D710F"/>
              </w:tc>
            </w:tr>
          </w:tbl>
          <w:p w14:paraId="1EB33F67" w14:textId="44D570D8" w:rsidR="002D710F" w:rsidRPr="00CD443F" w:rsidRDefault="002D710F" w:rsidP="00155430"/>
        </w:tc>
      </w:tr>
    </w:tbl>
    <w:p w14:paraId="15E06F44" w14:textId="77777777" w:rsidR="002D710F" w:rsidRDefault="002D710F" w:rsidP="002D710F">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D710F" w:rsidRPr="00A96233" w14:paraId="2FFB1752" w14:textId="77777777" w:rsidTr="00155430">
        <w:tc>
          <w:tcPr>
            <w:tcW w:w="784" w:type="pct"/>
            <w:tcBorders>
              <w:top w:val="single" w:sz="4" w:space="0" w:color="auto"/>
              <w:left w:val="single" w:sz="4" w:space="0" w:color="auto"/>
              <w:bottom w:val="single" w:sz="4" w:space="0" w:color="auto"/>
              <w:right w:val="nil"/>
            </w:tcBorders>
            <w:hideMark/>
          </w:tcPr>
          <w:p w14:paraId="0BC7EA76" w14:textId="77777777" w:rsidR="002D710F" w:rsidRPr="00A96233" w:rsidRDefault="002D710F" w:rsidP="00155430">
            <w:pPr>
              <w:jc w:val="center"/>
            </w:pPr>
            <w:r w:rsidRPr="00A96233">
              <w:rPr>
                <w:noProof/>
              </w:rPr>
              <w:drawing>
                <wp:inline distT="0" distB="0" distL="0" distR="0" wp14:anchorId="210B3D8E" wp14:editId="4745337F">
                  <wp:extent cx="472440" cy="472440"/>
                  <wp:effectExtent l="0" t="0" r="3810" b="3810"/>
                  <wp:docPr id="3254" name="Picture 32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F7A5715" w14:textId="3E4B8B9F" w:rsidR="002D710F" w:rsidRPr="00531188" w:rsidRDefault="00A81F6E" w:rsidP="00155430">
            <w:pPr>
              <w:spacing w:after="120"/>
              <w:rPr>
                <w:b/>
                <w:bCs/>
              </w:rPr>
            </w:pPr>
            <w:r>
              <w:rPr>
                <w:b/>
                <w:bCs/>
              </w:rPr>
              <w:t>Answer</w:t>
            </w:r>
          </w:p>
          <w:tbl>
            <w:tblPr>
              <w:tblStyle w:val="TableGrid"/>
              <w:tblW w:w="0" w:type="auto"/>
              <w:tblInd w:w="23" w:type="dxa"/>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3711"/>
              <w:gridCol w:w="3623"/>
            </w:tblGrid>
            <w:tr w:rsidR="00FE7187" w14:paraId="2C300464" w14:textId="77777777" w:rsidTr="001A5834">
              <w:trPr>
                <w:trHeight w:val="171"/>
              </w:trPr>
              <w:tc>
                <w:tcPr>
                  <w:tcW w:w="371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4489FDF0" w14:textId="77777777" w:rsidR="00FE7187" w:rsidRPr="00FE7187" w:rsidRDefault="00FE7187" w:rsidP="00FE7187">
                  <w:pPr>
                    <w:spacing w:line="240" w:lineRule="auto"/>
                    <w:rPr>
                      <w:b/>
                      <w:bCs/>
                      <w:color w:val="FFFFFF" w:themeColor="background1"/>
                    </w:rPr>
                  </w:pPr>
                  <w:r w:rsidRPr="00FE7187">
                    <w:rPr>
                      <w:b/>
                      <w:bCs/>
                      <w:color w:val="FFFFFF" w:themeColor="background1"/>
                    </w:rPr>
                    <w:t>Complaints</w:t>
                  </w:r>
                </w:p>
              </w:tc>
              <w:tc>
                <w:tcPr>
                  <w:tcW w:w="362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CDFAE56" w14:textId="77777777" w:rsidR="00FE7187" w:rsidRPr="00FE7187" w:rsidRDefault="00FE7187" w:rsidP="00FE7187">
                  <w:pPr>
                    <w:spacing w:line="240" w:lineRule="auto"/>
                    <w:rPr>
                      <w:b/>
                      <w:bCs/>
                      <w:color w:val="FFFFFF" w:themeColor="background1"/>
                    </w:rPr>
                  </w:pPr>
                  <w:r w:rsidRPr="00FE7187">
                    <w:rPr>
                      <w:b/>
                      <w:bCs/>
                      <w:color w:val="FFFFFF" w:themeColor="background1"/>
                    </w:rPr>
                    <w:t>Resources that should be involved</w:t>
                  </w:r>
                </w:p>
              </w:tc>
            </w:tr>
            <w:tr w:rsidR="00FE7187" w14:paraId="55BD95A1" w14:textId="77777777" w:rsidTr="001A5834">
              <w:trPr>
                <w:trHeight w:val="169"/>
              </w:trPr>
              <w:tc>
                <w:tcPr>
                  <w:tcW w:w="3714" w:type="dxa"/>
                  <w:tcBorders>
                    <w:top w:val="single" w:sz="12" w:space="0" w:color="FFFFFF" w:themeColor="background1"/>
                    <w:left w:val="single" w:sz="4" w:space="0" w:color="auto"/>
                    <w:right w:val="single" w:sz="4" w:space="0" w:color="auto"/>
                  </w:tcBorders>
                </w:tcPr>
                <w:p w14:paraId="59096AB3" w14:textId="77777777" w:rsidR="00FE7187" w:rsidRDefault="00FE7187" w:rsidP="00FE7187">
                  <w:pPr>
                    <w:spacing w:after="120"/>
                  </w:pPr>
                  <w:r>
                    <w:t>Answers will vary but the following is an example:</w:t>
                  </w:r>
                </w:p>
                <w:p w14:paraId="49254093" w14:textId="594F38C1" w:rsidR="00FE7187" w:rsidRDefault="00FE7187" w:rsidP="00FE7187">
                  <w:r>
                    <w:t>Appliance not functioning the way it should (kettle whistle does not go off when the water boils</w:t>
                  </w:r>
                </w:p>
              </w:tc>
              <w:tc>
                <w:tcPr>
                  <w:tcW w:w="3625" w:type="dxa"/>
                  <w:tcBorders>
                    <w:top w:val="single" w:sz="12" w:space="0" w:color="FFFFFF" w:themeColor="background1"/>
                    <w:left w:val="single" w:sz="4" w:space="0" w:color="auto"/>
                    <w:right w:val="single" w:sz="4" w:space="0" w:color="auto"/>
                  </w:tcBorders>
                </w:tcPr>
                <w:p w14:paraId="7E8ADFAA" w14:textId="77777777" w:rsidR="00FE7187" w:rsidRDefault="00FE7187">
                  <w:pPr>
                    <w:pStyle w:val="ListParagraph"/>
                    <w:numPr>
                      <w:ilvl w:val="0"/>
                      <w:numId w:val="129"/>
                    </w:numPr>
                    <w:spacing w:after="120"/>
                    <w:ind w:left="357" w:hanging="357"/>
                    <w:contextualSpacing w:val="0"/>
                  </w:pPr>
                  <w:r>
                    <w:t>Manager</w:t>
                  </w:r>
                </w:p>
                <w:p w14:paraId="352B35D9" w14:textId="6AB6B6AC" w:rsidR="00FE7187" w:rsidRPr="00FE7187" w:rsidRDefault="00FE7187">
                  <w:pPr>
                    <w:pStyle w:val="ListParagraph"/>
                    <w:numPr>
                      <w:ilvl w:val="0"/>
                      <w:numId w:val="129"/>
                    </w:numPr>
                  </w:pPr>
                  <w:r w:rsidRPr="00FE7187">
                    <w:t>Supplier’s representative</w:t>
                  </w:r>
                </w:p>
              </w:tc>
            </w:tr>
          </w:tbl>
          <w:p w14:paraId="636B8C88" w14:textId="7A08F41D" w:rsidR="002D710F" w:rsidRPr="007E602B" w:rsidRDefault="002D710F" w:rsidP="00155430">
            <w:pPr>
              <w:spacing w:after="120"/>
              <w:rPr>
                <w:lang w:val="en-US"/>
              </w:rPr>
            </w:pPr>
          </w:p>
        </w:tc>
      </w:tr>
    </w:tbl>
    <w:p w14:paraId="4EBA7D6E" w14:textId="77777777" w:rsidR="002D710F" w:rsidRDefault="002D710F" w:rsidP="002D710F"/>
    <w:p w14:paraId="0C158D53" w14:textId="77777777" w:rsidR="00E15245" w:rsidRDefault="00E15245" w:rsidP="00E15245"/>
    <w:p w14:paraId="31DB720F" w14:textId="5A711176" w:rsidR="00E15245" w:rsidRDefault="00E15245" w:rsidP="00E15245">
      <w:pPr>
        <w:pStyle w:val="Heading3"/>
      </w:pPr>
      <w:bookmarkStart w:id="186" w:name="_Toc380251715"/>
      <w:bookmarkStart w:id="187" w:name="_Toc105711082"/>
      <w:bookmarkStart w:id="188" w:name="_Toc127921547"/>
      <w:r>
        <w:t>5.</w:t>
      </w:r>
      <w:r w:rsidR="007F49A6">
        <w:t>4</w:t>
      </w:r>
      <w:r>
        <w:t>.2</w:t>
      </w:r>
      <w:r>
        <w:tab/>
        <w:t>Advising the customer of the need to escalate a complaint</w:t>
      </w:r>
      <w:bookmarkEnd w:id="186"/>
      <w:bookmarkEnd w:id="187"/>
      <w:bookmarkEnd w:id="188"/>
    </w:p>
    <w:p w14:paraId="6E1AA3C4" w14:textId="77777777" w:rsidR="00FE7187" w:rsidRDefault="00FE7187" w:rsidP="00FE7187"/>
    <w:p w14:paraId="4AB3792C" w14:textId="0F09882C" w:rsidR="00E15245" w:rsidRDefault="00E15245" w:rsidP="00FE7187">
      <w:r>
        <w:t>When it is necessary to escalate a complaint, you should inform the customer that you have to escalate the complaint.  If action cannot be taken immediately, you should advise the customer when he or she will get a response.</w:t>
      </w:r>
    </w:p>
    <w:p w14:paraId="623C7103" w14:textId="77777777" w:rsidR="00E15245" w:rsidRPr="007F3A9B" w:rsidRDefault="00E15245" w:rsidP="00FE7187">
      <w:pPr>
        <w:rPr>
          <w:b/>
        </w:rPr>
      </w:pPr>
      <w:r w:rsidRPr="007F3A9B">
        <w:rPr>
          <w:b/>
        </w:rPr>
        <w:t>How to escalate a complaint:</w:t>
      </w:r>
    </w:p>
    <w:p w14:paraId="72394EFE" w14:textId="77777777" w:rsidR="00FE7187" w:rsidRDefault="00FE7187" w:rsidP="00FE7187"/>
    <w:p w14:paraId="43C86CBC" w14:textId="1B9869B3" w:rsidR="00E15245" w:rsidRDefault="00E15245" w:rsidP="00FE7187">
      <w:pPr>
        <w:rPr>
          <w:i/>
        </w:rPr>
      </w:pPr>
      <w:r>
        <w:t xml:space="preserve">Explain to the customer that you cannot resolve the complaint yourself and that you will need to refer the complaint to someone on a higher level, for example: </w:t>
      </w:r>
      <w:r w:rsidRPr="007F3A9B">
        <w:rPr>
          <w:i/>
        </w:rPr>
        <w:t>Mr Ntuli, for a refund of this amount I need the manager’s authorisation</w:t>
      </w:r>
      <w:r>
        <w:t>.</w:t>
      </w:r>
      <w:r w:rsidRPr="007F3A9B">
        <w:rPr>
          <w:i/>
        </w:rPr>
        <w:t xml:space="preserve"> Would you mind waiting while I call him, please?</w:t>
      </w:r>
    </w:p>
    <w:p w14:paraId="411BC295" w14:textId="1C93DD55" w:rsidR="00FE7187" w:rsidRDefault="00FE7187" w:rsidP="00FE7187">
      <w:pPr>
        <w:rPr>
          <w:i/>
        </w:rPr>
      </w:pPr>
    </w:p>
    <w:p w14:paraId="6F9ECDF5" w14:textId="77777777" w:rsidR="001A5834" w:rsidRDefault="001A5834" w:rsidP="00FE7187">
      <w:pPr>
        <w:rPr>
          <w:i/>
        </w:rPr>
      </w:pPr>
    </w:p>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408"/>
        <w:gridCol w:w="7588"/>
      </w:tblGrid>
      <w:tr w:rsidR="00E15245" w:rsidRPr="000E03FD" w14:paraId="1787A5A0" w14:textId="77777777" w:rsidTr="00155430">
        <w:trPr>
          <w:trHeight w:val="1008"/>
        </w:trPr>
        <w:tc>
          <w:tcPr>
            <w:tcW w:w="1408" w:type="dxa"/>
            <w:tcBorders>
              <w:right w:val="single" w:sz="4" w:space="0" w:color="FFFFFF" w:themeColor="background1"/>
            </w:tcBorders>
            <w:shd w:val="clear" w:color="auto" w:fill="auto"/>
          </w:tcPr>
          <w:p w14:paraId="7B0050AB" w14:textId="77777777" w:rsidR="00E15245" w:rsidRDefault="00E15245" w:rsidP="00155430">
            <w:pPr>
              <w:spacing w:before="120" w:line="240" w:lineRule="auto"/>
              <w:jc w:val="center"/>
              <w:rPr>
                <w:noProof/>
                <w:lang w:eastAsia="en-GB"/>
              </w:rPr>
            </w:pPr>
            <w:r w:rsidRPr="00DF46FF">
              <w:rPr>
                <w:noProof/>
                <w:lang w:eastAsia="en-GB"/>
              </w:rPr>
              <w:drawing>
                <wp:inline distT="0" distB="0" distL="0" distR="0" wp14:anchorId="71B2B1A9" wp14:editId="6F56A23E">
                  <wp:extent cx="464820" cy="464820"/>
                  <wp:effectExtent l="0" t="0" r="0" b="0"/>
                  <wp:docPr id="3239" name="Picture 32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tcBorders>
              <w:left w:val="single" w:sz="4" w:space="0" w:color="FFFFFF" w:themeColor="background1"/>
            </w:tcBorders>
            <w:shd w:val="clear" w:color="auto" w:fill="auto"/>
            <w:vAlign w:val="center"/>
          </w:tcPr>
          <w:p w14:paraId="5623B14C" w14:textId="77777777" w:rsidR="00E15245" w:rsidRDefault="00E15245" w:rsidP="00155430">
            <w:pPr>
              <w:spacing w:before="120"/>
              <w:rPr>
                <w:lang w:val="en-US"/>
              </w:rPr>
            </w:pPr>
            <w:r>
              <w:rPr>
                <w:lang w:val="en-US"/>
              </w:rPr>
              <w:t>Be sure to take down all the customer’s contact details to enable you or the identified resource to make contact and give feedback to the customer.</w:t>
            </w:r>
          </w:p>
          <w:p w14:paraId="32559025" w14:textId="77777777" w:rsidR="00E15245" w:rsidRPr="000E03FD" w:rsidRDefault="00E15245" w:rsidP="00155430">
            <w:pPr>
              <w:spacing w:before="120"/>
              <w:rPr>
                <w:lang w:val="en-US"/>
              </w:rPr>
            </w:pPr>
            <w:r>
              <w:rPr>
                <w:lang w:val="en-US"/>
              </w:rPr>
              <w:t>Remember that it is better to phone the customer than to put a burden on the customer by saying, “</w:t>
            </w:r>
            <w:r>
              <w:rPr>
                <w:i/>
                <w:lang w:val="en-US"/>
              </w:rPr>
              <w:t>Y</w:t>
            </w:r>
            <w:r w:rsidRPr="003E7642">
              <w:rPr>
                <w:i/>
                <w:lang w:val="en-US"/>
              </w:rPr>
              <w:t>ou may call me on Wednesday</w:t>
            </w:r>
            <w:r>
              <w:rPr>
                <w:lang w:val="en-US"/>
              </w:rPr>
              <w:t>.”</w:t>
            </w:r>
          </w:p>
        </w:tc>
      </w:tr>
    </w:tbl>
    <w:p w14:paraId="49E997DB" w14:textId="1D97936E" w:rsidR="00E15245" w:rsidRDefault="00E15245" w:rsidP="00E15245"/>
    <w:p w14:paraId="5AFFA618" w14:textId="77777777" w:rsidR="001A5834" w:rsidRDefault="001A5834" w:rsidP="00E15245"/>
    <w:p w14:paraId="21739742" w14:textId="2A2CE222" w:rsidR="00E15245" w:rsidRDefault="00E15245" w:rsidP="00E15245">
      <w:pPr>
        <w:pStyle w:val="Heading3"/>
      </w:pPr>
      <w:bookmarkStart w:id="189" w:name="_Toc380251716"/>
      <w:bookmarkStart w:id="190" w:name="_Toc105711083"/>
      <w:bookmarkStart w:id="191" w:name="_Toc127921548"/>
      <w:r>
        <w:lastRenderedPageBreak/>
        <w:t>5.</w:t>
      </w:r>
      <w:r w:rsidR="007F49A6">
        <w:t>4</w:t>
      </w:r>
      <w:r>
        <w:t>.3</w:t>
      </w:r>
      <w:r>
        <w:tab/>
        <w:t>Contacting and interacting with appropriate resources</w:t>
      </w:r>
      <w:bookmarkEnd w:id="189"/>
      <w:bookmarkEnd w:id="190"/>
      <w:bookmarkEnd w:id="191"/>
    </w:p>
    <w:p w14:paraId="6D0490AF" w14:textId="77777777" w:rsidR="00FE7187" w:rsidRDefault="00FE7187" w:rsidP="00E15245"/>
    <w:p w14:paraId="6A7E8BA0" w14:textId="632F7758" w:rsidR="00E15245" w:rsidRDefault="00E15245" w:rsidP="00E15245">
      <w:r>
        <w:t>When you contact a resource — internal or external — you need to provide all the information that the person needs to resolve the customer’s complaint. You also need to persuade the person to resolve the customer’s complaint in a manner that satisfies all parties involved.</w:t>
      </w:r>
    </w:p>
    <w:p w14:paraId="2F0248DB" w14:textId="77777777" w:rsidR="00FE7187" w:rsidRDefault="00FE7187" w:rsidP="00E15245"/>
    <w:p w14:paraId="13BF725D" w14:textId="05B1C3E4" w:rsidR="00E15245" w:rsidRDefault="00E15245" w:rsidP="00E15245">
      <w:r>
        <w:t>There are three steps for effective interacting with resources to resolve the complaint:</w:t>
      </w:r>
    </w:p>
    <w:p w14:paraId="0FB4BC80" w14:textId="27E57BA2" w:rsidR="00FE7187" w:rsidRDefault="00FE7187" w:rsidP="00E15245"/>
    <w:p w14:paraId="29C4B937" w14:textId="77777777" w:rsidR="001A5834" w:rsidRDefault="001A5834" w:rsidP="00E15245"/>
    <w:p w14:paraId="32930937" w14:textId="756C5FB1" w:rsidR="00E15245" w:rsidRDefault="002F3E22" w:rsidP="002F3E22">
      <w:pPr>
        <w:jc w:val="center"/>
      </w:pPr>
      <w:r>
        <w:rPr>
          <w:noProof/>
        </w:rPr>
        <w:drawing>
          <wp:inline distT="0" distB="0" distL="0" distR="0" wp14:anchorId="599FFE1D" wp14:editId="64D7051B">
            <wp:extent cx="5386345" cy="1346200"/>
            <wp:effectExtent l="0" t="0" r="508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rotWithShape="1">
                    <a:blip r:embed="rId61" cstate="print">
                      <a:extLst>
                        <a:ext uri="{28A0092B-C50C-407E-A947-70E740481C1C}">
                          <a14:useLocalDpi xmlns:a14="http://schemas.microsoft.com/office/drawing/2010/main" val="0"/>
                        </a:ext>
                      </a:extLst>
                    </a:blip>
                    <a:srcRect l="6205" t="39777" r="6313" b="31074"/>
                    <a:stretch/>
                  </pic:blipFill>
                  <pic:spPr bwMode="auto">
                    <a:xfrm>
                      <a:off x="0" y="0"/>
                      <a:ext cx="5413337" cy="1352946"/>
                    </a:xfrm>
                    <a:prstGeom prst="rect">
                      <a:avLst/>
                    </a:prstGeom>
                    <a:ln>
                      <a:noFill/>
                    </a:ln>
                    <a:extLst>
                      <a:ext uri="{53640926-AAD7-44D8-BBD7-CCE9431645EC}">
                        <a14:shadowObscured xmlns:a14="http://schemas.microsoft.com/office/drawing/2010/main"/>
                      </a:ext>
                    </a:extLst>
                  </pic:spPr>
                </pic:pic>
              </a:graphicData>
            </a:graphic>
          </wp:inline>
        </w:drawing>
      </w:r>
    </w:p>
    <w:p w14:paraId="4DD55BFF" w14:textId="236C91BA" w:rsidR="00E15245" w:rsidRDefault="00E15245" w:rsidP="00E15245"/>
    <w:p w14:paraId="171F53FB" w14:textId="77777777" w:rsidR="001A5834" w:rsidRDefault="001A5834" w:rsidP="00E15245"/>
    <w:p w14:paraId="0D371763" w14:textId="23B03698" w:rsidR="00E15245" w:rsidRDefault="00E15245" w:rsidP="00E15245">
      <w:pPr>
        <w:rPr>
          <w:i/>
        </w:rPr>
      </w:pPr>
      <w:r>
        <w:t>You may, for example, say, “</w:t>
      </w:r>
      <w:r w:rsidRPr="009723D2">
        <w:rPr>
          <w:i/>
        </w:rPr>
        <w:t>This brand has a high standing in public and we need to protect that. Will you please assist with this resolving complaint? If we don’t</w:t>
      </w:r>
      <w:r>
        <w:rPr>
          <w:i/>
        </w:rPr>
        <w:t>,</w:t>
      </w:r>
      <w:r w:rsidRPr="009723D2">
        <w:rPr>
          <w:i/>
        </w:rPr>
        <w:t xml:space="preserve"> the customer will be very unhappy and negative publicity may affect our/the product’s reputation.</w:t>
      </w:r>
      <w:r>
        <w:rPr>
          <w:i/>
        </w:rPr>
        <w:t>”</w:t>
      </w:r>
    </w:p>
    <w:p w14:paraId="3A2B329F" w14:textId="77777777" w:rsidR="00FE7187" w:rsidRDefault="00FE7187" w:rsidP="00E15245"/>
    <w:p w14:paraId="1588EAF6" w14:textId="0BD8D9BD" w:rsidR="00E15245" w:rsidRDefault="00E15245" w:rsidP="00E15245">
      <w:r>
        <w:t xml:space="preserve">You will note that in this example the importance of resolving the complaint is emphasised </w:t>
      </w:r>
      <w:r w:rsidRPr="009723D2">
        <w:rPr>
          <w:i/>
        </w:rPr>
        <w:t>(</w:t>
      </w:r>
      <w:r>
        <w:rPr>
          <w:i/>
        </w:rPr>
        <w:t>“</w:t>
      </w:r>
      <w:r w:rsidRPr="009723D2">
        <w:rPr>
          <w:i/>
        </w:rPr>
        <w:t xml:space="preserve">This brand has a high </w:t>
      </w:r>
      <w:r w:rsidR="00C411C0" w:rsidRPr="009723D2">
        <w:rPr>
          <w:i/>
        </w:rPr>
        <w:t>standing,</w:t>
      </w:r>
      <w:r w:rsidRPr="009723D2">
        <w:rPr>
          <w:i/>
        </w:rPr>
        <w:t xml:space="preserve"> and we need to protect that …</w:t>
      </w:r>
      <w:r>
        <w:rPr>
          <w:i/>
        </w:rPr>
        <w:t>”</w:t>
      </w:r>
      <w:r w:rsidRPr="009723D2">
        <w:rPr>
          <w:i/>
        </w:rPr>
        <w:t>)</w:t>
      </w:r>
      <w:r>
        <w:rPr>
          <w:i/>
        </w:rPr>
        <w:t xml:space="preserve">. </w:t>
      </w:r>
      <w:r>
        <w:t xml:space="preserve">Next, the resource was asked to assist. Lastly, the consequences of not resolving the complaint were given. </w:t>
      </w:r>
    </w:p>
    <w:p w14:paraId="44DF78CD" w14:textId="1A13FA03" w:rsidR="00FE7187" w:rsidRDefault="00FE7187" w:rsidP="00E15245"/>
    <w:p w14:paraId="0B6B035C" w14:textId="77777777" w:rsidR="001A5834" w:rsidRDefault="001A5834" w:rsidP="00E1524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E7187" w:rsidRPr="00A96233" w14:paraId="210EB1EA" w14:textId="77777777" w:rsidTr="00155430">
        <w:tc>
          <w:tcPr>
            <w:tcW w:w="784" w:type="pct"/>
            <w:tcBorders>
              <w:top w:val="single" w:sz="4" w:space="0" w:color="auto"/>
              <w:left w:val="single" w:sz="4" w:space="0" w:color="auto"/>
              <w:bottom w:val="single" w:sz="4" w:space="0" w:color="auto"/>
              <w:right w:val="nil"/>
            </w:tcBorders>
            <w:hideMark/>
          </w:tcPr>
          <w:p w14:paraId="796CB244" w14:textId="77777777" w:rsidR="00FE7187" w:rsidRPr="00651F0A" w:rsidRDefault="00FE7187" w:rsidP="00FE7187">
            <w:pPr>
              <w:jc w:val="center"/>
            </w:pPr>
            <w:r w:rsidRPr="00A96233">
              <w:rPr>
                <w:noProof/>
              </w:rPr>
              <w:drawing>
                <wp:inline distT="0" distB="0" distL="0" distR="0" wp14:anchorId="4BCC2AA9" wp14:editId="728D6843">
                  <wp:extent cx="472440" cy="472440"/>
                  <wp:effectExtent l="0" t="0" r="3810" b="3810"/>
                  <wp:docPr id="3255" name="Picture 32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9FFDC8D" w14:textId="1308BD84" w:rsidR="00FE7187" w:rsidRPr="007C1760" w:rsidRDefault="00FE7187" w:rsidP="00FE7187">
            <w:pPr>
              <w:spacing w:after="120"/>
              <w:rPr>
                <w:b/>
                <w:bCs/>
              </w:rPr>
            </w:pPr>
            <w:r w:rsidRPr="007C1760">
              <w:rPr>
                <w:b/>
                <w:bCs/>
                <w:lang w:val="en-US"/>
              </w:rPr>
              <w:t>Activity 1</w:t>
            </w:r>
            <w:r w:rsidR="0005068E">
              <w:rPr>
                <w:b/>
                <w:bCs/>
                <w:lang w:val="en-US"/>
              </w:rPr>
              <w:t>7</w:t>
            </w:r>
            <w:r w:rsidR="007C1760" w:rsidRPr="007C1760">
              <w:rPr>
                <w:b/>
                <w:bCs/>
                <w:lang w:val="en-US"/>
              </w:rPr>
              <w:t xml:space="preserve"> (</w:t>
            </w:r>
            <w:r w:rsidR="007C1760" w:rsidRPr="007C1760">
              <w:rPr>
                <w:rFonts w:cs="Arial"/>
                <w:b/>
                <w:bCs/>
                <w:szCs w:val="20"/>
              </w:rPr>
              <w:t>KM01-IAC0505):</w:t>
            </w:r>
          </w:p>
          <w:p w14:paraId="6C03A9AE" w14:textId="77777777" w:rsidR="00FE7187" w:rsidRDefault="00FE7187" w:rsidP="001A5834">
            <w:pPr>
              <w:spacing w:after="120"/>
              <w:rPr>
                <w:rFonts w:ascii="Times New Roman" w:hAnsi="Times New Roman"/>
                <w:szCs w:val="24"/>
              </w:rPr>
            </w:pPr>
            <w:r>
              <w:t xml:space="preserve">Work in a group of three, taking turns to play the three roles: </w:t>
            </w:r>
          </w:p>
          <w:p w14:paraId="63916EAC" w14:textId="77777777" w:rsidR="00FE7187" w:rsidRDefault="00FE7187">
            <w:pPr>
              <w:pStyle w:val="ListParagraph"/>
              <w:numPr>
                <w:ilvl w:val="0"/>
                <w:numId w:val="46"/>
              </w:numPr>
              <w:spacing w:after="120"/>
              <w:contextualSpacing w:val="0"/>
            </w:pPr>
            <w:r>
              <w:t xml:space="preserve">A complaining customer </w:t>
            </w:r>
          </w:p>
          <w:p w14:paraId="5D4F9D11" w14:textId="77777777" w:rsidR="00FE7187" w:rsidRDefault="00FE7187">
            <w:pPr>
              <w:pStyle w:val="ListParagraph"/>
              <w:numPr>
                <w:ilvl w:val="0"/>
                <w:numId w:val="46"/>
              </w:numPr>
              <w:spacing w:after="120"/>
              <w:contextualSpacing w:val="0"/>
            </w:pPr>
            <w:r>
              <w:t>The employee responding to the complaint</w:t>
            </w:r>
          </w:p>
          <w:p w14:paraId="5249742F" w14:textId="77777777" w:rsidR="00FE7187" w:rsidRDefault="00FE7187">
            <w:pPr>
              <w:pStyle w:val="ListParagraph"/>
              <w:numPr>
                <w:ilvl w:val="0"/>
                <w:numId w:val="46"/>
              </w:numPr>
              <w:spacing w:after="120"/>
              <w:ind w:left="357" w:hanging="357"/>
              <w:contextualSpacing w:val="0"/>
            </w:pPr>
            <w:r>
              <w:t>An observer, whose role is to observe and give feedback.</w:t>
            </w:r>
          </w:p>
          <w:p w14:paraId="350522A4" w14:textId="66FB1533" w:rsidR="00FE7187" w:rsidRPr="00CD443F" w:rsidRDefault="00FE7187" w:rsidP="00FE7187">
            <w:r>
              <w:t>The employee needs to contact an external resource to help resolve a customer complaint. Decide on the situation – what is the complaint about? You can use your imagination or think of a situation you have come across in real life. Once you have an idea, act it out without rehearsing it. Use your experience and the guidelines you have been given in this Learner’s guide.</w:t>
            </w:r>
          </w:p>
        </w:tc>
      </w:tr>
    </w:tbl>
    <w:p w14:paraId="1A421924" w14:textId="77777777" w:rsidR="00FA7D05" w:rsidRDefault="00FA7D05" w:rsidP="00FA7D05">
      <w:bookmarkStart w:id="192" w:name="_Toc105711084"/>
    </w:p>
    <w:p w14:paraId="27C8E82F" w14:textId="74CB4B73" w:rsidR="00E15245" w:rsidRDefault="00E15245" w:rsidP="00E15245">
      <w:pPr>
        <w:pStyle w:val="Heading2"/>
      </w:pPr>
      <w:bookmarkStart w:id="193" w:name="_Toc127921549"/>
      <w:r>
        <w:lastRenderedPageBreak/>
        <w:t>5.</w:t>
      </w:r>
      <w:r w:rsidR="007F49A6">
        <w:t>5</w:t>
      </w:r>
      <w:r>
        <w:tab/>
        <w:t>The impact of the Consumer Protection Act on handling customer complaints</w:t>
      </w:r>
      <w:bookmarkEnd w:id="192"/>
      <w:bookmarkEnd w:id="1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15245" w:rsidRPr="00A96233" w14:paraId="2FF1795B" w14:textId="77777777" w:rsidTr="00155430">
        <w:tc>
          <w:tcPr>
            <w:tcW w:w="784" w:type="pct"/>
            <w:tcBorders>
              <w:top w:val="single" w:sz="4" w:space="0" w:color="auto"/>
              <w:left w:val="single" w:sz="4" w:space="0" w:color="auto"/>
              <w:bottom w:val="single" w:sz="4" w:space="0" w:color="auto"/>
              <w:right w:val="nil"/>
            </w:tcBorders>
            <w:hideMark/>
          </w:tcPr>
          <w:p w14:paraId="61802053" w14:textId="77777777" w:rsidR="00E15245" w:rsidRPr="00A96233" w:rsidRDefault="00E15245" w:rsidP="00155430">
            <w:pPr>
              <w:jc w:val="center"/>
            </w:pPr>
            <w:r w:rsidRPr="00A96233">
              <w:rPr>
                <w:noProof/>
              </w:rPr>
              <w:drawing>
                <wp:inline distT="0" distB="0" distL="0" distR="0" wp14:anchorId="5233E63D" wp14:editId="2C1484BC">
                  <wp:extent cx="466090" cy="466090"/>
                  <wp:effectExtent l="0" t="0" r="0" b="0"/>
                  <wp:docPr id="3251" name="Picture 325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B0114F8" w14:textId="3D1E7473" w:rsidR="00E15245" w:rsidRPr="00A96233" w:rsidRDefault="00E15245" w:rsidP="00155430">
            <w:r>
              <w:t>Explain the information that follows.</w:t>
            </w:r>
          </w:p>
        </w:tc>
        <w:tc>
          <w:tcPr>
            <w:tcW w:w="872" w:type="pct"/>
            <w:tcBorders>
              <w:top w:val="single" w:sz="4" w:space="0" w:color="auto"/>
              <w:left w:val="nil"/>
              <w:bottom w:val="single" w:sz="4" w:space="0" w:color="auto"/>
              <w:right w:val="single" w:sz="4" w:space="0" w:color="auto"/>
            </w:tcBorders>
            <w:hideMark/>
          </w:tcPr>
          <w:p w14:paraId="338E4A1B" w14:textId="77777777" w:rsidR="00E15245" w:rsidRPr="00A96233" w:rsidRDefault="00E15245" w:rsidP="00155430">
            <w:r w:rsidRPr="00A96233">
              <w:t>Time:</w:t>
            </w:r>
          </w:p>
          <w:p w14:paraId="74BDC9BE" w14:textId="77777777" w:rsidR="00E15245" w:rsidRPr="00A96233" w:rsidRDefault="00E15245" w:rsidP="00155430">
            <w:r>
              <w:t xml:space="preserve">½ hour </w:t>
            </w:r>
          </w:p>
        </w:tc>
      </w:tr>
    </w:tbl>
    <w:p w14:paraId="5DC9714C" w14:textId="77777777" w:rsidR="00E15245" w:rsidRPr="000A112A" w:rsidRDefault="00E15245" w:rsidP="00FE7187"/>
    <w:p w14:paraId="140C5744" w14:textId="77777777" w:rsidR="00E15245" w:rsidRPr="00B13389" w:rsidRDefault="00E15245" w:rsidP="00FE7187">
      <w:pPr>
        <w:spacing w:after="120"/>
        <w:rPr>
          <w:lang w:val="en-ZA" w:eastAsia="en-ZA"/>
        </w:rPr>
      </w:pPr>
      <w:r>
        <w:rPr>
          <w:lang w:val="en-ZA" w:eastAsia="en-ZA"/>
        </w:rPr>
        <w:t xml:space="preserve">The Consumer Protection Act has an impact on how a sales advisor handles customer complaints, because the Act </w:t>
      </w:r>
      <w:r w:rsidRPr="00B13389">
        <w:rPr>
          <w:lang w:val="en-ZA" w:eastAsia="en-ZA"/>
        </w:rPr>
        <w:t>provides a consumer with rights and the supplier with obligations, such as:</w:t>
      </w:r>
    </w:p>
    <w:p w14:paraId="387C7956"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supplier may not discriminate against a consumer based on his/her race, gender and so on. </w:t>
      </w:r>
    </w:p>
    <w:p w14:paraId="1A47A379"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consumer may examine goods before </w:t>
      </w:r>
      <w:r>
        <w:rPr>
          <w:lang w:val="en-ZA" w:eastAsia="en-ZA"/>
        </w:rPr>
        <w:t>he or she</w:t>
      </w:r>
      <w:r w:rsidRPr="00A86064">
        <w:rPr>
          <w:lang w:val="en-ZA" w:eastAsia="en-ZA"/>
        </w:rPr>
        <w:t xml:space="preserve"> pays. </w:t>
      </w:r>
      <w:r>
        <w:rPr>
          <w:lang w:val="en-ZA" w:eastAsia="en-ZA"/>
        </w:rPr>
        <w:t>Consumers, therefore, have a right to look at products. Where there is a chance that a product may be damaged, retailers often display notices for customers to ask a sales advisor for assistance.</w:t>
      </w:r>
    </w:p>
    <w:p w14:paraId="49571A85"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supplier must show the price, label and/or trade description of the goods on his/her packaging. The content may not be misleading. </w:t>
      </w:r>
    </w:p>
    <w:p w14:paraId="2DA137AF"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A consumer must receive a quote or breakdown of his</w:t>
      </w:r>
      <w:r>
        <w:rPr>
          <w:lang w:val="en-ZA" w:eastAsia="en-ZA"/>
        </w:rPr>
        <w:t xml:space="preserve"> or </w:t>
      </w:r>
      <w:r w:rsidRPr="00A86064">
        <w:rPr>
          <w:lang w:val="en-ZA" w:eastAsia="en-ZA"/>
        </w:rPr>
        <w:t xml:space="preserve">her financial obligations before entering into an agreement with a supplier, for example, before a </w:t>
      </w:r>
      <w:r>
        <w:rPr>
          <w:lang w:val="en-ZA" w:eastAsia="en-ZA"/>
        </w:rPr>
        <w:t>credit agreement is entered into.</w:t>
      </w:r>
      <w:r w:rsidRPr="00A86064">
        <w:rPr>
          <w:lang w:val="en-ZA" w:eastAsia="en-ZA"/>
        </w:rPr>
        <w:t xml:space="preserve"> </w:t>
      </w:r>
    </w:p>
    <w:p w14:paraId="1CE20679"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The terms of an agreement to supply goods or services may not be unfair, unreasonable and unjust, for example, the terms may not only favour the</w:t>
      </w:r>
      <w:r>
        <w:rPr>
          <w:lang w:val="en-ZA" w:eastAsia="en-ZA"/>
        </w:rPr>
        <w:t xml:space="preserve"> retailer</w:t>
      </w:r>
      <w:r w:rsidRPr="00A86064">
        <w:rPr>
          <w:lang w:val="en-ZA" w:eastAsia="en-ZA"/>
        </w:rPr>
        <w:t>. Such a term or agreement will not be legally binding.</w:t>
      </w:r>
    </w:p>
    <w:p w14:paraId="261F17E4" w14:textId="77777777" w:rsidR="00E15245" w:rsidRDefault="00E15245">
      <w:pPr>
        <w:pStyle w:val="ListParagraph"/>
        <w:numPr>
          <w:ilvl w:val="0"/>
          <w:numId w:val="45"/>
        </w:numPr>
        <w:spacing w:after="120"/>
        <w:contextualSpacing w:val="0"/>
        <w:jc w:val="left"/>
        <w:rPr>
          <w:lang w:val="en-ZA" w:eastAsia="en-ZA"/>
        </w:rPr>
      </w:pPr>
      <w:r w:rsidRPr="00A86064">
        <w:rPr>
          <w:lang w:val="en-ZA" w:eastAsia="en-ZA"/>
        </w:rPr>
        <w:t>A supplier may not use force or manipulate a consumer to enter into an agreement, or to pay for goods or services.</w:t>
      </w:r>
    </w:p>
    <w:p w14:paraId="11E447B1"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A consumer has the right to a receipt after paying for goods or services.</w:t>
      </w:r>
    </w:p>
    <w:p w14:paraId="7D9F1E2C"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consumer is entitled to a copy of </w:t>
      </w:r>
      <w:r>
        <w:rPr>
          <w:lang w:val="en-ZA" w:eastAsia="en-ZA"/>
        </w:rPr>
        <w:t>any</w:t>
      </w:r>
      <w:r w:rsidRPr="00A86064">
        <w:rPr>
          <w:lang w:val="en-ZA" w:eastAsia="en-ZA"/>
        </w:rPr>
        <w:t xml:space="preserve"> agreement</w:t>
      </w:r>
      <w:r>
        <w:rPr>
          <w:lang w:val="en-ZA" w:eastAsia="en-ZA"/>
        </w:rPr>
        <w:t xml:space="preserve"> between the retailer and the consumer</w:t>
      </w:r>
      <w:r w:rsidRPr="00A86064">
        <w:rPr>
          <w:lang w:val="en-ZA" w:eastAsia="en-ZA"/>
        </w:rPr>
        <w:t xml:space="preserve">. </w:t>
      </w:r>
    </w:p>
    <w:p w14:paraId="5C558C1F"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w:t>
      </w:r>
      <w:r>
        <w:rPr>
          <w:lang w:val="en-ZA" w:eastAsia="en-ZA"/>
        </w:rPr>
        <w:t xml:space="preserve">retailer </w:t>
      </w:r>
      <w:r w:rsidRPr="00A86064">
        <w:rPr>
          <w:lang w:val="en-ZA" w:eastAsia="en-ZA"/>
        </w:rPr>
        <w:t>must inform a consumer of, or draw his</w:t>
      </w:r>
      <w:r>
        <w:rPr>
          <w:lang w:val="en-ZA" w:eastAsia="en-ZA"/>
        </w:rPr>
        <w:t xml:space="preserve"> or </w:t>
      </w:r>
      <w:r w:rsidRPr="00A86064">
        <w:rPr>
          <w:lang w:val="en-ZA" w:eastAsia="en-ZA"/>
        </w:rPr>
        <w:t xml:space="preserve">her attention to, any assumptions of risks, acknowledgment of facts or indemnities contained in an agreement. </w:t>
      </w:r>
    </w:p>
    <w:p w14:paraId="58ED7121"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An agreement between a consumer and supplier may not be longer than 24 months, unless the consumer agrees to a longer period and the agreement benefits him</w:t>
      </w:r>
      <w:r>
        <w:rPr>
          <w:lang w:val="en-ZA" w:eastAsia="en-ZA"/>
        </w:rPr>
        <w:t xml:space="preserve"> or </w:t>
      </w:r>
      <w:r w:rsidRPr="00A86064">
        <w:rPr>
          <w:lang w:val="en-ZA" w:eastAsia="en-ZA"/>
        </w:rPr>
        <w:t>her financially</w:t>
      </w:r>
      <w:r>
        <w:rPr>
          <w:lang w:val="en-ZA" w:eastAsia="en-ZA"/>
        </w:rPr>
        <w:t>.</w:t>
      </w:r>
      <w:r w:rsidRPr="00A86064">
        <w:rPr>
          <w:lang w:val="en-ZA" w:eastAsia="en-ZA"/>
        </w:rPr>
        <w:t xml:space="preserve"> </w:t>
      </w:r>
    </w:p>
    <w:p w14:paraId="2819E019" w14:textId="5E73E6F1"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A</w:t>
      </w:r>
      <w:r>
        <w:rPr>
          <w:lang w:val="en-ZA" w:eastAsia="en-ZA"/>
        </w:rPr>
        <w:t xml:space="preserve"> retailer</w:t>
      </w:r>
      <w:r w:rsidRPr="00A86064">
        <w:rPr>
          <w:lang w:val="en-ZA" w:eastAsia="en-ZA"/>
        </w:rPr>
        <w:t xml:space="preserve"> may not accept money from a consumer if </w:t>
      </w:r>
      <w:r>
        <w:rPr>
          <w:lang w:val="en-ZA" w:eastAsia="en-ZA"/>
        </w:rPr>
        <w:t>the retailer</w:t>
      </w:r>
      <w:r w:rsidRPr="00A86064">
        <w:rPr>
          <w:lang w:val="en-ZA" w:eastAsia="en-ZA"/>
        </w:rPr>
        <w:t xml:space="preserve"> is not able to supply goods or services as a result of insufficient stock or incapacity to render a service. A consumer must be refunded any amount paid plus </w:t>
      </w:r>
      <w:r w:rsidR="00C411C0" w:rsidRPr="00A86064">
        <w:rPr>
          <w:lang w:val="en-ZA" w:eastAsia="en-ZA"/>
        </w:rPr>
        <w:t>interest and</w:t>
      </w:r>
      <w:r w:rsidRPr="00A86064">
        <w:rPr>
          <w:lang w:val="en-ZA" w:eastAsia="en-ZA"/>
        </w:rPr>
        <w:t xml:space="preserve"> compensate the consumer for all costs incurred as a result of the </w:t>
      </w:r>
      <w:r>
        <w:rPr>
          <w:lang w:val="en-ZA" w:eastAsia="en-ZA"/>
        </w:rPr>
        <w:t>retailer</w:t>
      </w:r>
      <w:r w:rsidRPr="00A86064">
        <w:rPr>
          <w:lang w:val="en-ZA" w:eastAsia="en-ZA"/>
        </w:rPr>
        <w:t>s overselling</w:t>
      </w:r>
      <w:r>
        <w:rPr>
          <w:lang w:val="en-ZA" w:eastAsia="en-ZA"/>
        </w:rPr>
        <w:t>.</w:t>
      </w:r>
    </w:p>
    <w:p w14:paraId="03B6E226"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When a consumer buys goods or receives services from a </w:t>
      </w:r>
      <w:r>
        <w:rPr>
          <w:lang w:val="en-ZA" w:eastAsia="en-ZA"/>
        </w:rPr>
        <w:t>retailer</w:t>
      </w:r>
      <w:r w:rsidRPr="00A86064">
        <w:rPr>
          <w:lang w:val="en-ZA" w:eastAsia="en-ZA"/>
        </w:rPr>
        <w:t xml:space="preserve"> that approached him</w:t>
      </w:r>
      <w:r>
        <w:rPr>
          <w:lang w:val="en-ZA" w:eastAsia="en-ZA"/>
        </w:rPr>
        <w:t xml:space="preserve"> or </w:t>
      </w:r>
      <w:r w:rsidRPr="00A86064">
        <w:rPr>
          <w:lang w:val="en-ZA" w:eastAsia="en-ZA"/>
        </w:rPr>
        <w:t xml:space="preserve">her by mail, in person, e-mail or SMS, </w:t>
      </w:r>
      <w:r>
        <w:rPr>
          <w:lang w:val="en-ZA" w:eastAsia="en-ZA"/>
        </w:rPr>
        <w:t>the consumer</w:t>
      </w:r>
      <w:r w:rsidRPr="00A86064">
        <w:rPr>
          <w:lang w:val="en-ZA" w:eastAsia="en-ZA"/>
        </w:rPr>
        <w:t xml:space="preserve"> has the right to a cooling-off period. This means that the consumer can return the goods bought or cancel his</w:t>
      </w:r>
      <w:r>
        <w:rPr>
          <w:lang w:val="en-ZA" w:eastAsia="en-ZA"/>
        </w:rPr>
        <w:t xml:space="preserve"> or her</w:t>
      </w:r>
      <w:r w:rsidRPr="00A86064">
        <w:rPr>
          <w:lang w:val="en-ZA" w:eastAsia="en-ZA"/>
        </w:rPr>
        <w:t xml:space="preserve"> order within 5 days after the </w:t>
      </w:r>
      <w:r w:rsidRPr="00A86064">
        <w:rPr>
          <w:lang w:val="en-ZA" w:eastAsia="en-ZA"/>
        </w:rPr>
        <w:lastRenderedPageBreak/>
        <w:t xml:space="preserve">date </w:t>
      </w:r>
      <w:r>
        <w:rPr>
          <w:lang w:val="en-ZA" w:eastAsia="en-ZA"/>
        </w:rPr>
        <w:t>the consumer</w:t>
      </w:r>
      <w:r w:rsidRPr="00A86064">
        <w:rPr>
          <w:lang w:val="en-ZA" w:eastAsia="en-ZA"/>
        </w:rPr>
        <w:t xml:space="preserve"> received it or ordered it, without penalty or reason. The </w:t>
      </w:r>
      <w:r>
        <w:rPr>
          <w:lang w:val="en-ZA" w:eastAsia="en-ZA"/>
        </w:rPr>
        <w:t xml:space="preserve">retailer </w:t>
      </w:r>
      <w:r w:rsidRPr="00A86064">
        <w:rPr>
          <w:lang w:val="en-ZA" w:eastAsia="en-ZA"/>
        </w:rPr>
        <w:t>must inform the consumer of his</w:t>
      </w:r>
      <w:r>
        <w:rPr>
          <w:lang w:val="en-ZA" w:eastAsia="en-ZA"/>
        </w:rPr>
        <w:t xml:space="preserve"> or </w:t>
      </w:r>
      <w:r w:rsidRPr="00A86064">
        <w:rPr>
          <w:lang w:val="en-ZA" w:eastAsia="en-ZA"/>
        </w:rPr>
        <w:t xml:space="preserve">her right to a cooling-off period. </w:t>
      </w:r>
    </w:p>
    <w:p w14:paraId="1A0E6EB9" w14:textId="77777777" w:rsidR="00E15245" w:rsidRPr="00A86064" w:rsidRDefault="00E15245">
      <w:pPr>
        <w:pStyle w:val="ListParagraph"/>
        <w:numPr>
          <w:ilvl w:val="0"/>
          <w:numId w:val="45"/>
        </w:numPr>
        <w:spacing w:after="120"/>
        <w:contextualSpacing w:val="0"/>
        <w:jc w:val="left"/>
        <w:rPr>
          <w:lang w:val="en-ZA" w:eastAsia="en-ZA"/>
        </w:rPr>
      </w:pPr>
      <w:r w:rsidRPr="00A86064">
        <w:rPr>
          <w:lang w:val="en-ZA" w:eastAsia="en-ZA"/>
        </w:rPr>
        <w:t xml:space="preserve">A consumer may choose whether or not </w:t>
      </w:r>
      <w:r>
        <w:rPr>
          <w:lang w:val="en-ZA" w:eastAsia="en-ZA"/>
        </w:rPr>
        <w:t xml:space="preserve">he or she </w:t>
      </w:r>
      <w:r w:rsidRPr="00A86064">
        <w:rPr>
          <w:lang w:val="en-ZA" w:eastAsia="en-ZA"/>
        </w:rPr>
        <w:t xml:space="preserve">wants to receive marketing material from a </w:t>
      </w:r>
      <w:r>
        <w:rPr>
          <w:lang w:val="en-ZA" w:eastAsia="en-ZA"/>
        </w:rPr>
        <w:t>retailer</w:t>
      </w:r>
      <w:r w:rsidRPr="00A86064">
        <w:rPr>
          <w:lang w:val="en-ZA" w:eastAsia="en-ZA"/>
        </w:rPr>
        <w:t>, for example, a consumer may opt-out from receiving marketing SMSes or telephone calls</w:t>
      </w:r>
      <w:r>
        <w:rPr>
          <w:lang w:val="en-ZA" w:eastAsia="en-ZA"/>
        </w:rPr>
        <w:t>.</w:t>
      </w:r>
    </w:p>
    <w:p w14:paraId="36BA7B69" w14:textId="77777777" w:rsidR="00E15245" w:rsidRPr="00A86064" w:rsidRDefault="00E15245">
      <w:pPr>
        <w:pStyle w:val="ListParagraph"/>
        <w:numPr>
          <w:ilvl w:val="0"/>
          <w:numId w:val="45"/>
        </w:numPr>
        <w:spacing w:after="120"/>
        <w:ind w:left="357" w:hanging="357"/>
        <w:contextualSpacing w:val="0"/>
        <w:jc w:val="left"/>
        <w:rPr>
          <w:lang w:val="en-ZA" w:eastAsia="en-ZA"/>
        </w:rPr>
      </w:pPr>
      <w:r w:rsidRPr="00A86064">
        <w:rPr>
          <w:lang w:val="en-ZA" w:eastAsia="en-ZA"/>
        </w:rPr>
        <w:t xml:space="preserve">The representation or marketing of goods or services may not be misleading or false. </w:t>
      </w:r>
    </w:p>
    <w:p w14:paraId="2B1D3A92" w14:textId="77777777" w:rsidR="00E15245" w:rsidRPr="00A86064" w:rsidRDefault="00E15245">
      <w:pPr>
        <w:pStyle w:val="ListParagraph"/>
        <w:numPr>
          <w:ilvl w:val="0"/>
          <w:numId w:val="45"/>
        </w:numPr>
        <w:contextualSpacing w:val="0"/>
        <w:jc w:val="left"/>
        <w:rPr>
          <w:lang w:val="en-ZA" w:eastAsia="en-ZA"/>
        </w:rPr>
      </w:pPr>
      <w:r w:rsidRPr="00A86064">
        <w:rPr>
          <w:lang w:val="en-ZA" w:eastAsia="en-ZA"/>
        </w:rPr>
        <w:t xml:space="preserve">If the goods bought from a </w:t>
      </w:r>
      <w:r>
        <w:rPr>
          <w:lang w:val="en-ZA" w:eastAsia="en-ZA"/>
        </w:rPr>
        <w:t>retailer</w:t>
      </w:r>
      <w:r w:rsidRPr="00A86064">
        <w:rPr>
          <w:lang w:val="en-ZA" w:eastAsia="en-ZA"/>
        </w:rPr>
        <w:t xml:space="preserve"> are defective (not suitable for its usual purpose or for the purpose it was bought, of poor quality and bad working order, or not useable or durable), a consumer has 6 months from the date of delivery to return the goods to the supplier, at the </w:t>
      </w:r>
      <w:r>
        <w:rPr>
          <w:lang w:val="en-ZA" w:eastAsia="en-ZA"/>
        </w:rPr>
        <w:t>retailer</w:t>
      </w:r>
      <w:r w:rsidRPr="00A86064">
        <w:rPr>
          <w:lang w:val="en-ZA" w:eastAsia="en-ZA"/>
        </w:rPr>
        <w:t xml:space="preserve">’s risk and expense. At the consumer’s choice, the </w:t>
      </w:r>
      <w:r>
        <w:rPr>
          <w:lang w:val="en-ZA" w:eastAsia="en-ZA"/>
        </w:rPr>
        <w:t>retailer</w:t>
      </w:r>
      <w:r w:rsidRPr="00A86064">
        <w:rPr>
          <w:lang w:val="en-ZA" w:eastAsia="en-ZA"/>
        </w:rPr>
        <w:t xml:space="preserve"> must fix, replace or refund the goods bought by the consumer. </w:t>
      </w:r>
    </w:p>
    <w:p w14:paraId="6EEA601E" w14:textId="77777777" w:rsidR="001A5834" w:rsidRDefault="001A5834" w:rsidP="001A5834">
      <w:pPr>
        <w:rPr>
          <w:rStyle w:val="Emphasis"/>
          <w:b/>
          <w:bCs/>
          <w:i w:val="0"/>
          <w:iCs w:val="0"/>
        </w:rPr>
      </w:pPr>
    </w:p>
    <w:p w14:paraId="46E668E1" w14:textId="77777777" w:rsidR="001A5834" w:rsidRDefault="001A5834" w:rsidP="001A5834">
      <w:pPr>
        <w:rPr>
          <w:rStyle w:val="Emphasis"/>
          <w:b/>
          <w:bCs/>
          <w:i w:val="0"/>
          <w:iCs w:val="0"/>
        </w:rPr>
      </w:pPr>
    </w:p>
    <w:p w14:paraId="559D5B2A" w14:textId="307656A3" w:rsidR="008B6167" w:rsidRPr="00AE2806" w:rsidRDefault="008B6167" w:rsidP="008B6167">
      <w:pPr>
        <w:rPr>
          <w:rStyle w:val="Emphasis"/>
          <w:b/>
          <w:bCs/>
          <w:i w:val="0"/>
          <w:iCs w:val="0"/>
        </w:rPr>
      </w:pPr>
      <w:r w:rsidRPr="00AE2806">
        <w:rPr>
          <w:rStyle w:val="Emphasis"/>
          <w:b/>
          <w:bCs/>
          <w:i w:val="0"/>
          <w:iCs w:val="0"/>
        </w:rPr>
        <w:t>LOOKING BACK</w:t>
      </w:r>
    </w:p>
    <w:p w14:paraId="10BF2D6E" w14:textId="77777777" w:rsidR="008B6167" w:rsidRDefault="008B6167" w:rsidP="008B6167"/>
    <w:p w14:paraId="4F8643EE" w14:textId="3C373950" w:rsidR="00E15245" w:rsidRDefault="00E15245" w:rsidP="00FE7187">
      <w:r>
        <w:t>This chapter dealt with customer complaints. It concludes Module 1.</w:t>
      </w:r>
    </w:p>
    <w:p w14:paraId="2D9E90B3" w14:textId="77777777" w:rsidR="005D7354" w:rsidRDefault="005D7354" w:rsidP="00FE7187"/>
    <w:p w14:paraId="6CE8E856" w14:textId="77777777" w:rsidR="00E15245" w:rsidRDefault="00E15245" w:rsidP="00FE7187">
      <w:r>
        <w:t>Module 2 deals with the principles of service excellence and building customer relationships.</w:t>
      </w:r>
    </w:p>
    <w:p w14:paraId="3E261424" w14:textId="520CD090" w:rsidR="00E15245" w:rsidRDefault="00E15245" w:rsidP="00FE7187"/>
    <w:p w14:paraId="50AA01AC" w14:textId="213563E5" w:rsidR="00CF2A0D" w:rsidRDefault="00CF2A0D" w:rsidP="00FE7187"/>
    <w:p w14:paraId="73D2B1E5" w14:textId="77777777" w:rsidR="00CF2A0D" w:rsidRDefault="00CF2A0D" w:rsidP="00FE7187">
      <w:pPr>
        <w:sectPr w:rsidR="00CF2A0D" w:rsidSect="00835CF2">
          <w:headerReference w:type="default" r:id="rId62"/>
          <w:footerReference w:type="default" r:id="rId63"/>
          <w:headerReference w:type="first" r:id="rId64"/>
          <w:footerReference w:type="first" r:id="rId65"/>
          <w:pgSz w:w="11907" w:h="16840" w:code="9"/>
          <w:pgMar w:top="1440" w:right="1440" w:bottom="1440" w:left="1440" w:header="567" w:footer="680" w:gutter="0"/>
          <w:pgNumType w:start="19"/>
          <w:cols w:space="720"/>
          <w:titlePg/>
          <w:docGrid w:linePitch="360"/>
        </w:sectPr>
      </w:pPr>
    </w:p>
    <w:p w14:paraId="7A7D5D81" w14:textId="54D7F792" w:rsidR="00CF2A0D" w:rsidRPr="00A15FFF" w:rsidRDefault="00A15FFF" w:rsidP="00CF2A0D">
      <w:pPr>
        <w:pStyle w:val="Heading1"/>
        <w:rPr>
          <w:color w:val="FF0000"/>
        </w:rPr>
        <w:sectPr w:rsidR="00CF2A0D" w:rsidRPr="00A15FFF" w:rsidSect="007D63EE">
          <w:headerReference w:type="even" r:id="rId66"/>
          <w:headerReference w:type="default" r:id="rId67"/>
          <w:footerReference w:type="even" r:id="rId68"/>
          <w:footerReference w:type="default" r:id="rId69"/>
          <w:headerReference w:type="first" r:id="rId70"/>
          <w:footerReference w:type="first" r:id="rId71"/>
          <w:pgSz w:w="11907" w:h="16840" w:code="9"/>
          <w:pgMar w:top="1440" w:right="1440" w:bottom="1440" w:left="1440" w:header="567" w:footer="680" w:gutter="0"/>
          <w:cols w:space="720"/>
          <w:titlePg/>
          <w:docGrid w:linePitch="360"/>
        </w:sectPr>
      </w:pPr>
      <w:bookmarkStart w:id="194" w:name="_Toc127921550"/>
      <w:r w:rsidRPr="00902C49">
        <w:rPr>
          <w:noProof/>
        </w:rPr>
        <w:lastRenderedPageBreak/>
        <w:drawing>
          <wp:anchor distT="0" distB="0" distL="114300" distR="114300" simplePos="0" relativeHeight="251759613" behindDoc="0" locked="0" layoutInCell="1" allowOverlap="1" wp14:anchorId="15708D4B" wp14:editId="50308CD7">
            <wp:simplePos x="0" y="0"/>
            <wp:positionH relativeFrom="margin">
              <wp:align>center</wp:align>
            </wp:positionH>
            <wp:positionV relativeFrom="paragraph">
              <wp:posOffset>1293495</wp:posOffset>
            </wp:positionV>
            <wp:extent cx="5760000" cy="4643425"/>
            <wp:effectExtent l="38100" t="38100" r="88900" b="100330"/>
            <wp:wrapNone/>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 name="Picture 3214"/>
                    <pic:cNvPicPr/>
                  </pic:nvPicPr>
                  <pic:blipFill rotWithShape="1">
                    <a:blip r:embed="rId72" cstate="print">
                      <a:extLst>
                        <a:ext uri="{28A0092B-C50C-407E-A947-70E740481C1C}">
                          <a14:useLocalDpi xmlns:a14="http://schemas.microsoft.com/office/drawing/2010/main" val="0"/>
                        </a:ext>
                      </a:extLst>
                    </a:blip>
                    <a:srcRect l="6695" r="10608"/>
                    <a:stretch/>
                  </pic:blipFill>
                  <pic:spPr bwMode="auto">
                    <a:xfrm>
                      <a:off x="0" y="0"/>
                      <a:ext cx="5760000" cy="46434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2A0D" w:rsidRPr="00902C49">
        <w:rPr>
          <w:noProof/>
          <w:lang w:eastAsia="en-GB"/>
        </w:rPr>
        <w:drawing>
          <wp:anchor distT="0" distB="0" distL="114300" distR="114300" simplePos="0" relativeHeight="251803648" behindDoc="0" locked="0" layoutInCell="1" allowOverlap="1" wp14:anchorId="344756FC" wp14:editId="7C417CB1">
            <wp:simplePos x="0" y="0"/>
            <wp:positionH relativeFrom="column">
              <wp:posOffset>4629876</wp:posOffset>
            </wp:positionH>
            <wp:positionV relativeFrom="paragraph">
              <wp:posOffset>8699681</wp:posOffset>
            </wp:positionV>
            <wp:extent cx="1205230" cy="385445"/>
            <wp:effectExtent l="0" t="0" r="0" b="0"/>
            <wp:wrapNone/>
            <wp:docPr id="3211" name="Picture 321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CF2A0D" w:rsidRPr="00902C49">
        <w:rPr>
          <w:noProof/>
        </w:rPr>
        <mc:AlternateContent>
          <mc:Choice Requires="wps">
            <w:drawing>
              <wp:anchor distT="45720" distB="45720" distL="114300" distR="114300" simplePos="0" relativeHeight="251800576" behindDoc="0" locked="0" layoutInCell="1" allowOverlap="1" wp14:anchorId="6052F660" wp14:editId="69C2B862">
                <wp:simplePos x="0" y="0"/>
                <wp:positionH relativeFrom="margin">
                  <wp:posOffset>-104140</wp:posOffset>
                </wp:positionH>
                <wp:positionV relativeFrom="paragraph">
                  <wp:posOffset>6558329</wp:posOffset>
                </wp:positionV>
                <wp:extent cx="5939790" cy="1404620"/>
                <wp:effectExtent l="0" t="0" r="0" b="3810"/>
                <wp:wrapNone/>
                <wp:docPr id="3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4FFA403" w14:textId="77777777" w:rsidR="00CF2A0D" w:rsidRDefault="00CF2A0D" w:rsidP="00CF2A0D">
                            <w:pPr>
                              <w:spacing w:line="240" w:lineRule="auto"/>
                              <w:rPr>
                                <w:rFonts w:ascii="Arial Narrow" w:hAnsi="Arial Narrow"/>
                                <w:b/>
                                <w:sz w:val="52"/>
                                <w:szCs w:val="52"/>
                              </w:rPr>
                            </w:pPr>
                            <w:r>
                              <w:rPr>
                                <w:rFonts w:ascii="Arial Narrow" w:hAnsi="Arial Narrow"/>
                                <w:b/>
                                <w:sz w:val="52"/>
                                <w:szCs w:val="52"/>
                              </w:rPr>
                              <w:t>RETAIL SALES ADVISOR</w:t>
                            </w:r>
                          </w:p>
                          <w:p w14:paraId="0E43F0D1" w14:textId="77777777" w:rsidR="00CF2A0D" w:rsidRPr="00EA456B" w:rsidRDefault="00CF2A0D" w:rsidP="00CF2A0D">
                            <w:pPr>
                              <w:spacing w:line="240" w:lineRule="auto"/>
                              <w:rPr>
                                <w:rFonts w:ascii="Arial Narrow" w:hAnsi="Arial Narrow"/>
                                <w:b/>
                                <w:sz w:val="52"/>
                                <w:szCs w:val="52"/>
                              </w:rPr>
                            </w:pPr>
                          </w:p>
                          <w:p w14:paraId="5F7A40CA" w14:textId="77777777" w:rsidR="00CF2A0D" w:rsidRDefault="00CF2A0D" w:rsidP="00CF2A0D">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0146E6E" w14:textId="2F1D8BB7" w:rsidR="00CF2A0D" w:rsidRPr="00D6115A" w:rsidRDefault="00CF2A0D" w:rsidP="00CF2A0D">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Module 2: Principles of service excellence and building customer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52F660" id="_x0000_s1028" type="#_x0000_t202" style="position:absolute;left:0;text-align:left;margin-left:-8.2pt;margin-top:516.4pt;width:467.7pt;height:110.6pt;z-index:251800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CIkJZC/wEAANUDAAAOAAAAAAAA&#10;AAAAAAAAAC4CAABkcnMvZTJvRG9jLnhtbFBLAQItABQABgAIAAAAIQBFXPlN4AAAAA0BAAAPAAAA&#10;AAAAAAAAAAAAAFkEAABkcnMvZG93bnJldi54bWxQSwUGAAAAAAQABADzAAAAZgUAAAAA&#10;" filled="f" stroked="f">
                <v:textbox style="mso-fit-shape-to-text:t">
                  <w:txbxContent>
                    <w:p w14:paraId="74FFA403" w14:textId="77777777" w:rsidR="00CF2A0D" w:rsidRDefault="00CF2A0D" w:rsidP="00CF2A0D">
                      <w:pPr>
                        <w:spacing w:line="240" w:lineRule="auto"/>
                        <w:rPr>
                          <w:rFonts w:ascii="Arial Narrow" w:hAnsi="Arial Narrow"/>
                          <w:b/>
                          <w:sz w:val="52"/>
                          <w:szCs w:val="52"/>
                        </w:rPr>
                      </w:pPr>
                      <w:r>
                        <w:rPr>
                          <w:rFonts w:ascii="Arial Narrow" w:hAnsi="Arial Narrow"/>
                          <w:b/>
                          <w:sz w:val="52"/>
                          <w:szCs w:val="52"/>
                        </w:rPr>
                        <w:t>RETAIL SALES ADVISOR</w:t>
                      </w:r>
                    </w:p>
                    <w:p w14:paraId="0E43F0D1" w14:textId="77777777" w:rsidR="00CF2A0D" w:rsidRPr="00EA456B" w:rsidRDefault="00CF2A0D" w:rsidP="00CF2A0D">
                      <w:pPr>
                        <w:spacing w:line="240" w:lineRule="auto"/>
                        <w:rPr>
                          <w:rFonts w:ascii="Arial Narrow" w:hAnsi="Arial Narrow"/>
                          <w:b/>
                          <w:sz w:val="52"/>
                          <w:szCs w:val="52"/>
                        </w:rPr>
                      </w:pPr>
                    </w:p>
                    <w:p w14:paraId="5F7A40CA" w14:textId="77777777" w:rsidR="00CF2A0D" w:rsidRDefault="00CF2A0D" w:rsidP="00CF2A0D">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0146E6E" w14:textId="2F1D8BB7" w:rsidR="00CF2A0D" w:rsidRPr="00D6115A" w:rsidRDefault="00CF2A0D" w:rsidP="00CF2A0D">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Module 2: Principles of service excellence and building customer relationships</w:t>
                      </w:r>
                    </w:p>
                  </w:txbxContent>
                </v:textbox>
                <w10:wrap anchorx="margin"/>
              </v:shape>
            </w:pict>
          </mc:Fallback>
        </mc:AlternateContent>
      </w:r>
      <w:r w:rsidR="00CF2A0D" w:rsidRPr="00902C49">
        <w:rPr>
          <w:noProof/>
        </w:rPr>
        <mc:AlternateContent>
          <mc:Choice Requires="wps">
            <w:drawing>
              <wp:anchor distT="0" distB="0" distL="114300" distR="114300" simplePos="0" relativeHeight="251801600" behindDoc="0" locked="0" layoutInCell="1" allowOverlap="1" wp14:anchorId="6E287CF0" wp14:editId="224DEE43">
                <wp:simplePos x="0" y="0"/>
                <wp:positionH relativeFrom="margin">
                  <wp:align>center</wp:align>
                </wp:positionH>
                <wp:positionV relativeFrom="margin">
                  <wp:posOffset>457786</wp:posOffset>
                </wp:positionV>
                <wp:extent cx="5939790" cy="0"/>
                <wp:effectExtent l="0" t="19050" r="22860" b="19050"/>
                <wp:wrapNone/>
                <wp:docPr id="3204" name="Straight Connector 320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850B8F" id="Straight Connector 3204" o:spid="_x0000_s1026" style="position:absolute;z-index:25180160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CF2A0D" w:rsidRPr="00902C49">
        <w:rPr>
          <w:noProof/>
        </w:rPr>
        <mc:AlternateContent>
          <mc:Choice Requires="wps">
            <w:drawing>
              <wp:anchor distT="0" distB="0" distL="114300" distR="114300" simplePos="0" relativeHeight="251802624" behindDoc="0" locked="0" layoutInCell="1" allowOverlap="1" wp14:anchorId="22BA498C" wp14:editId="5FA44517">
                <wp:simplePos x="0" y="0"/>
                <wp:positionH relativeFrom="margin">
                  <wp:posOffset>-104140</wp:posOffset>
                </wp:positionH>
                <wp:positionV relativeFrom="margin">
                  <wp:posOffset>8534449</wp:posOffset>
                </wp:positionV>
                <wp:extent cx="5939790" cy="0"/>
                <wp:effectExtent l="0" t="19050" r="22860" b="19050"/>
                <wp:wrapNone/>
                <wp:docPr id="3205" name="Straight Connector 3205"/>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A4A789" id="Straight Connector 3205" o:spid="_x0000_s1026" style="position:absolute;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Start w:id="195" w:name="_Toc105711085"/>
      <w:r w:rsidR="00CF2A0D" w:rsidRPr="00902C49">
        <w:t>Module 2: Principles of service excellence and building customer relationships</w:t>
      </w:r>
      <w:bookmarkEnd w:id="194"/>
      <w:bookmarkEnd w:id="195"/>
    </w:p>
    <w:tbl>
      <w:tblPr>
        <w:tblW w:w="0" w:type="auto"/>
        <w:tblCellMar>
          <w:top w:w="108" w:type="dxa"/>
          <w:bottom w:w="108" w:type="dxa"/>
        </w:tblCellMar>
        <w:tblLook w:val="04A0" w:firstRow="1" w:lastRow="0" w:firstColumn="1" w:lastColumn="0" w:noHBand="0" w:noVBand="1"/>
      </w:tblPr>
      <w:tblGrid>
        <w:gridCol w:w="9016"/>
      </w:tblGrid>
      <w:tr w:rsidR="00BC76CD" w:rsidRPr="00A96233" w14:paraId="4BECFA67" w14:textId="77777777" w:rsidTr="008C0C7C">
        <w:tc>
          <w:tcPr>
            <w:tcW w:w="9016" w:type="dxa"/>
            <w:tcBorders>
              <w:top w:val="nil"/>
              <w:left w:val="nil"/>
              <w:bottom w:val="nil"/>
              <w:right w:val="nil"/>
            </w:tcBorders>
            <w:shd w:val="clear" w:color="auto" w:fill="808080" w:themeFill="background1" w:themeFillShade="80"/>
          </w:tcPr>
          <w:p w14:paraId="64773304" w14:textId="77777777" w:rsidR="00BC76CD" w:rsidRPr="00A96233" w:rsidRDefault="00BC76CD" w:rsidP="008C0C7C">
            <w:pPr>
              <w:pStyle w:val="Heading1"/>
              <w:rPr>
                <w:lang w:val="en-GB"/>
              </w:rPr>
            </w:pPr>
            <w:bookmarkStart w:id="196" w:name="_Toc127921551"/>
            <w:r>
              <w:rPr>
                <w:lang w:val="en-GB"/>
              </w:rPr>
              <w:lastRenderedPageBreak/>
              <w:t>About this module</w:t>
            </w:r>
            <w:bookmarkEnd w:id="196"/>
          </w:p>
        </w:tc>
      </w:tr>
    </w:tbl>
    <w:p w14:paraId="5D4F30C3" w14:textId="77777777" w:rsidR="00BC76CD" w:rsidRDefault="00BC76CD" w:rsidP="00BC76C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76CD" w:rsidRPr="00A96233" w14:paraId="4B1DAB41" w14:textId="77777777" w:rsidTr="008C0C7C">
        <w:tc>
          <w:tcPr>
            <w:tcW w:w="784" w:type="pct"/>
            <w:tcBorders>
              <w:top w:val="single" w:sz="4" w:space="0" w:color="auto"/>
              <w:left w:val="single" w:sz="4" w:space="0" w:color="auto"/>
              <w:bottom w:val="single" w:sz="4" w:space="0" w:color="auto"/>
              <w:right w:val="nil"/>
            </w:tcBorders>
            <w:hideMark/>
          </w:tcPr>
          <w:p w14:paraId="420E7F88" w14:textId="77777777" w:rsidR="00BC76CD" w:rsidRPr="00A96233" w:rsidRDefault="00BC76CD" w:rsidP="008C0C7C">
            <w:pPr>
              <w:jc w:val="center"/>
            </w:pPr>
            <w:r w:rsidRPr="00A96233">
              <w:rPr>
                <w:noProof/>
              </w:rPr>
              <w:drawing>
                <wp:inline distT="0" distB="0" distL="0" distR="0" wp14:anchorId="3458052A" wp14:editId="2FCAF772">
                  <wp:extent cx="466090" cy="466090"/>
                  <wp:effectExtent l="0" t="0" r="0" b="0"/>
                  <wp:docPr id="3193" name="Picture 31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3F6451" w14:textId="2AD9BD64" w:rsidR="00BC76CD" w:rsidRPr="00A96233" w:rsidRDefault="00BC76CD" w:rsidP="008C0C7C">
            <w:r w:rsidRPr="00A96233">
              <w:t xml:space="preserve">Use the information below to discuss the learning outcomes for </w:t>
            </w:r>
            <w:r>
              <w:t>Module</w:t>
            </w:r>
            <w:r w:rsidRPr="00A96233">
              <w:t xml:space="preserve"> </w:t>
            </w:r>
            <w:r>
              <w:t>2</w:t>
            </w:r>
            <w:r w:rsidRPr="00A96233">
              <w:t>.</w:t>
            </w:r>
            <w:r>
              <w:t xml:space="preserve"> </w:t>
            </w:r>
          </w:p>
        </w:tc>
        <w:tc>
          <w:tcPr>
            <w:tcW w:w="872" w:type="pct"/>
            <w:tcBorders>
              <w:top w:val="single" w:sz="4" w:space="0" w:color="auto"/>
              <w:left w:val="nil"/>
              <w:bottom w:val="single" w:sz="4" w:space="0" w:color="auto"/>
              <w:right w:val="single" w:sz="4" w:space="0" w:color="auto"/>
            </w:tcBorders>
            <w:hideMark/>
          </w:tcPr>
          <w:p w14:paraId="37F83E15" w14:textId="77777777" w:rsidR="00BC76CD" w:rsidRDefault="00BC76CD" w:rsidP="008C0C7C">
            <w:pPr>
              <w:jc w:val="left"/>
            </w:pPr>
            <w:r w:rsidRPr="00A96233">
              <w:t>Time:</w:t>
            </w:r>
            <w:r>
              <w:t xml:space="preserve"> </w:t>
            </w:r>
          </w:p>
          <w:p w14:paraId="4972907B" w14:textId="77777777" w:rsidR="00BC76CD" w:rsidRPr="00A96233" w:rsidRDefault="00BC76CD" w:rsidP="008C0C7C">
            <w:pPr>
              <w:jc w:val="left"/>
            </w:pPr>
            <w:r>
              <w:t>5 minutes</w:t>
            </w:r>
          </w:p>
        </w:tc>
      </w:tr>
    </w:tbl>
    <w:p w14:paraId="4C3FBE05" w14:textId="1AC46F8F" w:rsidR="00BC76CD" w:rsidRDefault="00BC76CD" w:rsidP="00BC76CD"/>
    <w:p w14:paraId="7CF8850E" w14:textId="77777777" w:rsidR="003D75D7" w:rsidRDefault="003D75D7" w:rsidP="00BC76CD"/>
    <w:p w14:paraId="4469A4C0" w14:textId="77777777" w:rsidR="00BC76CD" w:rsidRPr="00BC76CD" w:rsidRDefault="00BC76CD" w:rsidP="00BC76CD">
      <w:pPr>
        <w:rPr>
          <w:b/>
          <w:bCs/>
        </w:rPr>
      </w:pPr>
      <w:r w:rsidRPr="00BC76CD">
        <w:rPr>
          <w:b/>
          <w:bCs/>
        </w:rPr>
        <w:t>This module covers the following Knowledge Module:</w:t>
      </w:r>
    </w:p>
    <w:p w14:paraId="23E238E9" w14:textId="77777777" w:rsidR="00BC76CD" w:rsidRDefault="00BC76CD" w:rsidP="00BC76CD"/>
    <w:p w14:paraId="38AE1059" w14:textId="0353CF6D" w:rsidR="00BC76CD" w:rsidRPr="00BC76CD" w:rsidRDefault="00BC76CD" w:rsidP="00BC76CD">
      <w:pPr>
        <w:rPr>
          <w:b/>
          <w:bCs/>
        </w:rPr>
      </w:pPr>
      <w:r w:rsidRPr="00BC76CD">
        <w:rPr>
          <w:rFonts w:eastAsia="Arial" w:cs="Arial"/>
          <w:b/>
          <w:bCs/>
          <w:szCs w:val="20"/>
        </w:rPr>
        <w:t>52</w:t>
      </w:r>
      <w:r w:rsidRPr="00BC76CD">
        <w:rPr>
          <w:rFonts w:eastAsia="Arial" w:cs="Arial"/>
          <w:b/>
          <w:bCs/>
          <w:spacing w:val="-1"/>
          <w:szCs w:val="20"/>
        </w:rPr>
        <w:t>2</w:t>
      </w:r>
      <w:r w:rsidRPr="00BC76CD">
        <w:rPr>
          <w:rFonts w:eastAsia="Arial" w:cs="Arial"/>
          <w:b/>
          <w:bCs/>
          <w:spacing w:val="2"/>
          <w:szCs w:val="20"/>
        </w:rPr>
        <w:t>3</w:t>
      </w:r>
      <w:r w:rsidRPr="00BC76CD">
        <w:rPr>
          <w:rFonts w:eastAsia="Arial" w:cs="Arial"/>
          <w:b/>
          <w:bCs/>
          <w:szCs w:val="20"/>
        </w:rPr>
        <w:t>0</w:t>
      </w:r>
      <w:r w:rsidRPr="00BC76CD">
        <w:rPr>
          <w:rFonts w:eastAsia="Arial" w:cs="Arial"/>
          <w:b/>
          <w:bCs/>
          <w:spacing w:val="-1"/>
          <w:szCs w:val="20"/>
        </w:rPr>
        <w:t>1</w:t>
      </w:r>
      <w:r w:rsidRPr="00BC76CD">
        <w:rPr>
          <w:rFonts w:eastAsia="Arial" w:cs="Arial"/>
          <w:b/>
          <w:bCs/>
          <w:spacing w:val="2"/>
          <w:szCs w:val="20"/>
        </w:rPr>
        <w:t>0</w:t>
      </w:r>
      <w:r w:rsidRPr="00BC76CD">
        <w:rPr>
          <w:rFonts w:eastAsia="Arial" w:cs="Arial"/>
          <w:b/>
          <w:bCs/>
          <w:szCs w:val="20"/>
        </w:rPr>
        <w:t>01</w:t>
      </w:r>
      <w:r w:rsidRPr="00BC76CD">
        <w:rPr>
          <w:rFonts w:eastAsia="Arial" w:cs="Arial"/>
          <w:b/>
          <w:bCs/>
          <w:spacing w:val="1"/>
          <w:szCs w:val="20"/>
        </w:rPr>
        <w:t>-</w:t>
      </w:r>
      <w:r w:rsidRPr="00BC76CD">
        <w:rPr>
          <w:rFonts w:eastAsia="Arial" w:cs="Arial"/>
          <w:b/>
          <w:bCs/>
          <w:spacing w:val="2"/>
          <w:szCs w:val="20"/>
        </w:rPr>
        <w:t>K</w:t>
      </w:r>
      <w:r w:rsidRPr="00BC76CD">
        <w:rPr>
          <w:rFonts w:eastAsia="Arial" w:cs="Arial"/>
          <w:b/>
          <w:bCs/>
          <w:szCs w:val="20"/>
        </w:rPr>
        <w:t>M</w:t>
      </w:r>
      <w:r w:rsidRPr="00BC76CD">
        <w:rPr>
          <w:rFonts w:eastAsia="Arial" w:cs="Arial"/>
          <w:b/>
          <w:bCs/>
          <w:spacing w:val="1"/>
          <w:szCs w:val="20"/>
        </w:rPr>
        <w:t>-</w:t>
      </w:r>
      <w:r w:rsidRPr="00BC76CD">
        <w:rPr>
          <w:rFonts w:eastAsia="Arial" w:cs="Arial"/>
          <w:b/>
          <w:bCs/>
          <w:szCs w:val="20"/>
        </w:rPr>
        <w:t>0</w:t>
      </w:r>
      <w:r w:rsidRPr="00BC76CD">
        <w:rPr>
          <w:rFonts w:eastAsia="Arial" w:cs="Arial"/>
          <w:b/>
          <w:bCs/>
          <w:spacing w:val="1"/>
          <w:szCs w:val="20"/>
        </w:rPr>
        <w:t xml:space="preserve">2, </w:t>
      </w:r>
      <w:r w:rsidRPr="00BC76CD">
        <w:rPr>
          <w:rFonts w:eastAsia="Arial" w:cs="Arial"/>
          <w:b/>
          <w:bCs/>
          <w:spacing w:val="-1"/>
          <w:szCs w:val="20"/>
        </w:rPr>
        <w:t>P</w:t>
      </w:r>
      <w:r w:rsidRPr="00BC76CD">
        <w:rPr>
          <w:rFonts w:eastAsia="Arial" w:cs="Arial"/>
          <w:b/>
          <w:bCs/>
          <w:spacing w:val="3"/>
          <w:szCs w:val="20"/>
        </w:rPr>
        <w:t>r</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1"/>
          <w:szCs w:val="20"/>
        </w:rPr>
        <w:t>c</w:t>
      </w:r>
      <w:r w:rsidRPr="00BC76CD">
        <w:rPr>
          <w:rFonts w:eastAsia="Arial" w:cs="Arial"/>
          <w:b/>
          <w:bCs/>
          <w:spacing w:val="-1"/>
          <w:szCs w:val="20"/>
        </w:rPr>
        <w:t>i</w:t>
      </w:r>
      <w:r w:rsidRPr="00BC76CD">
        <w:rPr>
          <w:rFonts w:eastAsia="Arial" w:cs="Arial"/>
          <w:b/>
          <w:bCs/>
          <w:spacing w:val="2"/>
          <w:szCs w:val="20"/>
        </w:rPr>
        <w:t>p</w:t>
      </w:r>
      <w:r w:rsidRPr="00BC76CD">
        <w:rPr>
          <w:rFonts w:eastAsia="Arial" w:cs="Arial"/>
          <w:b/>
          <w:bCs/>
          <w:spacing w:val="1"/>
          <w:szCs w:val="20"/>
        </w:rPr>
        <w:t>l</w:t>
      </w:r>
      <w:r w:rsidRPr="00BC76CD">
        <w:rPr>
          <w:rFonts w:eastAsia="Arial" w:cs="Arial"/>
          <w:b/>
          <w:bCs/>
          <w:szCs w:val="20"/>
        </w:rPr>
        <w:t>es</w:t>
      </w:r>
      <w:r w:rsidRPr="00BC76CD">
        <w:rPr>
          <w:rFonts w:eastAsia="Arial" w:cs="Arial"/>
          <w:b/>
          <w:bCs/>
          <w:spacing w:val="-9"/>
          <w:szCs w:val="20"/>
        </w:rPr>
        <w:t xml:space="preserve"> </w:t>
      </w:r>
      <w:r w:rsidRPr="00BC76CD">
        <w:rPr>
          <w:rFonts w:eastAsia="Arial" w:cs="Arial"/>
          <w:b/>
          <w:bCs/>
          <w:szCs w:val="20"/>
        </w:rPr>
        <w:t>of</w:t>
      </w:r>
      <w:r w:rsidRPr="00BC76CD">
        <w:rPr>
          <w:rFonts w:eastAsia="Arial" w:cs="Arial"/>
          <w:b/>
          <w:bCs/>
          <w:spacing w:val="-1"/>
          <w:szCs w:val="20"/>
        </w:rPr>
        <w:t xml:space="preserve"> </w:t>
      </w:r>
      <w:r w:rsidRPr="00BC76CD">
        <w:rPr>
          <w:rFonts w:eastAsia="Arial" w:cs="Arial"/>
          <w:b/>
          <w:bCs/>
          <w:spacing w:val="1"/>
          <w:szCs w:val="20"/>
        </w:rPr>
        <w:t>s</w:t>
      </w:r>
      <w:r w:rsidRPr="00BC76CD">
        <w:rPr>
          <w:rFonts w:eastAsia="Arial" w:cs="Arial"/>
          <w:b/>
          <w:bCs/>
          <w:szCs w:val="20"/>
        </w:rPr>
        <w:t>er</w:t>
      </w:r>
      <w:r w:rsidRPr="00BC76CD">
        <w:rPr>
          <w:rFonts w:eastAsia="Arial" w:cs="Arial"/>
          <w:b/>
          <w:bCs/>
          <w:spacing w:val="-1"/>
          <w:szCs w:val="20"/>
        </w:rPr>
        <w:t>vi</w:t>
      </w:r>
      <w:r w:rsidRPr="00BC76CD">
        <w:rPr>
          <w:rFonts w:eastAsia="Arial" w:cs="Arial"/>
          <w:b/>
          <w:bCs/>
          <w:spacing w:val="1"/>
          <w:szCs w:val="20"/>
        </w:rPr>
        <w:t>c</w:t>
      </w:r>
      <w:r w:rsidRPr="00BC76CD">
        <w:rPr>
          <w:rFonts w:eastAsia="Arial" w:cs="Arial"/>
          <w:b/>
          <w:bCs/>
          <w:szCs w:val="20"/>
        </w:rPr>
        <w:t>e</w:t>
      </w:r>
      <w:r w:rsidRPr="00BC76CD">
        <w:rPr>
          <w:rFonts w:eastAsia="Arial" w:cs="Arial"/>
          <w:b/>
          <w:bCs/>
          <w:spacing w:val="-6"/>
          <w:szCs w:val="20"/>
        </w:rPr>
        <w:t xml:space="preserve"> </w:t>
      </w:r>
      <w:r w:rsidRPr="00BC76CD">
        <w:rPr>
          <w:rFonts w:eastAsia="Arial" w:cs="Arial"/>
          <w:b/>
          <w:bCs/>
          <w:spacing w:val="-1"/>
          <w:szCs w:val="20"/>
        </w:rPr>
        <w:t>e</w:t>
      </w:r>
      <w:r w:rsidRPr="00BC76CD">
        <w:rPr>
          <w:rFonts w:eastAsia="Arial" w:cs="Arial"/>
          <w:b/>
          <w:bCs/>
          <w:spacing w:val="1"/>
          <w:szCs w:val="20"/>
        </w:rPr>
        <w:t>xc</w:t>
      </w:r>
      <w:r w:rsidRPr="00BC76CD">
        <w:rPr>
          <w:rFonts w:eastAsia="Arial" w:cs="Arial"/>
          <w:b/>
          <w:bCs/>
          <w:spacing w:val="2"/>
          <w:szCs w:val="20"/>
        </w:rPr>
        <w:t>e</w:t>
      </w:r>
      <w:r w:rsidRPr="00BC76CD">
        <w:rPr>
          <w:rFonts w:eastAsia="Arial" w:cs="Arial"/>
          <w:b/>
          <w:bCs/>
          <w:spacing w:val="-1"/>
          <w:szCs w:val="20"/>
        </w:rPr>
        <w:t>ll</w:t>
      </w:r>
      <w:r w:rsidRPr="00BC76CD">
        <w:rPr>
          <w:rFonts w:eastAsia="Arial" w:cs="Arial"/>
          <w:b/>
          <w:bCs/>
          <w:spacing w:val="2"/>
          <w:szCs w:val="20"/>
        </w:rPr>
        <w:t>e</w:t>
      </w:r>
      <w:r w:rsidRPr="00BC76CD">
        <w:rPr>
          <w:rFonts w:eastAsia="Arial" w:cs="Arial"/>
          <w:b/>
          <w:bCs/>
          <w:szCs w:val="20"/>
        </w:rPr>
        <w:t>n</w:t>
      </w:r>
      <w:r w:rsidRPr="00BC76CD">
        <w:rPr>
          <w:rFonts w:eastAsia="Arial" w:cs="Arial"/>
          <w:b/>
          <w:bCs/>
          <w:spacing w:val="1"/>
          <w:szCs w:val="20"/>
        </w:rPr>
        <w:t>c</w:t>
      </w:r>
      <w:r w:rsidRPr="00BC76CD">
        <w:rPr>
          <w:rFonts w:eastAsia="Arial" w:cs="Arial"/>
          <w:b/>
          <w:bCs/>
          <w:szCs w:val="20"/>
        </w:rPr>
        <w:t>e</w:t>
      </w:r>
      <w:r w:rsidRPr="00BC76CD">
        <w:rPr>
          <w:rFonts w:eastAsia="Arial" w:cs="Arial"/>
          <w:b/>
          <w:bCs/>
          <w:spacing w:val="-9"/>
          <w:szCs w:val="20"/>
        </w:rPr>
        <w:t xml:space="preserve"> </w:t>
      </w:r>
      <w:r w:rsidRPr="00BC76CD">
        <w:rPr>
          <w:rFonts w:eastAsia="Arial" w:cs="Arial"/>
          <w:b/>
          <w:bCs/>
          <w:spacing w:val="1"/>
          <w:szCs w:val="20"/>
        </w:rPr>
        <w:t>a</w:t>
      </w:r>
      <w:r w:rsidRPr="00BC76CD">
        <w:rPr>
          <w:rFonts w:eastAsia="Arial" w:cs="Arial"/>
          <w:b/>
          <w:bCs/>
          <w:spacing w:val="2"/>
          <w:szCs w:val="20"/>
        </w:rPr>
        <w:t>n</w:t>
      </w:r>
      <w:r w:rsidRPr="00BC76CD">
        <w:rPr>
          <w:rFonts w:eastAsia="Arial" w:cs="Arial"/>
          <w:b/>
          <w:bCs/>
          <w:szCs w:val="20"/>
        </w:rPr>
        <w:t>d</w:t>
      </w:r>
      <w:r w:rsidRPr="00BC76CD">
        <w:rPr>
          <w:rFonts w:eastAsia="Arial" w:cs="Arial"/>
          <w:b/>
          <w:bCs/>
          <w:spacing w:val="-3"/>
          <w:szCs w:val="20"/>
        </w:rPr>
        <w:t xml:space="preserve"> </w:t>
      </w:r>
      <w:r w:rsidRPr="00BC76CD">
        <w:rPr>
          <w:rFonts w:eastAsia="Arial" w:cs="Arial"/>
          <w:b/>
          <w:bCs/>
          <w:spacing w:val="-1"/>
          <w:szCs w:val="20"/>
        </w:rPr>
        <w:t>b</w:t>
      </w:r>
      <w:r w:rsidRPr="00BC76CD">
        <w:rPr>
          <w:rFonts w:eastAsia="Arial" w:cs="Arial"/>
          <w:b/>
          <w:bCs/>
          <w:spacing w:val="2"/>
          <w:szCs w:val="20"/>
        </w:rPr>
        <w:t>u</w:t>
      </w:r>
      <w:r w:rsidRPr="00BC76CD">
        <w:rPr>
          <w:rFonts w:eastAsia="Arial" w:cs="Arial"/>
          <w:b/>
          <w:bCs/>
          <w:spacing w:val="-1"/>
          <w:szCs w:val="20"/>
        </w:rPr>
        <w:t>i</w:t>
      </w:r>
      <w:r w:rsidRPr="00BC76CD">
        <w:rPr>
          <w:rFonts w:eastAsia="Arial" w:cs="Arial"/>
          <w:b/>
          <w:bCs/>
          <w:spacing w:val="1"/>
          <w:szCs w:val="20"/>
        </w:rPr>
        <w:t>l</w:t>
      </w:r>
      <w:r w:rsidRPr="00BC76CD">
        <w:rPr>
          <w:rFonts w:eastAsia="Arial" w:cs="Arial"/>
          <w:b/>
          <w:bCs/>
          <w:szCs w:val="20"/>
        </w:rPr>
        <w:t>d</w:t>
      </w:r>
      <w:r w:rsidRPr="00BC76CD">
        <w:rPr>
          <w:rFonts w:eastAsia="Arial" w:cs="Arial"/>
          <w:b/>
          <w:bCs/>
          <w:spacing w:val="-1"/>
          <w:szCs w:val="20"/>
        </w:rPr>
        <w:t>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7"/>
          <w:szCs w:val="20"/>
        </w:rPr>
        <w:t xml:space="preserve"> </w:t>
      </w:r>
      <w:r w:rsidRPr="00BC76CD">
        <w:rPr>
          <w:rFonts w:eastAsia="Arial" w:cs="Arial"/>
          <w:b/>
          <w:bCs/>
          <w:szCs w:val="20"/>
        </w:rPr>
        <w:t>cu</w:t>
      </w:r>
      <w:r w:rsidRPr="00BC76CD">
        <w:rPr>
          <w:rFonts w:eastAsia="Arial" w:cs="Arial"/>
          <w:b/>
          <w:bCs/>
          <w:spacing w:val="1"/>
          <w:szCs w:val="20"/>
        </w:rPr>
        <w:t>s</w:t>
      </w:r>
      <w:r w:rsidRPr="00BC76CD">
        <w:rPr>
          <w:rFonts w:eastAsia="Arial" w:cs="Arial"/>
          <w:b/>
          <w:bCs/>
          <w:szCs w:val="20"/>
        </w:rPr>
        <w:t>to</w:t>
      </w:r>
      <w:r w:rsidRPr="00BC76CD">
        <w:rPr>
          <w:rFonts w:eastAsia="Arial" w:cs="Arial"/>
          <w:b/>
          <w:bCs/>
          <w:spacing w:val="4"/>
          <w:szCs w:val="20"/>
        </w:rPr>
        <w:t>m</w:t>
      </w:r>
      <w:r w:rsidRPr="00BC76CD">
        <w:rPr>
          <w:rFonts w:eastAsia="Arial" w:cs="Arial"/>
          <w:b/>
          <w:bCs/>
          <w:szCs w:val="20"/>
        </w:rPr>
        <w:t>er</w:t>
      </w:r>
      <w:r w:rsidRPr="00BC76CD">
        <w:rPr>
          <w:rFonts w:eastAsia="Arial" w:cs="Arial"/>
          <w:b/>
          <w:bCs/>
          <w:spacing w:val="-8"/>
          <w:szCs w:val="20"/>
        </w:rPr>
        <w:t xml:space="preserve"> </w:t>
      </w:r>
      <w:r w:rsidRPr="00BC76CD">
        <w:rPr>
          <w:rFonts w:eastAsia="Arial" w:cs="Arial"/>
          <w:b/>
          <w:bCs/>
          <w:spacing w:val="1"/>
          <w:szCs w:val="20"/>
        </w:rPr>
        <w:t>r</w:t>
      </w:r>
      <w:r w:rsidRPr="00BC76CD">
        <w:rPr>
          <w:rFonts w:eastAsia="Arial" w:cs="Arial"/>
          <w:b/>
          <w:bCs/>
          <w:szCs w:val="20"/>
        </w:rPr>
        <w:t>e</w:t>
      </w:r>
      <w:r w:rsidRPr="00BC76CD">
        <w:rPr>
          <w:rFonts w:eastAsia="Arial" w:cs="Arial"/>
          <w:b/>
          <w:bCs/>
          <w:spacing w:val="-1"/>
          <w:szCs w:val="20"/>
        </w:rPr>
        <w:t>l</w:t>
      </w:r>
      <w:r w:rsidRPr="00BC76CD">
        <w:rPr>
          <w:rFonts w:eastAsia="Arial" w:cs="Arial"/>
          <w:b/>
          <w:bCs/>
          <w:szCs w:val="20"/>
        </w:rPr>
        <w:t>at</w:t>
      </w:r>
      <w:r w:rsidRPr="00BC76CD">
        <w:rPr>
          <w:rFonts w:eastAsia="Arial" w:cs="Arial"/>
          <w:b/>
          <w:bCs/>
          <w:spacing w:val="1"/>
          <w:szCs w:val="20"/>
        </w:rPr>
        <w:t>i</w:t>
      </w:r>
      <w:r w:rsidRPr="00BC76CD">
        <w:rPr>
          <w:rFonts w:eastAsia="Arial" w:cs="Arial"/>
          <w:b/>
          <w:bCs/>
          <w:szCs w:val="20"/>
        </w:rPr>
        <w:t>o</w:t>
      </w:r>
      <w:r w:rsidRPr="00BC76CD">
        <w:rPr>
          <w:rFonts w:eastAsia="Arial" w:cs="Arial"/>
          <w:b/>
          <w:bCs/>
          <w:spacing w:val="1"/>
          <w:szCs w:val="20"/>
        </w:rPr>
        <w:t>ns</w:t>
      </w:r>
      <w:r w:rsidRPr="00BC76CD">
        <w:rPr>
          <w:rFonts w:eastAsia="Arial" w:cs="Arial"/>
          <w:b/>
          <w:bCs/>
          <w:szCs w:val="20"/>
        </w:rPr>
        <w:t>h</w:t>
      </w:r>
      <w:r w:rsidRPr="00BC76CD">
        <w:rPr>
          <w:rFonts w:eastAsia="Arial" w:cs="Arial"/>
          <w:b/>
          <w:bCs/>
          <w:spacing w:val="-1"/>
          <w:szCs w:val="20"/>
        </w:rPr>
        <w:t>i</w:t>
      </w:r>
      <w:r w:rsidRPr="00BC76CD">
        <w:rPr>
          <w:rFonts w:eastAsia="Arial" w:cs="Arial"/>
          <w:b/>
          <w:bCs/>
          <w:szCs w:val="20"/>
        </w:rPr>
        <w:t>ps</w:t>
      </w:r>
      <w:r w:rsidRPr="00BC76CD">
        <w:rPr>
          <w:rFonts w:eastAsia="Arial" w:cs="Arial"/>
          <w:b/>
          <w:bCs/>
          <w:spacing w:val="-11"/>
          <w:szCs w:val="20"/>
        </w:rPr>
        <w:t xml:space="preserve"> </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2"/>
          <w:szCs w:val="20"/>
        </w:rPr>
        <w:t xml:space="preserve"> </w:t>
      </w:r>
      <w:r w:rsidRPr="00BC76CD">
        <w:rPr>
          <w:rFonts w:eastAsia="Arial" w:cs="Arial"/>
          <w:b/>
          <w:bCs/>
          <w:szCs w:val="20"/>
        </w:rPr>
        <w:t>ret</w:t>
      </w:r>
      <w:r w:rsidRPr="00BC76CD">
        <w:rPr>
          <w:rFonts w:eastAsia="Arial" w:cs="Arial"/>
          <w:b/>
          <w:bCs/>
          <w:spacing w:val="2"/>
          <w:szCs w:val="20"/>
        </w:rPr>
        <w:t>a</w:t>
      </w:r>
      <w:r w:rsidRPr="00BC76CD">
        <w:rPr>
          <w:rFonts w:eastAsia="Arial" w:cs="Arial"/>
          <w:b/>
          <w:bCs/>
          <w:spacing w:val="-1"/>
          <w:szCs w:val="20"/>
        </w:rPr>
        <w:t>i</w:t>
      </w:r>
      <w:r w:rsidRPr="00BC76CD">
        <w:rPr>
          <w:rFonts w:eastAsia="Arial" w:cs="Arial"/>
          <w:b/>
          <w:bCs/>
          <w:szCs w:val="20"/>
        </w:rPr>
        <w:t>l</w:t>
      </w:r>
      <w:r w:rsidRPr="00BC76CD">
        <w:rPr>
          <w:rFonts w:eastAsia="Arial" w:cs="Arial"/>
          <w:b/>
          <w:bCs/>
          <w:spacing w:val="-3"/>
          <w:szCs w:val="20"/>
        </w:rPr>
        <w:t xml:space="preserve"> </w:t>
      </w:r>
      <w:r w:rsidRPr="00BC76CD">
        <w:rPr>
          <w:rFonts w:eastAsia="Arial" w:cs="Arial"/>
          <w:b/>
          <w:bCs/>
          <w:szCs w:val="20"/>
        </w:rPr>
        <w:t>a</w:t>
      </w:r>
      <w:r w:rsidRPr="00BC76CD">
        <w:rPr>
          <w:rFonts w:eastAsia="Arial" w:cs="Arial"/>
          <w:b/>
          <w:bCs/>
          <w:spacing w:val="1"/>
          <w:szCs w:val="20"/>
        </w:rPr>
        <w:t>n</w:t>
      </w:r>
      <w:r w:rsidRPr="00BC76CD">
        <w:rPr>
          <w:rFonts w:eastAsia="Arial" w:cs="Arial"/>
          <w:b/>
          <w:bCs/>
          <w:szCs w:val="20"/>
        </w:rPr>
        <w:t>d whole</w:t>
      </w:r>
      <w:r w:rsidRPr="00BC76CD">
        <w:rPr>
          <w:rFonts w:eastAsia="Arial" w:cs="Arial"/>
          <w:b/>
          <w:bCs/>
          <w:spacing w:val="1"/>
          <w:szCs w:val="20"/>
        </w:rPr>
        <w:t>s</w:t>
      </w:r>
      <w:r w:rsidRPr="00BC76CD">
        <w:rPr>
          <w:rFonts w:eastAsia="Arial" w:cs="Arial"/>
          <w:b/>
          <w:bCs/>
          <w:szCs w:val="20"/>
        </w:rPr>
        <w:t>a</w:t>
      </w:r>
      <w:r w:rsidRPr="00BC76CD">
        <w:rPr>
          <w:rFonts w:eastAsia="Arial" w:cs="Arial"/>
          <w:b/>
          <w:bCs/>
          <w:spacing w:val="1"/>
          <w:szCs w:val="20"/>
        </w:rPr>
        <w:t>l</w:t>
      </w:r>
      <w:r w:rsidRPr="00BC76CD">
        <w:rPr>
          <w:rFonts w:eastAsia="Arial" w:cs="Arial"/>
          <w:b/>
          <w:bCs/>
          <w:szCs w:val="20"/>
        </w:rPr>
        <w:t>e</w:t>
      </w:r>
      <w:r w:rsidRPr="00BC76CD">
        <w:rPr>
          <w:rFonts w:eastAsia="Arial" w:cs="Arial"/>
          <w:b/>
          <w:bCs/>
          <w:spacing w:val="-9"/>
          <w:szCs w:val="20"/>
        </w:rPr>
        <w:t xml:space="preserve"> </w:t>
      </w:r>
      <w:r w:rsidRPr="00BC76CD">
        <w:rPr>
          <w:rFonts w:eastAsia="Arial" w:cs="Arial"/>
          <w:b/>
          <w:bCs/>
          <w:szCs w:val="20"/>
        </w:rPr>
        <w:t>sa</w:t>
      </w:r>
      <w:r w:rsidRPr="00BC76CD">
        <w:rPr>
          <w:rFonts w:eastAsia="Arial" w:cs="Arial"/>
          <w:b/>
          <w:bCs/>
          <w:spacing w:val="1"/>
          <w:szCs w:val="20"/>
        </w:rPr>
        <w:t>les, NQF Level 3, Credits 3.</w:t>
      </w:r>
    </w:p>
    <w:p w14:paraId="08B5E7AC" w14:textId="77777777" w:rsidR="00BC76CD" w:rsidRDefault="00BC76CD" w:rsidP="00BC76CD"/>
    <w:p w14:paraId="2BBDE92D" w14:textId="5786CAC9"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2FA72A28" w14:textId="2783F4BE" w:rsidR="00BC76CD" w:rsidRPr="00BC76CD" w:rsidRDefault="00BC76CD" w:rsidP="00BC76CD">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pacing w:val="1"/>
          <w:szCs w:val="20"/>
        </w:rPr>
        <w:t>s</w:t>
      </w:r>
      <w:r w:rsidRPr="00BC76CD">
        <w:rPr>
          <w:rFonts w:eastAsia="Arial" w:cs="Arial"/>
          <w:szCs w:val="20"/>
        </w:rPr>
        <w:t>er</w:t>
      </w:r>
      <w:r w:rsidRPr="00BC76CD">
        <w:rPr>
          <w:rFonts w:eastAsia="Arial" w:cs="Arial"/>
          <w:spacing w:val="-1"/>
          <w:szCs w:val="20"/>
        </w:rPr>
        <w:t>vi</w:t>
      </w:r>
      <w:r w:rsidRPr="00BC76CD">
        <w:rPr>
          <w:rFonts w:eastAsia="Arial" w:cs="Arial"/>
          <w:spacing w:val="1"/>
          <w:szCs w:val="20"/>
        </w:rPr>
        <w:t>c</w:t>
      </w:r>
      <w:r w:rsidRPr="00BC76CD">
        <w:rPr>
          <w:rFonts w:eastAsia="Arial" w:cs="Arial"/>
          <w:szCs w:val="20"/>
        </w:rPr>
        <w:t>e</w:t>
      </w:r>
      <w:r w:rsidRPr="00BC76CD">
        <w:rPr>
          <w:rFonts w:eastAsia="Arial" w:cs="Arial"/>
          <w:spacing w:val="-6"/>
          <w:szCs w:val="20"/>
        </w:rPr>
        <w:t xml:space="preserve"> </w:t>
      </w:r>
      <w:r w:rsidRPr="00BC76CD">
        <w:rPr>
          <w:rFonts w:eastAsia="Arial" w:cs="Arial"/>
          <w:spacing w:val="-1"/>
          <w:szCs w:val="20"/>
        </w:rPr>
        <w:t>e</w:t>
      </w:r>
      <w:r w:rsidRPr="00BC76CD">
        <w:rPr>
          <w:rFonts w:eastAsia="Arial" w:cs="Arial"/>
          <w:spacing w:val="1"/>
          <w:szCs w:val="20"/>
        </w:rPr>
        <w:t>xc</w:t>
      </w:r>
      <w:r w:rsidRPr="00BC76CD">
        <w:rPr>
          <w:rFonts w:eastAsia="Arial" w:cs="Arial"/>
          <w:spacing w:val="2"/>
          <w:szCs w:val="20"/>
        </w:rPr>
        <w:t>e</w:t>
      </w:r>
      <w:r w:rsidRPr="00BC76CD">
        <w:rPr>
          <w:rFonts w:eastAsia="Arial" w:cs="Arial"/>
          <w:spacing w:val="-1"/>
          <w:szCs w:val="20"/>
        </w:rPr>
        <w:t>ll</w:t>
      </w:r>
      <w:r w:rsidRPr="00BC76CD">
        <w:rPr>
          <w:rFonts w:eastAsia="Arial" w:cs="Arial"/>
          <w:spacing w:val="2"/>
          <w:szCs w:val="20"/>
        </w:rPr>
        <w:t>e</w:t>
      </w:r>
      <w:r w:rsidRPr="00BC76CD">
        <w:rPr>
          <w:rFonts w:eastAsia="Arial" w:cs="Arial"/>
          <w:szCs w:val="20"/>
        </w:rPr>
        <w:t>n</w:t>
      </w:r>
      <w:r w:rsidRPr="00BC76CD">
        <w:rPr>
          <w:rFonts w:eastAsia="Arial" w:cs="Arial"/>
          <w:spacing w:val="1"/>
          <w:szCs w:val="20"/>
        </w:rPr>
        <w:t>c</w:t>
      </w:r>
      <w:r w:rsidRPr="00BC76CD">
        <w:rPr>
          <w:rFonts w:eastAsia="Arial" w:cs="Arial"/>
          <w:szCs w:val="20"/>
        </w:rPr>
        <w:t>e</w:t>
      </w:r>
      <w:r w:rsidRPr="00BC76CD">
        <w:rPr>
          <w:rFonts w:eastAsia="Arial" w:cs="Arial"/>
          <w:spacing w:val="-9"/>
          <w:szCs w:val="20"/>
        </w:rPr>
        <w:t xml:space="preserve"> </w:t>
      </w:r>
      <w:r w:rsidRPr="00BC76CD">
        <w:rPr>
          <w:rFonts w:eastAsia="Arial" w:cs="Arial"/>
          <w:spacing w:val="1"/>
          <w:szCs w:val="20"/>
        </w:rPr>
        <w:t>a</w:t>
      </w:r>
      <w:r w:rsidRPr="00BC76CD">
        <w:rPr>
          <w:rFonts w:eastAsia="Arial" w:cs="Arial"/>
          <w:spacing w:val="2"/>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pacing w:val="-1"/>
          <w:szCs w:val="20"/>
        </w:rPr>
        <w:t>b</w:t>
      </w:r>
      <w:r w:rsidRPr="00BC76CD">
        <w:rPr>
          <w:rFonts w:eastAsia="Arial" w:cs="Arial"/>
          <w:spacing w:val="2"/>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7"/>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w:t>
      </w:r>
      <w:r w:rsidRPr="00BC76CD">
        <w:rPr>
          <w:rFonts w:eastAsia="Arial" w:cs="Arial"/>
          <w:spacing w:val="-8"/>
          <w:szCs w:val="20"/>
        </w:rPr>
        <w:t xml:space="preserve"> </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l</w:t>
      </w:r>
      <w:r w:rsidRPr="00BC76CD">
        <w:rPr>
          <w:rFonts w:eastAsia="Arial" w:cs="Arial"/>
          <w:szCs w:val="20"/>
        </w:rPr>
        <w:t>at</w:t>
      </w:r>
      <w:r w:rsidRPr="00BC76CD">
        <w:rPr>
          <w:rFonts w:eastAsia="Arial" w:cs="Arial"/>
          <w:spacing w:val="1"/>
          <w:szCs w:val="20"/>
        </w:rPr>
        <w:t>i</w:t>
      </w:r>
      <w:r w:rsidRPr="00BC76CD">
        <w:rPr>
          <w:rFonts w:eastAsia="Arial" w:cs="Arial"/>
          <w:szCs w:val="20"/>
        </w:rPr>
        <w:t>o</w:t>
      </w:r>
      <w:r w:rsidRPr="00BC76CD">
        <w:rPr>
          <w:rFonts w:eastAsia="Arial" w:cs="Arial"/>
          <w:spacing w:val="1"/>
          <w:szCs w:val="20"/>
        </w:rPr>
        <w:t>ns</w:t>
      </w:r>
      <w:r w:rsidRPr="00BC76CD">
        <w:rPr>
          <w:rFonts w:eastAsia="Arial" w:cs="Arial"/>
          <w:szCs w:val="20"/>
        </w:rPr>
        <w:t>h</w:t>
      </w:r>
      <w:r w:rsidRPr="00BC76CD">
        <w:rPr>
          <w:rFonts w:eastAsia="Arial" w:cs="Arial"/>
          <w:spacing w:val="-1"/>
          <w:szCs w:val="20"/>
        </w:rPr>
        <w:t>i</w:t>
      </w:r>
      <w:r w:rsidRPr="00BC76CD">
        <w:rPr>
          <w:rFonts w:eastAsia="Arial" w:cs="Arial"/>
          <w:szCs w:val="20"/>
        </w:rPr>
        <w:t>ps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zCs w:val="20"/>
        </w:rPr>
        <w:t>ret</w:t>
      </w:r>
      <w:r w:rsidRPr="00BC76CD">
        <w:rPr>
          <w:rFonts w:eastAsia="Arial" w:cs="Arial"/>
          <w:spacing w:val="2"/>
          <w:szCs w:val="20"/>
        </w:rPr>
        <w:t>a</w:t>
      </w:r>
      <w:r w:rsidRPr="00BC76CD">
        <w:rPr>
          <w:rFonts w:eastAsia="Arial" w:cs="Arial"/>
          <w:spacing w:val="-1"/>
          <w:szCs w:val="20"/>
        </w:rPr>
        <w:t>i</w:t>
      </w:r>
      <w:r w:rsidRPr="00BC76CD">
        <w:rPr>
          <w:rFonts w:eastAsia="Arial" w:cs="Arial"/>
          <w:szCs w:val="20"/>
        </w:rPr>
        <w:t>l</w:t>
      </w:r>
      <w:r w:rsidRPr="00BC76CD">
        <w:rPr>
          <w:rFonts w:eastAsia="Arial" w:cs="Arial"/>
          <w:spacing w:val="-3"/>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 whole</w:t>
      </w:r>
      <w:r w:rsidRPr="00BC76CD">
        <w:rPr>
          <w:rFonts w:eastAsia="Arial" w:cs="Arial"/>
          <w:spacing w:val="1"/>
          <w:szCs w:val="20"/>
        </w:rPr>
        <w:t>s</w:t>
      </w:r>
      <w:r w:rsidRPr="00BC76CD">
        <w:rPr>
          <w:rFonts w:eastAsia="Arial" w:cs="Arial"/>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9"/>
          <w:szCs w:val="20"/>
        </w:rPr>
        <w:t xml:space="preserve"> </w:t>
      </w:r>
      <w:r w:rsidRPr="00BC76CD">
        <w:rPr>
          <w:rFonts w:eastAsia="Arial" w:cs="Arial"/>
          <w:szCs w:val="20"/>
        </w:rPr>
        <w:t>sa</w:t>
      </w:r>
      <w:r w:rsidRPr="00BC76CD">
        <w:rPr>
          <w:rFonts w:eastAsia="Arial" w:cs="Arial"/>
          <w:spacing w:val="1"/>
          <w:szCs w:val="20"/>
        </w:rPr>
        <w:t>les</w:t>
      </w:r>
      <w:r w:rsidRPr="00BC76CD">
        <w:rPr>
          <w:rFonts w:eastAsia="Arial" w:cs="Arial"/>
          <w:szCs w:val="20"/>
        </w:rPr>
        <w:t>.</w:t>
      </w:r>
    </w:p>
    <w:p w14:paraId="3B090CF5" w14:textId="77777777" w:rsidR="00BC76CD" w:rsidRDefault="00BC76CD" w:rsidP="00BC76CD"/>
    <w:p w14:paraId="6542F755" w14:textId="6F649397"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6D3BC8">
        <w:rPr>
          <w:rFonts w:eastAsia="Arial" w:cs="Arial"/>
          <w:szCs w:val="20"/>
        </w:rPr>
        <w:t>4</w:t>
      </w:r>
      <w:r w:rsidRPr="008B4F89">
        <w:rPr>
          <w:rFonts w:eastAsia="Arial" w:cs="Arial"/>
          <w:spacing w:val="-3"/>
          <w:szCs w:val="20"/>
        </w:rPr>
        <w:t xml:space="preserve"> </w:t>
      </w:r>
      <w:r w:rsidRPr="008B4F89">
        <w:rPr>
          <w:rFonts w:eastAsia="Arial" w:cs="Arial"/>
          <w:szCs w:val="20"/>
        </w:rPr>
        <w:t>d</w:t>
      </w:r>
      <w:r w:rsidRPr="008B4F89">
        <w:rPr>
          <w:rFonts w:eastAsia="Arial" w:cs="Arial"/>
          <w:spacing w:val="4"/>
          <w:szCs w:val="20"/>
        </w:rPr>
        <w:t>a</w:t>
      </w:r>
      <w:r w:rsidRPr="008B4F89">
        <w:rPr>
          <w:rFonts w:eastAsia="Arial" w:cs="Arial"/>
          <w:spacing w:val="-6"/>
          <w:szCs w:val="20"/>
        </w:rPr>
        <w:t>y</w:t>
      </w:r>
      <w:r w:rsidRPr="008B4F89">
        <w:rPr>
          <w:rFonts w:eastAsia="Arial" w:cs="Arial"/>
          <w:spacing w:val="3"/>
          <w:szCs w:val="20"/>
        </w:rPr>
        <w:t>s</w:t>
      </w:r>
      <w:r w:rsidRPr="008B4F89">
        <w:rPr>
          <w:rFonts w:eastAsia="Arial" w:cs="Arial"/>
          <w:szCs w:val="20"/>
        </w:rPr>
        <w:t>.</w:t>
      </w:r>
    </w:p>
    <w:p w14:paraId="55175A09" w14:textId="77777777" w:rsidR="00BC76CD" w:rsidRDefault="00BC76CD" w:rsidP="00BC76CD"/>
    <w:p w14:paraId="6C196489" w14:textId="77777777" w:rsidR="00BC76CD" w:rsidRPr="003230EB" w:rsidRDefault="00BC76CD" w:rsidP="00BC76CD">
      <w:pPr>
        <w:spacing w:after="120"/>
      </w:pPr>
      <w:r w:rsidRPr="003230EB">
        <w:t>The learning will enable learners to demonstrate an understanding of:</w:t>
      </w:r>
    </w:p>
    <w:p w14:paraId="2532C126" w14:textId="77777777" w:rsidR="00BC76CD" w:rsidRPr="003230EB" w:rsidRDefault="00BC76CD">
      <w:pPr>
        <w:pStyle w:val="ListParagraph"/>
        <w:numPr>
          <w:ilvl w:val="0"/>
          <w:numId w:val="97"/>
        </w:numPr>
        <w:spacing w:after="120"/>
        <w:contextualSpacing w:val="0"/>
        <w:rPr>
          <w:rFonts w:eastAsia="Arial" w:cs="Arial"/>
        </w:rPr>
      </w:pPr>
      <w:r w:rsidRPr="003230EB">
        <w:rPr>
          <w:spacing w:val="-1"/>
          <w:szCs w:val="20"/>
        </w:rPr>
        <w:t>KM02-KT01 The different types of service environments (15%)</w:t>
      </w:r>
    </w:p>
    <w:p w14:paraId="27289F81" w14:textId="77777777" w:rsidR="00BC76CD" w:rsidRPr="003230EB" w:rsidRDefault="00BC76CD">
      <w:pPr>
        <w:pStyle w:val="ListParagraph"/>
        <w:numPr>
          <w:ilvl w:val="0"/>
          <w:numId w:val="97"/>
        </w:numPr>
        <w:spacing w:after="120"/>
        <w:contextualSpacing w:val="0"/>
        <w:rPr>
          <w:rFonts w:eastAsia="Arial" w:cs="Arial"/>
          <w:szCs w:val="20"/>
        </w:rPr>
      </w:pPr>
      <w:r w:rsidRPr="003230EB">
        <w:rPr>
          <w:rFonts w:eastAsia="Arial" w:cs="Arial"/>
        </w:rPr>
        <w:t>KM02-KT02 Concepts and principles of service excellence (50%)</w:t>
      </w:r>
    </w:p>
    <w:p w14:paraId="5C7BE364" w14:textId="77777777" w:rsidR="00BC76CD" w:rsidRPr="003230EB" w:rsidRDefault="00BC76CD">
      <w:pPr>
        <w:pStyle w:val="ListParagraph"/>
        <w:numPr>
          <w:ilvl w:val="0"/>
          <w:numId w:val="97"/>
        </w:numPr>
        <w:spacing w:after="120"/>
        <w:contextualSpacing w:val="0"/>
        <w:rPr>
          <w:rFonts w:eastAsia="Arial" w:cs="Arial"/>
        </w:rPr>
      </w:pPr>
      <w:r w:rsidRPr="003230EB">
        <w:rPr>
          <w:rFonts w:eastAsia="Arial" w:cs="Arial"/>
        </w:rPr>
        <w:t>KM02-KT03 Principles of building customer relationships (35%)</w:t>
      </w:r>
    </w:p>
    <w:p w14:paraId="17CF50C4" w14:textId="77777777" w:rsidR="00BC76CD" w:rsidRDefault="00BC76CD" w:rsidP="00BC76CD">
      <w:pPr>
        <w:rPr>
          <w:rFonts w:eastAsia="Arial" w:cs="Arial"/>
          <w:szCs w:val="20"/>
        </w:rPr>
      </w:pPr>
    </w:p>
    <w:p w14:paraId="17D2ABE1" w14:textId="77777777" w:rsidR="00BC76CD" w:rsidRDefault="00BC76CD" w:rsidP="00BC76CD">
      <w:pPr>
        <w:rPr>
          <w:rFonts w:eastAsia="Arial" w:cs="Arial"/>
          <w:szCs w:val="20"/>
        </w:rPr>
      </w:pPr>
    </w:p>
    <w:p w14:paraId="0818A3FE" w14:textId="77777777" w:rsidR="00BC76CD" w:rsidRDefault="00BC76CD" w:rsidP="00BC76CD"/>
    <w:p w14:paraId="71CC9C87" w14:textId="1C326FEE" w:rsidR="00BC76CD" w:rsidRDefault="00BC76CD" w:rsidP="002E0764">
      <w:pPr>
        <w:rPr>
          <w:rFonts w:eastAsia="Arial" w:cs="Arial"/>
          <w:szCs w:val="20"/>
        </w:rPr>
      </w:pPr>
    </w:p>
    <w:p w14:paraId="55FCBAD4" w14:textId="37818B0E" w:rsidR="00BC76CD" w:rsidRDefault="00BC76CD" w:rsidP="002E0764">
      <w:pPr>
        <w:rPr>
          <w:rFonts w:eastAsia="Arial" w:cs="Arial"/>
          <w:szCs w:val="20"/>
        </w:rPr>
      </w:pPr>
    </w:p>
    <w:p w14:paraId="7FC05F57" w14:textId="7E5FAAAE" w:rsidR="00BC76CD" w:rsidRDefault="00BC76CD" w:rsidP="002E0764">
      <w:pPr>
        <w:rPr>
          <w:rFonts w:eastAsia="Arial" w:cs="Arial"/>
          <w:szCs w:val="20"/>
        </w:rPr>
      </w:pPr>
    </w:p>
    <w:p w14:paraId="3723DC75" w14:textId="2362DF84" w:rsidR="00011DC6" w:rsidRDefault="00011DC6">
      <w:pPr>
        <w:spacing w:line="240" w:lineRule="auto"/>
        <w:jc w:val="left"/>
        <w:rPr>
          <w:rFonts w:eastAsia="Arial" w:cs="Arial"/>
          <w:szCs w:val="20"/>
        </w:rPr>
      </w:pPr>
      <w:r>
        <w:rPr>
          <w:rFonts w:eastAsia="Arial" w:cs="Arial"/>
          <w:szCs w:val="20"/>
        </w:rP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209A3" w:rsidRPr="00A96233" w14:paraId="26ADED0D" w14:textId="77777777" w:rsidTr="008C0C7C">
        <w:tc>
          <w:tcPr>
            <w:tcW w:w="5000" w:type="pct"/>
            <w:shd w:val="clear" w:color="auto" w:fill="7F7F7F" w:themeFill="text1" w:themeFillTint="80"/>
            <w:hideMark/>
          </w:tcPr>
          <w:p w14:paraId="7CDF8994" w14:textId="77777777" w:rsidR="000209A3" w:rsidRPr="00A96233" w:rsidRDefault="000209A3" w:rsidP="008C0C7C">
            <w:pPr>
              <w:pStyle w:val="Heading1"/>
              <w:rPr>
                <w:szCs w:val="32"/>
                <w:lang w:val="en-GB"/>
              </w:rPr>
            </w:pPr>
            <w:bookmarkStart w:id="197" w:name="_Toc127921552"/>
            <w:r w:rsidRPr="00A96233">
              <w:rPr>
                <w:lang w:val="en-GB"/>
              </w:rPr>
              <w:lastRenderedPageBreak/>
              <w:t>Agenda</w:t>
            </w:r>
            <w:bookmarkEnd w:id="197"/>
          </w:p>
        </w:tc>
      </w:tr>
    </w:tbl>
    <w:p w14:paraId="796BCFFB" w14:textId="77777777" w:rsidR="000209A3" w:rsidRPr="00A96233" w:rsidRDefault="000209A3" w:rsidP="0022350C">
      <w:pPr>
        <w:spacing w:line="240" w:lineRule="auto"/>
      </w:pPr>
    </w:p>
    <w:p w14:paraId="3816BC3B" w14:textId="77777777" w:rsidR="000209A3" w:rsidRPr="00A96233" w:rsidRDefault="000209A3" w:rsidP="000209A3">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465B1222" w14:textId="77777777" w:rsidR="000209A3" w:rsidRDefault="000209A3" w:rsidP="0022350C">
      <w:pPr>
        <w:spacing w:line="240" w:lineRule="auto"/>
      </w:pPr>
    </w:p>
    <w:tbl>
      <w:tblPr>
        <w:tblStyle w:val="TableGrid"/>
        <w:tblW w:w="0" w:type="auto"/>
        <w:tblCellMar>
          <w:top w:w="108" w:type="dxa"/>
          <w:bottom w:w="108" w:type="dxa"/>
        </w:tblCellMar>
        <w:tblLook w:val="04A0" w:firstRow="1" w:lastRow="0" w:firstColumn="1" w:lastColumn="0" w:noHBand="0" w:noVBand="1"/>
      </w:tblPr>
      <w:tblGrid>
        <w:gridCol w:w="7295"/>
        <w:gridCol w:w="1702"/>
      </w:tblGrid>
      <w:tr w:rsidR="00011DC6" w:rsidRPr="00ED22E6" w14:paraId="2177E93A" w14:textId="77777777" w:rsidTr="008C0C7C">
        <w:tc>
          <w:tcPr>
            <w:tcW w:w="901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300741E6" w14:textId="4F90CAA2" w:rsidR="00011DC6" w:rsidRPr="00966565" w:rsidRDefault="00011DC6" w:rsidP="008C0C7C">
            <w:pPr>
              <w:spacing w:line="240" w:lineRule="auto"/>
              <w:jc w:val="left"/>
              <w:rPr>
                <w:rFonts w:cs="Arial"/>
                <w:b/>
                <w:bCs/>
                <w:color w:val="FFFFFF" w:themeColor="background1"/>
                <w:sz w:val="22"/>
              </w:rPr>
            </w:pPr>
            <w:r w:rsidRPr="00966565">
              <w:rPr>
                <w:rFonts w:cs="Arial"/>
                <w:b/>
                <w:bCs/>
                <w:color w:val="FFFFFF" w:themeColor="background1"/>
              </w:rPr>
              <w:t xml:space="preserve">MODULE 2: </w:t>
            </w:r>
            <w:r w:rsidR="0022350C">
              <w:rPr>
                <w:rFonts w:cs="Arial"/>
                <w:b/>
                <w:bCs/>
                <w:color w:val="FFFFFF" w:themeColor="background1"/>
              </w:rPr>
              <w:t xml:space="preserve"> </w:t>
            </w:r>
            <w:r w:rsidRPr="00966565">
              <w:rPr>
                <w:rFonts w:cs="Arial"/>
                <w:b/>
                <w:bCs/>
                <w:color w:val="FFFFFF" w:themeColor="background1"/>
              </w:rPr>
              <w:t>Principles of service excellence and building customer relationships</w:t>
            </w:r>
          </w:p>
        </w:tc>
      </w:tr>
      <w:tr w:rsidR="00011DC6" w:rsidRPr="009B2833" w14:paraId="05712D96" w14:textId="77777777" w:rsidTr="008C0C7C">
        <w:tc>
          <w:tcPr>
            <w:tcW w:w="731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03B134A" w14:textId="77777777" w:rsidR="00011DC6" w:rsidRPr="009B2833" w:rsidRDefault="00011DC6" w:rsidP="008C0C7C">
            <w:pPr>
              <w:spacing w:line="240" w:lineRule="auto"/>
              <w:ind w:left="608" w:hanging="608"/>
              <w:jc w:val="left"/>
              <w:rPr>
                <w:rFonts w:cs="Arial"/>
                <w:b/>
                <w:bCs/>
                <w:sz w:val="18"/>
                <w:szCs w:val="18"/>
              </w:rPr>
            </w:pPr>
            <w:r w:rsidRPr="009B2833">
              <w:rPr>
                <w:rFonts w:cs="Arial"/>
                <w:b/>
                <w:bCs/>
                <w:sz w:val="18"/>
                <w:szCs w:val="18"/>
              </w:rPr>
              <w:t>HEADING NO.</w:t>
            </w:r>
          </w:p>
        </w:tc>
        <w:tc>
          <w:tcPr>
            <w:tcW w:w="17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55FC0B8" w14:textId="77777777" w:rsidR="00011DC6" w:rsidRPr="009B2833" w:rsidRDefault="00011DC6" w:rsidP="008C0C7C">
            <w:pPr>
              <w:spacing w:line="240" w:lineRule="auto"/>
              <w:jc w:val="center"/>
              <w:rPr>
                <w:rFonts w:cs="Arial"/>
                <w:b/>
                <w:bCs/>
                <w:sz w:val="18"/>
                <w:szCs w:val="18"/>
              </w:rPr>
            </w:pPr>
            <w:r w:rsidRPr="009B2833">
              <w:rPr>
                <w:rFonts w:cs="Arial"/>
                <w:b/>
                <w:bCs/>
                <w:sz w:val="18"/>
                <w:szCs w:val="18"/>
              </w:rPr>
              <w:t>TIME (HOURS)</w:t>
            </w:r>
          </w:p>
        </w:tc>
      </w:tr>
      <w:tr w:rsidR="00011DC6" w:rsidRPr="009B2833" w14:paraId="168BCBF8" w14:textId="77777777" w:rsidTr="008C0C7C">
        <w:tc>
          <w:tcPr>
            <w:tcW w:w="901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1EE85B1" w14:textId="77777777" w:rsidR="00011DC6" w:rsidRPr="00700394" w:rsidRDefault="00011DC6" w:rsidP="008C0C7C">
            <w:pPr>
              <w:spacing w:line="240" w:lineRule="auto"/>
              <w:rPr>
                <w:rFonts w:cs="Arial"/>
                <w:b/>
                <w:bCs/>
                <w:sz w:val="18"/>
                <w:szCs w:val="18"/>
              </w:rPr>
            </w:pPr>
            <w:r w:rsidRPr="00700394">
              <w:rPr>
                <w:rFonts w:cs="Arial"/>
                <w:b/>
                <w:bCs/>
                <w:sz w:val="18"/>
                <w:szCs w:val="18"/>
              </w:rPr>
              <w:t>Chapter 1: The different types of service environments</w:t>
            </w:r>
          </w:p>
        </w:tc>
      </w:tr>
      <w:tr w:rsidR="00011DC6" w:rsidRPr="009B2833" w14:paraId="36AFF9E5" w14:textId="77777777" w:rsidTr="008C0C7C">
        <w:tc>
          <w:tcPr>
            <w:tcW w:w="7312" w:type="dxa"/>
            <w:tcBorders>
              <w:top w:val="single" w:sz="12" w:space="0" w:color="FFFFFF" w:themeColor="background1"/>
              <w:left w:val="single" w:sz="4" w:space="0" w:color="auto"/>
              <w:bottom w:val="single" w:sz="4" w:space="0" w:color="auto"/>
              <w:right w:val="single" w:sz="4" w:space="0" w:color="auto"/>
            </w:tcBorders>
          </w:tcPr>
          <w:p w14:paraId="0C1C9574" w14:textId="77777777" w:rsidR="00011DC6" w:rsidRPr="009B2833" w:rsidRDefault="00011DC6" w:rsidP="008C0C7C">
            <w:pPr>
              <w:spacing w:line="240" w:lineRule="auto"/>
              <w:ind w:left="607" w:hanging="607"/>
              <w:jc w:val="left"/>
              <w:rPr>
                <w:rFonts w:cs="Arial"/>
                <w:sz w:val="18"/>
                <w:szCs w:val="18"/>
              </w:rPr>
            </w:pPr>
            <w:r w:rsidRPr="009B2833">
              <w:rPr>
                <w:rFonts w:cs="Arial"/>
                <w:sz w:val="18"/>
                <w:szCs w:val="18"/>
              </w:rPr>
              <w:t>Introduction</w:t>
            </w:r>
          </w:p>
        </w:tc>
        <w:tc>
          <w:tcPr>
            <w:tcW w:w="1704" w:type="dxa"/>
            <w:tcBorders>
              <w:top w:val="single" w:sz="12" w:space="0" w:color="FFFFFF" w:themeColor="background1"/>
              <w:left w:val="single" w:sz="4" w:space="0" w:color="auto"/>
              <w:bottom w:val="single" w:sz="4" w:space="0" w:color="auto"/>
              <w:right w:val="single" w:sz="4" w:space="0" w:color="auto"/>
            </w:tcBorders>
          </w:tcPr>
          <w:p w14:paraId="3F9E4AFF"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361D4C0F" w14:textId="77777777" w:rsidTr="008C0C7C">
        <w:tc>
          <w:tcPr>
            <w:tcW w:w="7312" w:type="dxa"/>
            <w:tcBorders>
              <w:top w:val="single" w:sz="4" w:space="0" w:color="auto"/>
              <w:left w:val="single" w:sz="4" w:space="0" w:color="auto"/>
              <w:bottom w:val="single" w:sz="12" w:space="0" w:color="FFFFFF" w:themeColor="background1"/>
              <w:right w:val="single" w:sz="4" w:space="0" w:color="auto"/>
            </w:tcBorders>
          </w:tcPr>
          <w:p w14:paraId="18129731" w14:textId="77777777" w:rsidR="00011DC6" w:rsidRPr="009B2833" w:rsidRDefault="00011DC6" w:rsidP="008C0C7C">
            <w:pPr>
              <w:spacing w:line="240" w:lineRule="auto"/>
              <w:ind w:left="608" w:hanging="608"/>
              <w:jc w:val="left"/>
              <w:rPr>
                <w:rFonts w:cs="Arial"/>
                <w:sz w:val="18"/>
                <w:szCs w:val="18"/>
              </w:rPr>
            </w:pPr>
            <w:r w:rsidRPr="009B2833">
              <w:rPr>
                <w:rFonts w:cs="Arial"/>
                <w:sz w:val="18"/>
                <w:szCs w:val="18"/>
              </w:rPr>
              <w:t>1.1</w:t>
            </w:r>
            <w:r w:rsidRPr="009B2833">
              <w:rPr>
                <w:rFonts w:cs="Arial"/>
                <w:sz w:val="18"/>
                <w:szCs w:val="18"/>
              </w:rPr>
              <w:tab/>
              <w:t>Types of service environments in the wholesale and retail industry</w:t>
            </w:r>
          </w:p>
        </w:tc>
        <w:tc>
          <w:tcPr>
            <w:tcW w:w="1704" w:type="dxa"/>
            <w:tcBorders>
              <w:top w:val="single" w:sz="4" w:space="0" w:color="auto"/>
              <w:left w:val="single" w:sz="4" w:space="0" w:color="auto"/>
              <w:bottom w:val="single" w:sz="12" w:space="0" w:color="FFFFFF" w:themeColor="background1"/>
              <w:right w:val="single" w:sz="4" w:space="0" w:color="auto"/>
            </w:tcBorders>
          </w:tcPr>
          <w:p w14:paraId="1C3EF3D7" w14:textId="77777777" w:rsidR="00011DC6" w:rsidRPr="009B2833" w:rsidRDefault="00011DC6" w:rsidP="008C0C7C">
            <w:pPr>
              <w:spacing w:line="240" w:lineRule="auto"/>
              <w:jc w:val="center"/>
              <w:rPr>
                <w:rFonts w:cs="Arial"/>
                <w:sz w:val="18"/>
                <w:szCs w:val="18"/>
              </w:rPr>
            </w:pPr>
            <w:r w:rsidRPr="009B2833">
              <w:rPr>
                <w:rFonts w:cs="Arial"/>
                <w:sz w:val="18"/>
                <w:szCs w:val="18"/>
              </w:rPr>
              <w:t>1 ½ hours</w:t>
            </w:r>
          </w:p>
        </w:tc>
      </w:tr>
      <w:tr w:rsidR="00011DC6" w:rsidRPr="009B2833" w14:paraId="7CC8E7AF" w14:textId="77777777" w:rsidTr="008C0C7C">
        <w:tc>
          <w:tcPr>
            <w:tcW w:w="901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CFBA3D5" w14:textId="77777777" w:rsidR="00011DC6" w:rsidRPr="00700394" w:rsidRDefault="00011DC6" w:rsidP="008C0C7C">
            <w:pPr>
              <w:spacing w:line="240" w:lineRule="auto"/>
              <w:jc w:val="left"/>
              <w:rPr>
                <w:rFonts w:cs="Arial"/>
                <w:b/>
                <w:bCs/>
                <w:sz w:val="18"/>
                <w:szCs w:val="18"/>
              </w:rPr>
            </w:pPr>
            <w:r w:rsidRPr="00700394">
              <w:rPr>
                <w:rFonts w:cs="Arial"/>
                <w:b/>
                <w:bCs/>
                <w:sz w:val="18"/>
                <w:szCs w:val="18"/>
              </w:rPr>
              <w:t>Chapter 2: Concepts and principles of service excellence</w:t>
            </w:r>
          </w:p>
        </w:tc>
      </w:tr>
      <w:tr w:rsidR="00011DC6" w:rsidRPr="009B2833" w14:paraId="45A01123" w14:textId="77777777" w:rsidTr="008C0C7C">
        <w:tc>
          <w:tcPr>
            <w:tcW w:w="7312" w:type="dxa"/>
            <w:tcBorders>
              <w:top w:val="single" w:sz="12" w:space="0" w:color="FFFFFF" w:themeColor="background1"/>
              <w:left w:val="single" w:sz="4" w:space="0" w:color="auto"/>
              <w:bottom w:val="single" w:sz="4" w:space="0" w:color="auto"/>
              <w:right w:val="single" w:sz="4" w:space="0" w:color="auto"/>
            </w:tcBorders>
          </w:tcPr>
          <w:p w14:paraId="426D2573" w14:textId="77777777" w:rsidR="00011DC6" w:rsidRPr="009B2833" w:rsidRDefault="00011DC6" w:rsidP="008C0C7C">
            <w:pPr>
              <w:spacing w:line="240" w:lineRule="auto"/>
              <w:ind w:left="608" w:hanging="608"/>
              <w:jc w:val="left"/>
              <w:rPr>
                <w:rStyle w:val="e24kjd"/>
                <w:rFonts w:eastAsiaTheme="majorEastAsia" w:cs="Arial"/>
                <w:sz w:val="18"/>
                <w:szCs w:val="18"/>
              </w:rPr>
            </w:pPr>
            <w:r w:rsidRPr="009B2833">
              <w:rPr>
                <w:rFonts w:cs="Arial"/>
                <w:sz w:val="18"/>
                <w:szCs w:val="18"/>
              </w:rPr>
              <w:t>Introduction</w:t>
            </w:r>
          </w:p>
        </w:tc>
        <w:tc>
          <w:tcPr>
            <w:tcW w:w="1704" w:type="dxa"/>
            <w:tcBorders>
              <w:top w:val="single" w:sz="12" w:space="0" w:color="FFFFFF" w:themeColor="background1"/>
              <w:left w:val="single" w:sz="4" w:space="0" w:color="auto"/>
              <w:bottom w:val="single" w:sz="4" w:space="0" w:color="auto"/>
              <w:right w:val="single" w:sz="4" w:space="0" w:color="auto"/>
            </w:tcBorders>
          </w:tcPr>
          <w:p w14:paraId="704296CC"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71D0532C" w14:textId="77777777" w:rsidTr="008C0C7C">
        <w:tc>
          <w:tcPr>
            <w:tcW w:w="7312" w:type="dxa"/>
            <w:tcBorders>
              <w:top w:val="single" w:sz="4" w:space="0" w:color="auto"/>
              <w:left w:val="single" w:sz="4" w:space="0" w:color="auto"/>
              <w:bottom w:val="single" w:sz="4" w:space="0" w:color="auto"/>
              <w:right w:val="single" w:sz="4" w:space="0" w:color="auto"/>
            </w:tcBorders>
          </w:tcPr>
          <w:p w14:paraId="28BE3D77" w14:textId="77777777" w:rsidR="00011DC6" w:rsidRPr="009B2833" w:rsidRDefault="00011DC6" w:rsidP="008C0C7C">
            <w:pPr>
              <w:spacing w:line="240" w:lineRule="auto"/>
              <w:ind w:left="608" w:hanging="608"/>
              <w:jc w:val="left"/>
              <w:rPr>
                <w:rStyle w:val="e24kjd"/>
                <w:rFonts w:eastAsiaTheme="majorEastAsia" w:cs="Arial"/>
                <w:sz w:val="18"/>
                <w:szCs w:val="18"/>
              </w:rPr>
            </w:pPr>
            <w:r w:rsidRPr="009B2833">
              <w:rPr>
                <w:rFonts w:cs="Arial"/>
                <w:sz w:val="18"/>
                <w:szCs w:val="18"/>
              </w:rPr>
              <w:t>2.1</w:t>
            </w:r>
            <w:r w:rsidRPr="009B2833">
              <w:rPr>
                <w:rFonts w:cs="Arial"/>
                <w:sz w:val="18"/>
                <w:szCs w:val="18"/>
              </w:rPr>
              <w:tab/>
              <w:t>The circle of customer service</w:t>
            </w:r>
          </w:p>
        </w:tc>
        <w:tc>
          <w:tcPr>
            <w:tcW w:w="1704" w:type="dxa"/>
            <w:tcBorders>
              <w:top w:val="single" w:sz="4" w:space="0" w:color="auto"/>
              <w:left w:val="single" w:sz="4" w:space="0" w:color="auto"/>
              <w:bottom w:val="single" w:sz="4" w:space="0" w:color="auto"/>
              <w:right w:val="single" w:sz="4" w:space="0" w:color="auto"/>
            </w:tcBorders>
          </w:tcPr>
          <w:p w14:paraId="2548B83A" w14:textId="77777777" w:rsidR="00011DC6" w:rsidRPr="009B2833" w:rsidRDefault="00011DC6" w:rsidP="008C0C7C">
            <w:pPr>
              <w:spacing w:line="240" w:lineRule="auto"/>
              <w:jc w:val="center"/>
              <w:rPr>
                <w:rFonts w:cs="Arial"/>
                <w:sz w:val="18"/>
                <w:szCs w:val="18"/>
              </w:rPr>
            </w:pPr>
            <w:r w:rsidRPr="009B2833">
              <w:rPr>
                <w:rFonts w:cs="Arial"/>
                <w:sz w:val="18"/>
                <w:szCs w:val="18"/>
              </w:rPr>
              <w:t>1 ½ hours</w:t>
            </w:r>
          </w:p>
        </w:tc>
      </w:tr>
      <w:tr w:rsidR="00011DC6" w:rsidRPr="009B2833" w14:paraId="19F66793" w14:textId="77777777" w:rsidTr="008C0C7C">
        <w:tc>
          <w:tcPr>
            <w:tcW w:w="7312" w:type="dxa"/>
            <w:tcBorders>
              <w:top w:val="single" w:sz="4" w:space="0" w:color="auto"/>
              <w:left w:val="single" w:sz="4" w:space="0" w:color="auto"/>
              <w:bottom w:val="single" w:sz="4" w:space="0" w:color="auto"/>
              <w:right w:val="single" w:sz="4" w:space="0" w:color="auto"/>
            </w:tcBorders>
          </w:tcPr>
          <w:p w14:paraId="6013B179" w14:textId="77777777" w:rsidR="00011DC6" w:rsidRPr="009B2833" w:rsidRDefault="00011DC6" w:rsidP="008C0C7C">
            <w:pPr>
              <w:spacing w:line="240" w:lineRule="auto"/>
              <w:ind w:left="608" w:hanging="608"/>
              <w:jc w:val="left"/>
              <w:rPr>
                <w:rStyle w:val="e24kjd"/>
                <w:rFonts w:eastAsiaTheme="majorEastAsia" w:cs="Arial"/>
                <w:sz w:val="18"/>
                <w:szCs w:val="18"/>
              </w:rPr>
            </w:pPr>
            <w:r w:rsidRPr="009B2833">
              <w:rPr>
                <w:rFonts w:cs="Arial"/>
                <w:sz w:val="18"/>
                <w:szCs w:val="18"/>
              </w:rPr>
              <w:t>2.2</w:t>
            </w:r>
            <w:r w:rsidRPr="009B2833">
              <w:rPr>
                <w:rFonts w:cs="Arial"/>
                <w:sz w:val="18"/>
                <w:szCs w:val="18"/>
              </w:rPr>
              <w:tab/>
              <w:t>The difference between customer service and service excellence</w:t>
            </w:r>
          </w:p>
        </w:tc>
        <w:tc>
          <w:tcPr>
            <w:tcW w:w="1704" w:type="dxa"/>
            <w:tcBorders>
              <w:top w:val="single" w:sz="4" w:space="0" w:color="auto"/>
              <w:left w:val="single" w:sz="4" w:space="0" w:color="auto"/>
              <w:bottom w:val="single" w:sz="4" w:space="0" w:color="auto"/>
              <w:right w:val="single" w:sz="4" w:space="0" w:color="auto"/>
            </w:tcBorders>
          </w:tcPr>
          <w:p w14:paraId="6E8C5DC6" w14:textId="77777777" w:rsidR="00011DC6" w:rsidRPr="009B2833" w:rsidRDefault="00011DC6" w:rsidP="008C0C7C">
            <w:pPr>
              <w:spacing w:line="240" w:lineRule="auto"/>
              <w:jc w:val="center"/>
              <w:rPr>
                <w:rFonts w:cs="Arial"/>
                <w:sz w:val="18"/>
                <w:szCs w:val="18"/>
              </w:rPr>
            </w:pPr>
            <w:r w:rsidRPr="009B2833">
              <w:rPr>
                <w:rFonts w:cs="Arial"/>
                <w:sz w:val="18"/>
                <w:szCs w:val="18"/>
              </w:rPr>
              <w:t>2 hours</w:t>
            </w:r>
          </w:p>
        </w:tc>
      </w:tr>
      <w:tr w:rsidR="00011DC6" w:rsidRPr="009B2833" w14:paraId="0E1E3459" w14:textId="77777777" w:rsidTr="008C0C7C">
        <w:tc>
          <w:tcPr>
            <w:tcW w:w="7312" w:type="dxa"/>
            <w:tcBorders>
              <w:top w:val="single" w:sz="4" w:space="0" w:color="auto"/>
              <w:left w:val="single" w:sz="4" w:space="0" w:color="auto"/>
              <w:bottom w:val="single" w:sz="4" w:space="0" w:color="auto"/>
              <w:right w:val="single" w:sz="4" w:space="0" w:color="auto"/>
            </w:tcBorders>
          </w:tcPr>
          <w:p w14:paraId="1CF02295"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2.3</w:t>
            </w:r>
            <w:r w:rsidRPr="009B2833">
              <w:rPr>
                <w:rFonts w:cs="Arial"/>
                <w:sz w:val="18"/>
                <w:szCs w:val="18"/>
              </w:rPr>
              <w:tab/>
              <w:t>The impact of good customer service on sales</w:t>
            </w:r>
          </w:p>
        </w:tc>
        <w:tc>
          <w:tcPr>
            <w:tcW w:w="1704" w:type="dxa"/>
            <w:tcBorders>
              <w:top w:val="single" w:sz="4" w:space="0" w:color="auto"/>
              <w:left w:val="single" w:sz="4" w:space="0" w:color="auto"/>
              <w:bottom w:val="single" w:sz="4" w:space="0" w:color="auto"/>
              <w:right w:val="single" w:sz="4" w:space="0" w:color="auto"/>
            </w:tcBorders>
          </w:tcPr>
          <w:p w14:paraId="436B801A"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71DAC26B" w14:textId="77777777" w:rsidTr="008C0C7C">
        <w:tc>
          <w:tcPr>
            <w:tcW w:w="7312" w:type="dxa"/>
            <w:tcBorders>
              <w:top w:val="single" w:sz="4" w:space="0" w:color="auto"/>
              <w:left w:val="single" w:sz="4" w:space="0" w:color="auto"/>
              <w:bottom w:val="single" w:sz="4" w:space="0" w:color="auto"/>
              <w:right w:val="single" w:sz="4" w:space="0" w:color="auto"/>
            </w:tcBorders>
          </w:tcPr>
          <w:p w14:paraId="37CAF813"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2.4</w:t>
            </w:r>
            <w:r w:rsidRPr="009B2833">
              <w:rPr>
                <w:rFonts w:cs="Arial"/>
                <w:sz w:val="18"/>
                <w:szCs w:val="18"/>
                <w:lang w:eastAsia="en-ZA"/>
              </w:rPr>
              <w:tab/>
              <w:t>The impact of poor customer service on sales</w:t>
            </w:r>
          </w:p>
        </w:tc>
        <w:tc>
          <w:tcPr>
            <w:tcW w:w="1704" w:type="dxa"/>
            <w:tcBorders>
              <w:top w:val="single" w:sz="4" w:space="0" w:color="auto"/>
              <w:left w:val="single" w:sz="4" w:space="0" w:color="auto"/>
              <w:bottom w:val="single" w:sz="4" w:space="0" w:color="auto"/>
              <w:right w:val="single" w:sz="4" w:space="0" w:color="auto"/>
            </w:tcBorders>
          </w:tcPr>
          <w:p w14:paraId="009BBE28" w14:textId="77777777" w:rsidR="00011DC6" w:rsidRPr="009B2833" w:rsidRDefault="00011DC6" w:rsidP="008C0C7C">
            <w:pPr>
              <w:spacing w:line="240" w:lineRule="auto"/>
              <w:jc w:val="center"/>
              <w:rPr>
                <w:rFonts w:cs="Arial"/>
                <w:sz w:val="18"/>
                <w:szCs w:val="18"/>
              </w:rPr>
            </w:pPr>
            <w:r w:rsidRPr="009B2833">
              <w:rPr>
                <w:rFonts w:cs="Arial"/>
                <w:sz w:val="18"/>
                <w:szCs w:val="18"/>
              </w:rPr>
              <w:t>2 ½ hours</w:t>
            </w:r>
          </w:p>
        </w:tc>
      </w:tr>
      <w:tr w:rsidR="00011DC6" w:rsidRPr="009B2833" w14:paraId="7D077BDA" w14:textId="77777777" w:rsidTr="008C0C7C">
        <w:tc>
          <w:tcPr>
            <w:tcW w:w="7312" w:type="dxa"/>
            <w:tcBorders>
              <w:top w:val="single" w:sz="4" w:space="0" w:color="auto"/>
              <w:left w:val="single" w:sz="4" w:space="0" w:color="auto"/>
              <w:bottom w:val="single" w:sz="4" w:space="0" w:color="auto"/>
              <w:right w:val="single" w:sz="4" w:space="0" w:color="auto"/>
            </w:tcBorders>
          </w:tcPr>
          <w:p w14:paraId="7061846C"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2.5</w:t>
            </w:r>
            <w:r w:rsidRPr="009B2833">
              <w:rPr>
                <w:rFonts w:cs="Arial"/>
                <w:sz w:val="18"/>
                <w:szCs w:val="18"/>
                <w:lang w:eastAsia="en-ZA"/>
              </w:rPr>
              <w:tab/>
              <w:t>Why it is important to adhere to the customer service standards of the company</w:t>
            </w:r>
          </w:p>
        </w:tc>
        <w:tc>
          <w:tcPr>
            <w:tcW w:w="1704" w:type="dxa"/>
            <w:tcBorders>
              <w:top w:val="single" w:sz="4" w:space="0" w:color="auto"/>
              <w:left w:val="single" w:sz="4" w:space="0" w:color="auto"/>
              <w:bottom w:val="single" w:sz="4" w:space="0" w:color="auto"/>
              <w:right w:val="single" w:sz="4" w:space="0" w:color="auto"/>
            </w:tcBorders>
          </w:tcPr>
          <w:p w14:paraId="68220ADC" w14:textId="77777777" w:rsidR="00011DC6" w:rsidRPr="009B2833" w:rsidRDefault="00011DC6" w:rsidP="008C0C7C">
            <w:pPr>
              <w:spacing w:line="240" w:lineRule="auto"/>
              <w:jc w:val="center"/>
              <w:rPr>
                <w:rFonts w:cs="Arial"/>
                <w:sz w:val="18"/>
                <w:szCs w:val="18"/>
              </w:rPr>
            </w:pPr>
            <w:r w:rsidRPr="009B2833">
              <w:rPr>
                <w:rFonts w:cs="Arial"/>
                <w:sz w:val="18"/>
                <w:szCs w:val="18"/>
              </w:rPr>
              <w:t>2 hours</w:t>
            </w:r>
          </w:p>
        </w:tc>
      </w:tr>
      <w:tr w:rsidR="00011DC6" w:rsidRPr="009B2833" w14:paraId="0BB36C0D" w14:textId="77777777" w:rsidTr="008C0C7C">
        <w:tc>
          <w:tcPr>
            <w:tcW w:w="7312" w:type="dxa"/>
            <w:tcBorders>
              <w:top w:val="single" w:sz="4" w:space="0" w:color="auto"/>
              <w:left w:val="single" w:sz="4" w:space="0" w:color="auto"/>
              <w:bottom w:val="single" w:sz="4" w:space="0" w:color="auto"/>
              <w:right w:val="single" w:sz="4" w:space="0" w:color="auto"/>
            </w:tcBorders>
          </w:tcPr>
          <w:p w14:paraId="2327438C"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2.6</w:t>
            </w:r>
            <w:r w:rsidRPr="009B2833">
              <w:rPr>
                <w:rFonts w:cs="Arial"/>
                <w:sz w:val="18"/>
                <w:szCs w:val="18"/>
                <w:lang w:eastAsia="en-ZA"/>
              </w:rPr>
              <w:tab/>
              <w:t>The impact of knowledge of the store layout and stock availability on the level of customer service</w:t>
            </w:r>
          </w:p>
        </w:tc>
        <w:tc>
          <w:tcPr>
            <w:tcW w:w="1704" w:type="dxa"/>
            <w:tcBorders>
              <w:top w:val="single" w:sz="4" w:space="0" w:color="auto"/>
              <w:left w:val="single" w:sz="4" w:space="0" w:color="auto"/>
              <w:bottom w:val="single" w:sz="4" w:space="0" w:color="auto"/>
              <w:right w:val="single" w:sz="4" w:space="0" w:color="auto"/>
            </w:tcBorders>
          </w:tcPr>
          <w:p w14:paraId="34571452" w14:textId="77777777" w:rsidR="00011DC6" w:rsidRPr="009B2833" w:rsidRDefault="00011DC6" w:rsidP="008C0C7C">
            <w:pPr>
              <w:spacing w:line="240" w:lineRule="auto"/>
              <w:jc w:val="center"/>
              <w:rPr>
                <w:rFonts w:cs="Arial"/>
                <w:sz w:val="18"/>
                <w:szCs w:val="18"/>
              </w:rPr>
            </w:pPr>
            <w:r w:rsidRPr="009B2833">
              <w:rPr>
                <w:rFonts w:cs="Arial"/>
                <w:sz w:val="18"/>
                <w:szCs w:val="18"/>
              </w:rPr>
              <w:t>½ hour</w:t>
            </w:r>
          </w:p>
        </w:tc>
      </w:tr>
      <w:tr w:rsidR="00011DC6" w:rsidRPr="009B2833" w14:paraId="71ED85B5" w14:textId="77777777" w:rsidTr="008C0C7C">
        <w:tc>
          <w:tcPr>
            <w:tcW w:w="7312" w:type="dxa"/>
            <w:tcBorders>
              <w:top w:val="single" w:sz="4" w:space="0" w:color="auto"/>
              <w:left w:val="single" w:sz="4" w:space="0" w:color="auto"/>
              <w:bottom w:val="single" w:sz="12" w:space="0" w:color="FFFFFF" w:themeColor="background1"/>
              <w:right w:val="single" w:sz="4" w:space="0" w:color="auto"/>
            </w:tcBorders>
          </w:tcPr>
          <w:p w14:paraId="7D44F587"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2.7</w:t>
            </w:r>
            <w:r w:rsidRPr="009B2833">
              <w:rPr>
                <w:rFonts w:cs="Arial"/>
                <w:sz w:val="18"/>
                <w:szCs w:val="18"/>
                <w:lang w:eastAsia="en-ZA"/>
              </w:rPr>
              <w:tab/>
              <w:t>The impact of the Consumer Protection Act on sales</w:t>
            </w:r>
          </w:p>
        </w:tc>
        <w:tc>
          <w:tcPr>
            <w:tcW w:w="1704" w:type="dxa"/>
            <w:tcBorders>
              <w:top w:val="single" w:sz="4" w:space="0" w:color="auto"/>
              <w:left w:val="single" w:sz="4" w:space="0" w:color="auto"/>
              <w:bottom w:val="single" w:sz="12" w:space="0" w:color="FFFFFF" w:themeColor="background1"/>
              <w:right w:val="single" w:sz="4" w:space="0" w:color="auto"/>
            </w:tcBorders>
          </w:tcPr>
          <w:p w14:paraId="598C2ED5" w14:textId="77777777" w:rsidR="00011DC6" w:rsidRPr="009B2833" w:rsidRDefault="00011DC6" w:rsidP="008C0C7C">
            <w:pPr>
              <w:spacing w:line="240" w:lineRule="auto"/>
              <w:jc w:val="center"/>
              <w:rPr>
                <w:rFonts w:cs="Arial"/>
                <w:sz w:val="18"/>
                <w:szCs w:val="18"/>
              </w:rPr>
            </w:pPr>
            <w:r w:rsidRPr="009B2833">
              <w:rPr>
                <w:rFonts w:cs="Arial"/>
                <w:sz w:val="18"/>
                <w:szCs w:val="18"/>
              </w:rPr>
              <w:t>2 ½ hours</w:t>
            </w:r>
          </w:p>
        </w:tc>
      </w:tr>
      <w:tr w:rsidR="00011DC6" w:rsidRPr="009B2833" w14:paraId="728C8CAF" w14:textId="77777777" w:rsidTr="008C0C7C">
        <w:tc>
          <w:tcPr>
            <w:tcW w:w="901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02F52E9" w14:textId="77777777" w:rsidR="00011DC6" w:rsidRPr="00700394" w:rsidRDefault="00011DC6" w:rsidP="008C0C7C">
            <w:pPr>
              <w:spacing w:line="240" w:lineRule="auto"/>
              <w:rPr>
                <w:rFonts w:cs="Arial"/>
                <w:b/>
                <w:bCs/>
                <w:sz w:val="18"/>
                <w:szCs w:val="18"/>
              </w:rPr>
            </w:pPr>
            <w:r w:rsidRPr="00700394">
              <w:rPr>
                <w:rFonts w:cs="Arial"/>
                <w:b/>
                <w:bCs/>
                <w:sz w:val="18"/>
                <w:szCs w:val="18"/>
              </w:rPr>
              <w:t>Chapter 3: Principles of building customer relationships</w:t>
            </w:r>
          </w:p>
        </w:tc>
      </w:tr>
      <w:tr w:rsidR="00011DC6" w:rsidRPr="009B2833" w14:paraId="534F1EE5" w14:textId="77777777" w:rsidTr="008C0C7C">
        <w:tc>
          <w:tcPr>
            <w:tcW w:w="7312" w:type="dxa"/>
            <w:tcBorders>
              <w:top w:val="single" w:sz="12" w:space="0" w:color="FFFFFF" w:themeColor="background1"/>
              <w:left w:val="single" w:sz="4" w:space="0" w:color="auto"/>
              <w:bottom w:val="single" w:sz="4" w:space="0" w:color="auto"/>
              <w:right w:val="single" w:sz="4" w:space="0" w:color="auto"/>
            </w:tcBorders>
          </w:tcPr>
          <w:p w14:paraId="14FDFFD3"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Introduction</w:t>
            </w:r>
          </w:p>
        </w:tc>
        <w:tc>
          <w:tcPr>
            <w:tcW w:w="1704" w:type="dxa"/>
            <w:tcBorders>
              <w:top w:val="single" w:sz="12" w:space="0" w:color="FFFFFF" w:themeColor="background1"/>
              <w:left w:val="single" w:sz="4" w:space="0" w:color="auto"/>
              <w:bottom w:val="single" w:sz="4" w:space="0" w:color="auto"/>
              <w:right w:val="single" w:sz="4" w:space="0" w:color="auto"/>
            </w:tcBorders>
          </w:tcPr>
          <w:p w14:paraId="6F4C0B01"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459A312B" w14:textId="77777777" w:rsidTr="008C0C7C">
        <w:tc>
          <w:tcPr>
            <w:tcW w:w="7312" w:type="dxa"/>
            <w:tcBorders>
              <w:top w:val="single" w:sz="4" w:space="0" w:color="auto"/>
              <w:left w:val="single" w:sz="4" w:space="0" w:color="auto"/>
              <w:bottom w:val="single" w:sz="4" w:space="0" w:color="auto"/>
              <w:right w:val="single" w:sz="4" w:space="0" w:color="auto"/>
            </w:tcBorders>
          </w:tcPr>
          <w:p w14:paraId="1D612903"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3.1</w:t>
            </w:r>
            <w:r w:rsidRPr="009B2833">
              <w:rPr>
                <w:rFonts w:cs="Arial"/>
                <w:sz w:val="18"/>
                <w:szCs w:val="18"/>
              </w:rPr>
              <w:tab/>
              <w:t>The difference between offering customer service and building customer relationships</w:t>
            </w:r>
          </w:p>
        </w:tc>
        <w:tc>
          <w:tcPr>
            <w:tcW w:w="1704" w:type="dxa"/>
            <w:tcBorders>
              <w:top w:val="single" w:sz="4" w:space="0" w:color="auto"/>
              <w:left w:val="single" w:sz="4" w:space="0" w:color="auto"/>
              <w:bottom w:val="single" w:sz="4" w:space="0" w:color="auto"/>
              <w:right w:val="single" w:sz="4" w:space="0" w:color="auto"/>
            </w:tcBorders>
          </w:tcPr>
          <w:p w14:paraId="336F0832" w14:textId="77777777" w:rsidR="00011DC6" w:rsidRPr="009B2833" w:rsidRDefault="00011DC6" w:rsidP="008C0C7C">
            <w:pPr>
              <w:spacing w:line="240" w:lineRule="auto"/>
              <w:jc w:val="center"/>
              <w:rPr>
                <w:rFonts w:cs="Arial"/>
                <w:sz w:val="18"/>
                <w:szCs w:val="18"/>
              </w:rPr>
            </w:pPr>
            <w:r w:rsidRPr="009B2833">
              <w:rPr>
                <w:rFonts w:cs="Arial"/>
                <w:sz w:val="18"/>
                <w:szCs w:val="18"/>
              </w:rPr>
              <w:t>½ hour</w:t>
            </w:r>
          </w:p>
        </w:tc>
      </w:tr>
      <w:tr w:rsidR="00011DC6" w:rsidRPr="009B2833" w14:paraId="73FE3B78" w14:textId="77777777" w:rsidTr="008C0C7C">
        <w:tc>
          <w:tcPr>
            <w:tcW w:w="7312" w:type="dxa"/>
            <w:tcBorders>
              <w:top w:val="single" w:sz="4" w:space="0" w:color="auto"/>
              <w:left w:val="single" w:sz="4" w:space="0" w:color="auto"/>
              <w:bottom w:val="single" w:sz="4" w:space="0" w:color="auto"/>
              <w:right w:val="single" w:sz="4" w:space="0" w:color="auto"/>
            </w:tcBorders>
          </w:tcPr>
          <w:p w14:paraId="475D11A4"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3.2</w:t>
            </w:r>
            <w:r w:rsidRPr="009B2833">
              <w:rPr>
                <w:rFonts w:cs="Arial"/>
                <w:sz w:val="18"/>
                <w:szCs w:val="18"/>
                <w:lang w:eastAsia="en-ZA"/>
              </w:rPr>
              <w:tab/>
              <w:t>Generally accepted ways of building professional customer relationships in a wholesale and retail sales environment</w:t>
            </w:r>
          </w:p>
        </w:tc>
        <w:tc>
          <w:tcPr>
            <w:tcW w:w="1704" w:type="dxa"/>
            <w:tcBorders>
              <w:top w:val="single" w:sz="4" w:space="0" w:color="auto"/>
              <w:left w:val="single" w:sz="4" w:space="0" w:color="auto"/>
              <w:bottom w:val="single" w:sz="4" w:space="0" w:color="auto"/>
              <w:right w:val="single" w:sz="4" w:space="0" w:color="auto"/>
            </w:tcBorders>
          </w:tcPr>
          <w:p w14:paraId="587AA44E"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265F59B5" w14:textId="77777777" w:rsidTr="008C0C7C">
        <w:tc>
          <w:tcPr>
            <w:tcW w:w="7312" w:type="dxa"/>
            <w:tcBorders>
              <w:top w:val="single" w:sz="4" w:space="0" w:color="auto"/>
              <w:left w:val="single" w:sz="4" w:space="0" w:color="auto"/>
              <w:bottom w:val="single" w:sz="4" w:space="0" w:color="auto"/>
              <w:right w:val="single" w:sz="4" w:space="0" w:color="auto"/>
            </w:tcBorders>
          </w:tcPr>
          <w:p w14:paraId="7B3C6373"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3.3</w:t>
            </w:r>
            <w:r w:rsidRPr="009B2833">
              <w:rPr>
                <w:rFonts w:cs="Arial"/>
                <w:sz w:val="18"/>
                <w:szCs w:val="18"/>
              </w:rPr>
              <w:tab/>
              <w:t>The importance of prospecting customers to build customer relationships</w:t>
            </w:r>
          </w:p>
        </w:tc>
        <w:tc>
          <w:tcPr>
            <w:tcW w:w="1704" w:type="dxa"/>
            <w:tcBorders>
              <w:top w:val="single" w:sz="4" w:space="0" w:color="auto"/>
              <w:left w:val="single" w:sz="4" w:space="0" w:color="auto"/>
              <w:bottom w:val="single" w:sz="4" w:space="0" w:color="auto"/>
              <w:right w:val="single" w:sz="4" w:space="0" w:color="auto"/>
            </w:tcBorders>
          </w:tcPr>
          <w:p w14:paraId="56C03287" w14:textId="77777777" w:rsidR="00011DC6" w:rsidRPr="009B2833" w:rsidRDefault="00011DC6" w:rsidP="008C0C7C">
            <w:pPr>
              <w:spacing w:line="240" w:lineRule="auto"/>
              <w:jc w:val="center"/>
              <w:rPr>
                <w:rFonts w:cs="Arial"/>
                <w:sz w:val="18"/>
                <w:szCs w:val="18"/>
              </w:rPr>
            </w:pPr>
            <w:r w:rsidRPr="009B2833">
              <w:rPr>
                <w:rFonts w:cs="Arial"/>
                <w:sz w:val="18"/>
                <w:szCs w:val="18"/>
              </w:rPr>
              <w:t>¼ hour</w:t>
            </w:r>
          </w:p>
        </w:tc>
      </w:tr>
      <w:tr w:rsidR="00011DC6" w:rsidRPr="009B2833" w14:paraId="08282E9C" w14:textId="77777777" w:rsidTr="008C0C7C">
        <w:tc>
          <w:tcPr>
            <w:tcW w:w="7312" w:type="dxa"/>
            <w:tcBorders>
              <w:top w:val="single" w:sz="4" w:space="0" w:color="auto"/>
              <w:left w:val="single" w:sz="4" w:space="0" w:color="auto"/>
              <w:bottom w:val="single" w:sz="4" w:space="0" w:color="auto"/>
              <w:right w:val="single" w:sz="4" w:space="0" w:color="auto"/>
            </w:tcBorders>
          </w:tcPr>
          <w:p w14:paraId="3301477A"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3.4</w:t>
            </w:r>
            <w:r w:rsidRPr="009B2833">
              <w:rPr>
                <w:rFonts w:cs="Arial"/>
                <w:sz w:val="18"/>
                <w:szCs w:val="18"/>
                <w:lang w:eastAsia="en-ZA"/>
              </w:rPr>
              <w:tab/>
              <w:t>The impact of healthy customer relationships on the salesperson or the business</w:t>
            </w:r>
          </w:p>
        </w:tc>
        <w:tc>
          <w:tcPr>
            <w:tcW w:w="1704" w:type="dxa"/>
            <w:tcBorders>
              <w:top w:val="single" w:sz="4" w:space="0" w:color="auto"/>
              <w:left w:val="single" w:sz="4" w:space="0" w:color="auto"/>
              <w:bottom w:val="single" w:sz="4" w:space="0" w:color="auto"/>
              <w:right w:val="single" w:sz="4" w:space="0" w:color="auto"/>
            </w:tcBorders>
          </w:tcPr>
          <w:p w14:paraId="531FDB2D" w14:textId="77777777" w:rsidR="00011DC6" w:rsidRPr="009B2833" w:rsidRDefault="00011DC6" w:rsidP="008C0C7C">
            <w:pPr>
              <w:spacing w:line="240" w:lineRule="auto"/>
              <w:jc w:val="center"/>
              <w:rPr>
                <w:rFonts w:cs="Arial"/>
                <w:sz w:val="18"/>
                <w:szCs w:val="18"/>
              </w:rPr>
            </w:pPr>
            <w:r w:rsidRPr="009B2833">
              <w:rPr>
                <w:rFonts w:cs="Arial"/>
                <w:sz w:val="18"/>
                <w:szCs w:val="18"/>
              </w:rPr>
              <w:t>½ hour</w:t>
            </w:r>
          </w:p>
        </w:tc>
      </w:tr>
      <w:tr w:rsidR="00011DC6" w:rsidRPr="009B2833" w14:paraId="30A6839D" w14:textId="77777777" w:rsidTr="008C0C7C">
        <w:tc>
          <w:tcPr>
            <w:tcW w:w="7312" w:type="dxa"/>
            <w:tcBorders>
              <w:top w:val="single" w:sz="4" w:space="0" w:color="auto"/>
              <w:left w:val="single" w:sz="4" w:space="0" w:color="auto"/>
              <w:bottom w:val="single" w:sz="4" w:space="0" w:color="auto"/>
              <w:right w:val="single" w:sz="4" w:space="0" w:color="auto"/>
            </w:tcBorders>
          </w:tcPr>
          <w:p w14:paraId="0890C14F" w14:textId="77777777" w:rsidR="00011DC6" w:rsidRPr="009B2833" w:rsidRDefault="00011DC6" w:rsidP="008C0C7C">
            <w:pPr>
              <w:spacing w:line="240" w:lineRule="auto"/>
              <w:ind w:left="608" w:hanging="608"/>
              <w:rPr>
                <w:rFonts w:cs="Arial"/>
                <w:sz w:val="18"/>
                <w:szCs w:val="18"/>
              </w:rPr>
            </w:pPr>
            <w:r w:rsidRPr="009B2833">
              <w:rPr>
                <w:rFonts w:cs="Arial"/>
                <w:sz w:val="18"/>
                <w:szCs w:val="18"/>
                <w:lang w:eastAsia="en-ZA"/>
              </w:rPr>
              <w:t>3.5</w:t>
            </w:r>
            <w:r w:rsidRPr="009B2833">
              <w:rPr>
                <w:rFonts w:cs="Arial"/>
                <w:sz w:val="18"/>
                <w:szCs w:val="18"/>
                <w:lang w:eastAsia="en-ZA"/>
              </w:rPr>
              <w:tab/>
              <w:t>Generally accepted retail organisational tools or strategies used for encouraging the customer to come back and shop again</w:t>
            </w:r>
          </w:p>
        </w:tc>
        <w:tc>
          <w:tcPr>
            <w:tcW w:w="1704" w:type="dxa"/>
            <w:tcBorders>
              <w:top w:val="single" w:sz="4" w:space="0" w:color="auto"/>
              <w:left w:val="single" w:sz="4" w:space="0" w:color="auto"/>
              <w:bottom w:val="single" w:sz="4" w:space="0" w:color="auto"/>
              <w:right w:val="single" w:sz="4" w:space="0" w:color="auto"/>
            </w:tcBorders>
          </w:tcPr>
          <w:p w14:paraId="3454B4BD" w14:textId="77777777" w:rsidR="00011DC6" w:rsidRPr="009B2833" w:rsidRDefault="00011DC6" w:rsidP="008C0C7C">
            <w:pPr>
              <w:spacing w:line="240" w:lineRule="auto"/>
              <w:jc w:val="center"/>
              <w:rPr>
                <w:rFonts w:cs="Arial"/>
                <w:sz w:val="18"/>
                <w:szCs w:val="18"/>
              </w:rPr>
            </w:pPr>
            <w:r w:rsidRPr="009B2833">
              <w:rPr>
                <w:rFonts w:cs="Arial"/>
                <w:sz w:val="18"/>
                <w:szCs w:val="18"/>
              </w:rPr>
              <w:t>½ hour</w:t>
            </w:r>
          </w:p>
        </w:tc>
      </w:tr>
      <w:tr w:rsidR="00011DC6" w:rsidRPr="009B2833" w14:paraId="4C8C2B4C" w14:textId="77777777" w:rsidTr="008C0C7C">
        <w:tc>
          <w:tcPr>
            <w:tcW w:w="7312" w:type="dxa"/>
            <w:tcBorders>
              <w:top w:val="single" w:sz="4" w:space="0" w:color="auto"/>
              <w:left w:val="single" w:sz="4" w:space="0" w:color="auto"/>
              <w:bottom w:val="single" w:sz="4" w:space="0" w:color="auto"/>
              <w:right w:val="single" w:sz="4" w:space="0" w:color="auto"/>
            </w:tcBorders>
          </w:tcPr>
          <w:p w14:paraId="7F13E66A"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3.6</w:t>
            </w:r>
            <w:r w:rsidRPr="009B2833">
              <w:rPr>
                <w:rFonts w:cs="Arial"/>
                <w:sz w:val="18"/>
                <w:szCs w:val="18"/>
              </w:rPr>
              <w:tab/>
              <w:t>The impact of following up on building healthy customer relationships</w:t>
            </w:r>
          </w:p>
        </w:tc>
        <w:tc>
          <w:tcPr>
            <w:tcW w:w="1704" w:type="dxa"/>
            <w:tcBorders>
              <w:top w:val="single" w:sz="4" w:space="0" w:color="auto"/>
              <w:left w:val="single" w:sz="4" w:space="0" w:color="auto"/>
              <w:bottom w:val="single" w:sz="4" w:space="0" w:color="auto"/>
              <w:right w:val="single" w:sz="4" w:space="0" w:color="auto"/>
            </w:tcBorders>
          </w:tcPr>
          <w:p w14:paraId="397B5C2E" w14:textId="77777777" w:rsidR="00011DC6" w:rsidRPr="009B2833" w:rsidRDefault="00011DC6" w:rsidP="008C0C7C">
            <w:pPr>
              <w:spacing w:line="240" w:lineRule="auto"/>
              <w:jc w:val="center"/>
              <w:rPr>
                <w:rFonts w:cs="Arial"/>
                <w:sz w:val="18"/>
                <w:szCs w:val="18"/>
              </w:rPr>
            </w:pPr>
            <w:r w:rsidRPr="009B2833">
              <w:rPr>
                <w:rFonts w:cs="Arial"/>
                <w:sz w:val="18"/>
                <w:szCs w:val="18"/>
              </w:rPr>
              <w:t>½ hour</w:t>
            </w:r>
          </w:p>
        </w:tc>
      </w:tr>
      <w:tr w:rsidR="00011DC6" w:rsidRPr="009B2833" w14:paraId="255A5A62" w14:textId="77777777" w:rsidTr="008C0C7C">
        <w:tc>
          <w:tcPr>
            <w:tcW w:w="7312" w:type="dxa"/>
            <w:tcBorders>
              <w:top w:val="single" w:sz="4" w:space="0" w:color="auto"/>
              <w:left w:val="single" w:sz="4" w:space="0" w:color="auto"/>
              <w:bottom w:val="single" w:sz="12" w:space="0" w:color="FFFFFF" w:themeColor="background1"/>
              <w:right w:val="single" w:sz="4" w:space="0" w:color="auto"/>
            </w:tcBorders>
          </w:tcPr>
          <w:p w14:paraId="3865F39A" w14:textId="77777777" w:rsidR="00011DC6" w:rsidRPr="009B2833" w:rsidRDefault="00011DC6" w:rsidP="008C0C7C">
            <w:pPr>
              <w:spacing w:line="240" w:lineRule="auto"/>
              <w:ind w:left="608" w:hanging="608"/>
              <w:rPr>
                <w:rFonts w:cs="Arial"/>
                <w:sz w:val="18"/>
                <w:szCs w:val="18"/>
              </w:rPr>
            </w:pPr>
            <w:r w:rsidRPr="009B2833">
              <w:rPr>
                <w:rFonts w:cs="Arial"/>
                <w:sz w:val="18"/>
                <w:szCs w:val="18"/>
              </w:rPr>
              <w:t>3.7</w:t>
            </w:r>
            <w:r w:rsidRPr="009B2833">
              <w:rPr>
                <w:rFonts w:cs="Arial"/>
                <w:sz w:val="18"/>
                <w:szCs w:val="18"/>
              </w:rPr>
              <w:tab/>
              <w:t>The influence of the customer experience on future business</w:t>
            </w:r>
          </w:p>
        </w:tc>
        <w:tc>
          <w:tcPr>
            <w:tcW w:w="1704" w:type="dxa"/>
            <w:tcBorders>
              <w:top w:val="single" w:sz="4" w:space="0" w:color="auto"/>
              <w:left w:val="single" w:sz="4" w:space="0" w:color="auto"/>
              <w:bottom w:val="single" w:sz="12" w:space="0" w:color="FFFFFF" w:themeColor="background1"/>
              <w:right w:val="single" w:sz="4" w:space="0" w:color="auto"/>
            </w:tcBorders>
          </w:tcPr>
          <w:p w14:paraId="3A3F317D" w14:textId="77777777" w:rsidR="00011DC6" w:rsidRPr="009B2833" w:rsidRDefault="00011DC6" w:rsidP="008C0C7C">
            <w:pPr>
              <w:spacing w:line="240" w:lineRule="auto"/>
              <w:jc w:val="center"/>
              <w:rPr>
                <w:rFonts w:cs="Arial"/>
                <w:sz w:val="18"/>
                <w:szCs w:val="18"/>
              </w:rPr>
            </w:pPr>
            <w:r w:rsidRPr="009B2833">
              <w:rPr>
                <w:rFonts w:cs="Arial"/>
                <w:sz w:val="18"/>
                <w:szCs w:val="18"/>
              </w:rPr>
              <w:t>1 ½ hours</w:t>
            </w:r>
          </w:p>
        </w:tc>
      </w:tr>
      <w:tr w:rsidR="00011DC6" w:rsidRPr="00ED22E6" w14:paraId="3733829B" w14:textId="77777777" w:rsidTr="008C0C7C">
        <w:tc>
          <w:tcPr>
            <w:tcW w:w="901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4A3081" w14:textId="77777777" w:rsidR="00011DC6" w:rsidRPr="00ED22E6" w:rsidRDefault="00011DC6" w:rsidP="008C0C7C">
            <w:pPr>
              <w:spacing w:line="240" w:lineRule="auto"/>
              <w:jc w:val="right"/>
              <w:rPr>
                <w:rFonts w:cs="Arial"/>
                <w:b/>
                <w:bCs/>
                <w:sz w:val="18"/>
                <w:szCs w:val="18"/>
              </w:rPr>
            </w:pPr>
            <w:r w:rsidRPr="00ED22E6">
              <w:rPr>
                <w:rFonts w:cs="Arial"/>
                <w:b/>
                <w:bCs/>
                <w:sz w:val="18"/>
                <w:szCs w:val="18"/>
              </w:rPr>
              <w:t xml:space="preserve">TOTAL MODULE </w:t>
            </w:r>
            <w:r>
              <w:rPr>
                <w:rFonts w:cs="Arial"/>
                <w:b/>
                <w:bCs/>
                <w:sz w:val="18"/>
                <w:szCs w:val="18"/>
              </w:rPr>
              <w:t>2</w:t>
            </w:r>
            <w:r w:rsidRPr="00ED22E6">
              <w:rPr>
                <w:rFonts w:cs="Arial"/>
                <w:b/>
                <w:bCs/>
                <w:sz w:val="18"/>
                <w:szCs w:val="18"/>
              </w:rPr>
              <w:t xml:space="preserve"> = </w:t>
            </w:r>
            <w:r>
              <w:rPr>
                <w:rFonts w:cs="Arial"/>
                <w:b/>
                <w:bCs/>
                <w:sz w:val="18"/>
                <w:szCs w:val="18"/>
              </w:rPr>
              <w:t>15 hours 40 minutes</w:t>
            </w:r>
          </w:p>
        </w:tc>
      </w:tr>
    </w:tbl>
    <w:tbl>
      <w:tblPr>
        <w:tblW w:w="0" w:type="auto"/>
        <w:tblCellMar>
          <w:top w:w="108" w:type="dxa"/>
          <w:bottom w:w="108" w:type="dxa"/>
        </w:tblCellMar>
        <w:tblLook w:val="04A0" w:firstRow="1" w:lastRow="0" w:firstColumn="1" w:lastColumn="0" w:noHBand="0" w:noVBand="1"/>
      </w:tblPr>
      <w:tblGrid>
        <w:gridCol w:w="9016"/>
      </w:tblGrid>
      <w:tr w:rsidR="002E0764" w:rsidRPr="00A96233" w14:paraId="3C190F4D" w14:textId="77777777" w:rsidTr="00155430">
        <w:tc>
          <w:tcPr>
            <w:tcW w:w="9016" w:type="dxa"/>
            <w:tcBorders>
              <w:top w:val="nil"/>
              <w:left w:val="nil"/>
              <w:bottom w:val="nil"/>
              <w:right w:val="nil"/>
            </w:tcBorders>
            <w:shd w:val="clear" w:color="auto" w:fill="808080" w:themeFill="background1" w:themeFillShade="80"/>
          </w:tcPr>
          <w:p w14:paraId="2A73EB5D" w14:textId="2C6D8DCE" w:rsidR="002E0764" w:rsidRPr="002E0764" w:rsidRDefault="002E0764" w:rsidP="00155430">
            <w:pPr>
              <w:pStyle w:val="Heading1"/>
              <w:jc w:val="left"/>
              <w:rPr>
                <w:lang w:val="en-GB"/>
              </w:rPr>
            </w:pPr>
            <w:bookmarkStart w:id="198" w:name="_Toc105711086"/>
            <w:bookmarkStart w:id="199" w:name="_Toc127921553"/>
            <w:r w:rsidRPr="002E0764">
              <w:lastRenderedPageBreak/>
              <w:t>Chapter 1: The different types of service environments</w:t>
            </w:r>
            <w:bookmarkEnd w:id="198"/>
            <w:bookmarkEnd w:id="199"/>
          </w:p>
        </w:tc>
      </w:tr>
    </w:tbl>
    <w:p w14:paraId="286CBF83" w14:textId="59507C05" w:rsidR="002E0764" w:rsidRDefault="002E0764" w:rsidP="002E076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70958" w14:paraId="16E9CD02" w14:textId="77777777" w:rsidTr="00170958">
        <w:tc>
          <w:tcPr>
            <w:tcW w:w="784" w:type="pct"/>
            <w:tcBorders>
              <w:top w:val="single" w:sz="4" w:space="0" w:color="auto"/>
              <w:left w:val="single" w:sz="4" w:space="0" w:color="auto"/>
              <w:bottom w:val="single" w:sz="4" w:space="0" w:color="auto"/>
              <w:right w:val="nil"/>
            </w:tcBorders>
            <w:hideMark/>
          </w:tcPr>
          <w:p w14:paraId="51FDA082" w14:textId="5DD5D9BF" w:rsidR="00170958" w:rsidRDefault="00170958">
            <w:pPr>
              <w:jc w:val="center"/>
              <w:rPr>
                <w:szCs w:val="20"/>
              </w:rPr>
            </w:pPr>
            <w:r>
              <w:rPr>
                <w:noProof/>
                <w:szCs w:val="20"/>
              </w:rPr>
              <w:drawing>
                <wp:inline distT="0" distB="0" distL="0" distR="0" wp14:anchorId="3C57585F" wp14:editId="1629D4CF">
                  <wp:extent cx="462280" cy="462280"/>
                  <wp:effectExtent l="0" t="0" r="0" b="0"/>
                  <wp:docPr id="1428" name="Picture 14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280" cy="46228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A038CBF" w14:textId="77777777" w:rsidR="00170958" w:rsidRDefault="00170958">
            <w:pPr>
              <w:rPr>
                <w:szCs w:val="20"/>
              </w:rPr>
            </w:pPr>
            <w:r>
              <w:rPr>
                <w:szCs w:val="20"/>
              </w:rP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453B35FB" w14:textId="77777777" w:rsidR="00170958" w:rsidRDefault="00170958">
            <w:pPr>
              <w:rPr>
                <w:szCs w:val="20"/>
              </w:rPr>
            </w:pPr>
            <w:r>
              <w:rPr>
                <w:szCs w:val="20"/>
              </w:rPr>
              <w:t>Time:</w:t>
            </w:r>
          </w:p>
          <w:p w14:paraId="0B92B9AD" w14:textId="77777777" w:rsidR="00170958" w:rsidRDefault="00170958">
            <w:pPr>
              <w:rPr>
                <w:szCs w:val="20"/>
              </w:rPr>
            </w:pPr>
            <w:r>
              <w:rPr>
                <w:szCs w:val="20"/>
              </w:rPr>
              <w:t>¼ hour</w:t>
            </w:r>
          </w:p>
        </w:tc>
      </w:tr>
    </w:tbl>
    <w:p w14:paraId="226A912E" w14:textId="24549D71" w:rsidR="00170958" w:rsidRDefault="00170958" w:rsidP="00B40E01"/>
    <w:p w14:paraId="5D28AEAC" w14:textId="77777777" w:rsidR="003D75D7" w:rsidRDefault="003D75D7" w:rsidP="00B40E01"/>
    <w:p w14:paraId="6280DCF9" w14:textId="25DA8E8A" w:rsidR="00170958" w:rsidRDefault="00170958" w:rsidP="003D75D7">
      <w:pPr>
        <w:rPr>
          <w:rStyle w:val="Strong"/>
          <w:color w:val="auto"/>
        </w:rPr>
      </w:pPr>
      <w:r w:rsidRPr="00F77188">
        <w:rPr>
          <w:rStyle w:val="Strong"/>
          <w:color w:val="auto"/>
        </w:rPr>
        <w:t>Internal assessment criteria</w:t>
      </w:r>
    </w:p>
    <w:p w14:paraId="4C9B126F" w14:textId="77777777" w:rsidR="003D75D7" w:rsidRDefault="003D75D7" w:rsidP="003D75D7">
      <w:pPr>
        <w:rPr>
          <w:rStyle w:val="Strong"/>
          <w:color w:val="auto"/>
        </w:rPr>
      </w:pPr>
    </w:p>
    <w:p w14:paraId="0D471640" w14:textId="741EFF0B" w:rsidR="00170958" w:rsidRDefault="00170958">
      <w:pPr>
        <w:pStyle w:val="ListParagraph"/>
        <w:numPr>
          <w:ilvl w:val="0"/>
          <w:numId w:val="98"/>
        </w:numPr>
        <w:contextualSpacing w:val="0"/>
        <w:rPr>
          <w:lang w:eastAsia="en-ZA"/>
        </w:rPr>
      </w:pPr>
      <w:r w:rsidRPr="00170958">
        <w:rPr>
          <w:lang w:eastAsia="en-ZA"/>
        </w:rPr>
        <w:t>KM02-IAC0101 List the different types of service environments in the wholesale and retail industry giving an example for each</w:t>
      </w:r>
    </w:p>
    <w:p w14:paraId="642B3737" w14:textId="77777777" w:rsidR="003D75D7" w:rsidRDefault="003D75D7" w:rsidP="003D75D7">
      <w:pPr>
        <w:pStyle w:val="ListParagraph"/>
        <w:ind w:left="360"/>
        <w:contextualSpacing w:val="0"/>
        <w:rPr>
          <w:lang w:eastAsia="en-ZA"/>
        </w:rPr>
      </w:pPr>
    </w:p>
    <w:p w14:paraId="13E15285" w14:textId="68F21A4F" w:rsidR="00170958" w:rsidRDefault="00170958">
      <w:pPr>
        <w:pStyle w:val="ListParagraph"/>
        <w:numPr>
          <w:ilvl w:val="0"/>
          <w:numId w:val="98"/>
        </w:numPr>
        <w:contextualSpacing w:val="0"/>
        <w:rPr>
          <w:lang w:eastAsia="en-ZA"/>
        </w:rPr>
      </w:pPr>
      <w:r w:rsidRPr="00170958">
        <w:rPr>
          <w:lang w:eastAsia="en-ZA"/>
        </w:rPr>
        <w:t xml:space="preserve">KM02-IAC0102 Explain the similarities between self-service, partial service and </w:t>
      </w:r>
      <w:r w:rsidR="00C411C0" w:rsidRPr="00170958">
        <w:rPr>
          <w:lang w:eastAsia="en-ZA"/>
        </w:rPr>
        <w:t>full-service</w:t>
      </w:r>
      <w:r w:rsidRPr="00170958">
        <w:rPr>
          <w:lang w:eastAsia="en-ZA"/>
        </w:rPr>
        <w:t xml:space="preserve"> wholesale and retail outlets</w:t>
      </w:r>
    </w:p>
    <w:p w14:paraId="2AE84708" w14:textId="77777777" w:rsidR="003D75D7" w:rsidRDefault="003D75D7" w:rsidP="003D75D7">
      <w:pPr>
        <w:rPr>
          <w:lang w:eastAsia="en-ZA"/>
        </w:rPr>
      </w:pPr>
    </w:p>
    <w:p w14:paraId="73B50184" w14:textId="3A9EEDBA" w:rsidR="00170958" w:rsidRDefault="00170958">
      <w:pPr>
        <w:pStyle w:val="ListParagraph"/>
        <w:numPr>
          <w:ilvl w:val="0"/>
          <w:numId w:val="98"/>
        </w:numPr>
        <w:contextualSpacing w:val="0"/>
        <w:rPr>
          <w:lang w:eastAsia="en-ZA"/>
        </w:rPr>
      </w:pPr>
      <w:r w:rsidRPr="00170958">
        <w:rPr>
          <w:lang w:eastAsia="en-ZA"/>
        </w:rPr>
        <w:t xml:space="preserve">KM02-IAC0103 Explain the differences between self-service, partial service and </w:t>
      </w:r>
      <w:r w:rsidR="00C411C0" w:rsidRPr="00170958">
        <w:rPr>
          <w:lang w:eastAsia="en-ZA"/>
        </w:rPr>
        <w:t>full-service</w:t>
      </w:r>
      <w:r w:rsidRPr="00170958">
        <w:rPr>
          <w:lang w:eastAsia="en-ZA"/>
        </w:rPr>
        <w:t xml:space="preserve"> wholesale and retail outlets</w:t>
      </w:r>
    </w:p>
    <w:p w14:paraId="130FCC30" w14:textId="77777777" w:rsidR="00170958" w:rsidRDefault="00170958" w:rsidP="0022350C">
      <w:pPr>
        <w:rPr>
          <w:lang w:eastAsia="en-ZA"/>
        </w:rPr>
      </w:pPr>
    </w:p>
    <w:p w14:paraId="015F3D9F" w14:textId="77777777" w:rsidR="00170958" w:rsidRDefault="00170958" w:rsidP="0022350C">
      <w:pPr>
        <w:rPr>
          <w:lang w:eastAsia="en-ZA"/>
        </w:rPr>
      </w:pPr>
    </w:p>
    <w:p w14:paraId="78508526" w14:textId="5ED7227D" w:rsidR="00170958" w:rsidRDefault="00170958" w:rsidP="00170958">
      <w:pPr>
        <w:pStyle w:val="Heading2"/>
      </w:pPr>
      <w:bookmarkStart w:id="200" w:name="_Toc127921554"/>
      <w:r>
        <w:t>1.1</w:t>
      </w:r>
      <w:r>
        <w:tab/>
      </w:r>
      <w:bookmarkStart w:id="201" w:name="_Toc106086371"/>
      <w:r>
        <w:t>Types of service environments in the wholesale and retail industry</w:t>
      </w:r>
      <w:bookmarkEnd w:id="200"/>
      <w:bookmarkEnd w:id="201"/>
    </w:p>
    <w:p w14:paraId="7E530593" w14:textId="77777777" w:rsidR="003D75D7" w:rsidRPr="003D75D7" w:rsidRDefault="003D75D7" w:rsidP="003D75D7"/>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70958" w14:paraId="7498A640" w14:textId="77777777" w:rsidTr="00170958">
        <w:tc>
          <w:tcPr>
            <w:tcW w:w="784" w:type="pct"/>
            <w:tcBorders>
              <w:top w:val="single" w:sz="4" w:space="0" w:color="auto"/>
              <w:left w:val="single" w:sz="4" w:space="0" w:color="auto"/>
              <w:bottom w:val="single" w:sz="4" w:space="0" w:color="auto"/>
              <w:right w:val="nil"/>
            </w:tcBorders>
            <w:hideMark/>
          </w:tcPr>
          <w:p w14:paraId="036773A2" w14:textId="751BA038" w:rsidR="00170958" w:rsidRDefault="00170958">
            <w:pPr>
              <w:jc w:val="center"/>
              <w:rPr>
                <w:szCs w:val="20"/>
              </w:rPr>
            </w:pPr>
            <w:r>
              <w:rPr>
                <w:noProof/>
                <w:szCs w:val="20"/>
              </w:rPr>
              <w:drawing>
                <wp:inline distT="0" distB="0" distL="0" distR="0" wp14:anchorId="7F1A54D8" wp14:editId="0F48C0DD">
                  <wp:extent cx="462280" cy="462280"/>
                  <wp:effectExtent l="0" t="0" r="0" b="0"/>
                  <wp:docPr id="1426" name="Picture 14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280" cy="46228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2CBB078" w14:textId="77777777" w:rsidR="00170958" w:rsidRDefault="00170958" w:rsidP="00170958">
            <w:pPr>
              <w:spacing w:after="120"/>
              <w:rPr>
                <w:szCs w:val="20"/>
              </w:rPr>
            </w:pPr>
            <w:r>
              <w:rPr>
                <w:szCs w:val="20"/>
              </w:rPr>
              <w:t>Explain the information that follows.</w:t>
            </w:r>
          </w:p>
          <w:p w14:paraId="4B3DC249" w14:textId="77777777" w:rsidR="00170958" w:rsidRDefault="00170958">
            <w:pPr>
              <w:rPr>
                <w:szCs w:val="20"/>
              </w:rPr>
            </w:pPr>
            <w:r>
              <w:rPr>
                <w:szCs w:val="20"/>
              </w:rP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1B534A6E" w14:textId="77777777" w:rsidR="00170958" w:rsidRDefault="00170958">
            <w:pPr>
              <w:rPr>
                <w:szCs w:val="20"/>
              </w:rPr>
            </w:pPr>
            <w:r>
              <w:rPr>
                <w:szCs w:val="20"/>
              </w:rPr>
              <w:t>Time:</w:t>
            </w:r>
          </w:p>
          <w:p w14:paraId="655B249E" w14:textId="77777777" w:rsidR="00170958" w:rsidRDefault="00170958">
            <w:pPr>
              <w:rPr>
                <w:szCs w:val="20"/>
              </w:rPr>
            </w:pPr>
            <w:r>
              <w:rPr>
                <w:szCs w:val="20"/>
              </w:rPr>
              <w:t>1 ½ hours</w:t>
            </w:r>
          </w:p>
        </w:tc>
      </w:tr>
    </w:tbl>
    <w:p w14:paraId="1F2ED1D3" w14:textId="0D08700D" w:rsidR="00170958" w:rsidRDefault="00170958" w:rsidP="00170958"/>
    <w:p w14:paraId="17BF6363" w14:textId="77777777" w:rsidR="003D75D7" w:rsidRDefault="003D75D7" w:rsidP="00170958"/>
    <w:p w14:paraId="1B56EF87" w14:textId="77777777" w:rsidR="00B40E01" w:rsidRDefault="00170958" w:rsidP="00170958">
      <w:r>
        <w:t>Service offer can vary from ‘full service’ to ‘partial service’ to ‘self-service’.</w:t>
      </w:r>
      <w:r w:rsidR="00B40E01">
        <w:t xml:space="preserve"> </w:t>
      </w:r>
    </w:p>
    <w:p w14:paraId="515EEEA2" w14:textId="77777777" w:rsidR="00B40E01" w:rsidRDefault="00B40E01" w:rsidP="00170958"/>
    <w:p w14:paraId="0A8BD979" w14:textId="712FC9D5" w:rsidR="00170958" w:rsidRPr="00170958" w:rsidRDefault="00170958" w:rsidP="00170958">
      <w:r w:rsidRPr="00170958">
        <w:t>Staff and skills levels for serving customers and answering queries often vary for the different types of service offers. Examples are given in Table 9.</w:t>
      </w:r>
    </w:p>
    <w:p w14:paraId="583CF28E" w14:textId="7CC1E648" w:rsidR="00170958" w:rsidRDefault="00170958" w:rsidP="00170958"/>
    <w:p w14:paraId="35AC4447" w14:textId="2CC435D4" w:rsidR="003D75D7" w:rsidRDefault="003D75D7" w:rsidP="00170958"/>
    <w:p w14:paraId="7E51DE47" w14:textId="25C948F3" w:rsidR="003D75D7" w:rsidRDefault="003D75D7" w:rsidP="00170958"/>
    <w:p w14:paraId="36004F32" w14:textId="44EAFE7D" w:rsidR="003D75D7" w:rsidRDefault="003D75D7" w:rsidP="00170958"/>
    <w:p w14:paraId="0631ECA3" w14:textId="444FD9EB" w:rsidR="003D75D7" w:rsidRDefault="003D75D7" w:rsidP="00170958"/>
    <w:p w14:paraId="4667E8C2" w14:textId="77777777" w:rsidR="003D75D7" w:rsidRPr="00170958" w:rsidRDefault="003D75D7" w:rsidP="00170958"/>
    <w:p w14:paraId="3222ABA2" w14:textId="6E2F641D" w:rsidR="00170958" w:rsidRDefault="00170958" w:rsidP="00B40E01">
      <w:pPr>
        <w:pStyle w:val="Caption"/>
        <w:spacing w:before="0"/>
      </w:pPr>
      <w:r w:rsidRPr="00170958">
        <w:lastRenderedPageBreak/>
        <w:t>table 9: types o</w:t>
      </w:r>
      <w:r>
        <w:t>f retail service offer</w:t>
      </w:r>
    </w:p>
    <w:tbl>
      <w:tblPr>
        <w:tblW w:w="9016" w:type="dxa"/>
        <w:tblInd w:w="-1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10"/>
        <w:gridCol w:w="2964"/>
        <w:gridCol w:w="2596"/>
        <w:gridCol w:w="3437"/>
        <w:gridCol w:w="9"/>
      </w:tblGrid>
      <w:tr w:rsidR="00170958" w:rsidRPr="00B42294" w14:paraId="4E7EE137" w14:textId="77777777" w:rsidTr="0022350C">
        <w:trPr>
          <w:gridBefore w:val="1"/>
          <w:gridAfter w:val="1"/>
          <w:wBefore w:w="10" w:type="dxa"/>
          <w:wAfter w:w="9" w:type="dxa"/>
        </w:trPr>
        <w:tc>
          <w:tcPr>
            <w:tcW w:w="2964" w:type="dxa"/>
            <w:shd w:val="clear" w:color="auto" w:fill="7F7F7F" w:themeFill="text1" w:themeFillTint="80"/>
          </w:tcPr>
          <w:p w14:paraId="2473AB8F" w14:textId="61ADB5C1" w:rsidR="00170958" w:rsidRPr="00B42294" w:rsidRDefault="00170958" w:rsidP="00A7610C">
            <w:pPr>
              <w:spacing w:line="240" w:lineRule="auto"/>
              <w:jc w:val="left"/>
              <w:rPr>
                <w:b/>
                <w:color w:val="FFFFFF" w:themeColor="background1"/>
              </w:rPr>
            </w:pPr>
            <w:r>
              <w:rPr>
                <w:b/>
                <w:color w:val="FFFFFF"/>
              </w:rPr>
              <w:t>Service offer</w:t>
            </w:r>
          </w:p>
        </w:tc>
        <w:tc>
          <w:tcPr>
            <w:tcW w:w="2596" w:type="dxa"/>
            <w:shd w:val="clear" w:color="auto" w:fill="7F7F7F" w:themeFill="text1" w:themeFillTint="80"/>
          </w:tcPr>
          <w:p w14:paraId="04895269" w14:textId="21014396" w:rsidR="00170958" w:rsidRPr="00B42294" w:rsidRDefault="00170958" w:rsidP="00A7610C">
            <w:pPr>
              <w:spacing w:line="240" w:lineRule="auto"/>
              <w:jc w:val="left"/>
              <w:rPr>
                <w:b/>
                <w:color w:val="FFFFFF" w:themeColor="background1"/>
              </w:rPr>
            </w:pPr>
            <w:r>
              <w:rPr>
                <w:b/>
                <w:color w:val="FFFFFF"/>
              </w:rPr>
              <w:t>Typical type of store</w:t>
            </w:r>
          </w:p>
        </w:tc>
        <w:tc>
          <w:tcPr>
            <w:tcW w:w="3437" w:type="dxa"/>
            <w:shd w:val="clear" w:color="auto" w:fill="7F7F7F" w:themeFill="text1" w:themeFillTint="80"/>
          </w:tcPr>
          <w:p w14:paraId="232B483C" w14:textId="5F4D30FA" w:rsidR="00170958" w:rsidRPr="00B42294" w:rsidRDefault="00170958" w:rsidP="00A7610C">
            <w:pPr>
              <w:spacing w:line="240" w:lineRule="auto"/>
              <w:jc w:val="left"/>
              <w:rPr>
                <w:b/>
                <w:color w:val="FFFFFF" w:themeColor="background1"/>
              </w:rPr>
            </w:pPr>
            <w:r>
              <w:rPr>
                <w:b/>
                <w:color w:val="FFFFFF"/>
              </w:rPr>
              <w:t>The impact on customer service offered by the outlet</w:t>
            </w:r>
          </w:p>
        </w:tc>
      </w:tr>
      <w:tr w:rsidR="00170958" w:rsidRPr="008317BB" w14:paraId="3557E2ED" w14:textId="77777777" w:rsidTr="00B40E01">
        <w:trPr>
          <w:gridBefore w:val="1"/>
          <w:gridAfter w:val="1"/>
          <w:wBefore w:w="10" w:type="dxa"/>
          <w:wAfter w:w="9" w:type="dxa"/>
        </w:trPr>
        <w:tc>
          <w:tcPr>
            <w:tcW w:w="2964" w:type="dxa"/>
            <w:shd w:val="clear" w:color="auto" w:fill="D9D9D9" w:themeFill="background1" w:themeFillShade="D9"/>
          </w:tcPr>
          <w:p w14:paraId="7492D664" w14:textId="434B1DDE" w:rsidR="00170958" w:rsidRPr="00170958" w:rsidRDefault="00170958" w:rsidP="00B40E01">
            <w:pPr>
              <w:jc w:val="left"/>
            </w:pPr>
            <w:r>
              <w:rPr>
                <w:b/>
              </w:rPr>
              <w:t>Self-service</w:t>
            </w:r>
            <w:r>
              <w:t xml:space="preserve"> – customers walk through the store, choose what they want and make their way to the pay point</w:t>
            </w:r>
          </w:p>
        </w:tc>
        <w:tc>
          <w:tcPr>
            <w:tcW w:w="2596" w:type="dxa"/>
            <w:shd w:val="clear" w:color="auto" w:fill="D9D9D9" w:themeFill="background1" w:themeFillShade="D9"/>
          </w:tcPr>
          <w:p w14:paraId="59AAE7D4" w14:textId="500A56E1" w:rsidR="00170958" w:rsidRDefault="00170958">
            <w:pPr>
              <w:pStyle w:val="ListParagraph"/>
              <w:numPr>
                <w:ilvl w:val="0"/>
                <w:numId w:val="150"/>
              </w:numPr>
              <w:contextualSpacing w:val="0"/>
              <w:jc w:val="left"/>
            </w:pPr>
            <w:r>
              <w:t>Discount supermarket</w:t>
            </w:r>
          </w:p>
        </w:tc>
        <w:tc>
          <w:tcPr>
            <w:tcW w:w="3437" w:type="dxa"/>
            <w:shd w:val="clear" w:color="auto" w:fill="D9D9D9" w:themeFill="background1" w:themeFillShade="D9"/>
          </w:tcPr>
          <w:p w14:paraId="37B3DB58" w14:textId="614A1C79" w:rsidR="00170958" w:rsidRDefault="00170958" w:rsidP="00B40E01">
            <w:pPr>
              <w:jc w:val="left"/>
            </w:pPr>
            <w:r>
              <w:t>Although mainly self-service, people should be available to direct customers to the correct aisles and answer queries about the location of the store.</w:t>
            </w:r>
          </w:p>
          <w:p w14:paraId="7333367B" w14:textId="77777777" w:rsidR="003D75D7" w:rsidRDefault="003D75D7" w:rsidP="00B40E01">
            <w:pPr>
              <w:jc w:val="left"/>
            </w:pPr>
          </w:p>
          <w:p w14:paraId="63830B5D" w14:textId="09F27E23" w:rsidR="00170958" w:rsidRPr="008317BB" w:rsidRDefault="00170958" w:rsidP="00B40E01">
            <w:pPr>
              <w:jc w:val="left"/>
              <w:rPr>
                <w:i/>
                <w:szCs w:val="20"/>
              </w:rPr>
            </w:pPr>
            <w:r>
              <w:t>Some larger mainly self-service stores have more specialised departments and need staff who are competent to assist in these areas.</w:t>
            </w:r>
          </w:p>
        </w:tc>
      </w:tr>
      <w:tr w:rsidR="00170958" w:rsidRPr="008317BB" w14:paraId="34B21ED6" w14:textId="77777777" w:rsidTr="00B40E01">
        <w:trPr>
          <w:gridBefore w:val="1"/>
          <w:gridAfter w:val="1"/>
          <w:wBefore w:w="10" w:type="dxa"/>
          <w:wAfter w:w="9" w:type="dxa"/>
        </w:trPr>
        <w:tc>
          <w:tcPr>
            <w:tcW w:w="2964" w:type="dxa"/>
            <w:shd w:val="clear" w:color="auto" w:fill="D9D9D9" w:themeFill="background1" w:themeFillShade="D9"/>
          </w:tcPr>
          <w:p w14:paraId="0C92D956" w14:textId="1C26F4D4" w:rsidR="00170958" w:rsidRDefault="00170958" w:rsidP="00B40E01">
            <w:pPr>
              <w:jc w:val="left"/>
              <w:rPr>
                <w:b/>
              </w:rPr>
            </w:pPr>
            <w:r>
              <w:rPr>
                <w:b/>
              </w:rPr>
              <w:t>Partial service</w:t>
            </w:r>
            <w:r>
              <w:t xml:space="preserve"> – customers can browse and choose what they want but should they require service, there are people available who have the product knowledge able to assist the customers</w:t>
            </w:r>
          </w:p>
        </w:tc>
        <w:tc>
          <w:tcPr>
            <w:tcW w:w="2596" w:type="dxa"/>
            <w:shd w:val="clear" w:color="auto" w:fill="D9D9D9" w:themeFill="background1" w:themeFillShade="D9"/>
          </w:tcPr>
          <w:p w14:paraId="1D8B2C01" w14:textId="77777777" w:rsidR="00170958" w:rsidRDefault="00170958">
            <w:pPr>
              <w:pStyle w:val="ListParagraph"/>
              <w:numPr>
                <w:ilvl w:val="0"/>
                <w:numId w:val="148"/>
              </w:numPr>
              <w:spacing w:after="120"/>
              <w:ind w:left="357" w:hanging="357"/>
              <w:contextualSpacing w:val="0"/>
              <w:jc w:val="left"/>
            </w:pPr>
            <w:r>
              <w:t>Cosmetic store selling more affordable cosmetics</w:t>
            </w:r>
          </w:p>
          <w:p w14:paraId="7F23E4AC" w14:textId="77777777" w:rsidR="00170958" w:rsidRDefault="00170958">
            <w:pPr>
              <w:pStyle w:val="ListParagraph"/>
              <w:numPr>
                <w:ilvl w:val="0"/>
                <w:numId w:val="148"/>
              </w:numPr>
              <w:spacing w:after="120"/>
              <w:ind w:left="357" w:hanging="357"/>
              <w:contextualSpacing w:val="0"/>
              <w:jc w:val="left"/>
            </w:pPr>
            <w:r>
              <w:t>General hardware store</w:t>
            </w:r>
          </w:p>
          <w:p w14:paraId="78A865F2" w14:textId="1F08912C" w:rsidR="00170958" w:rsidRDefault="00170958">
            <w:pPr>
              <w:pStyle w:val="ListParagraph"/>
              <w:numPr>
                <w:ilvl w:val="0"/>
                <w:numId w:val="148"/>
              </w:numPr>
              <w:ind w:left="357" w:hanging="357"/>
              <w:contextualSpacing w:val="0"/>
              <w:jc w:val="left"/>
            </w:pPr>
            <w:r>
              <w:t>Clothing retailers</w:t>
            </w:r>
          </w:p>
        </w:tc>
        <w:tc>
          <w:tcPr>
            <w:tcW w:w="3437" w:type="dxa"/>
            <w:shd w:val="clear" w:color="auto" w:fill="D9D9D9" w:themeFill="background1" w:themeFillShade="D9"/>
          </w:tcPr>
          <w:p w14:paraId="6F5BED79" w14:textId="26B61409" w:rsidR="00170958" w:rsidRDefault="00170958" w:rsidP="00B40E01">
            <w:pPr>
              <w:jc w:val="left"/>
            </w:pPr>
            <w:r>
              <w:t>Requires fewer staff members but the people still need sound product knowledge and must be sufficiently competent to assist customers with queries.</w:t>
            </w:r>
          </w:p>
        </w:tc>
      </w:tr>
      <w:tr w:rsidR="00170958" w:rsidRPr="008317BB" w14:paraId="36128CCA" w14:textId="77777777" w:rsidTr="00B40E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4"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2D138D3" w14:textId="786B6E2B" w:rsidR="00170958" w:rsidRDefault="00170958" w:rsidP="00B40E01">
            <w:pPr>
              <w:jc w:val="left"/>
              <w:rPr>
                <w:b/>
              </w:rPr>
            </w:pPr>
            <w:r>
              <w:rPr>
                <w:b/>
              </w:rPr>
              <w:t>Full-service</w:t>
            </w:r>
            <w:r>
              <w:t xml:space="preserve"> – advice given where detailed product knowledge is required before the customer can make a buying decision</w:t>
            </w:r>
          </w:p>
        </w:tc>
        <w:tc>
          <w:tcPr>
            <w:tcW w:w="259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C6E59BD" w14:textId="77777777" w:rsidR="00170958" w:rsidRDefault="00170958">
            <w:pPr>
              <w:pStyle w:val="ListParagraph"/>
              <w:numPr>
                <w:ilvl w:val="0"/>
                <w:numId w:val="149"/>
              </w:numPr>
              <w:spacing w:after="120"/>
              <w:ind w:left="357" w:hanging="357"/>
              <w:contextualSpacing w:val="0"/>
              <w:jc w:val="left"/>
            </w:pPr>
            <w:r>
              <w:t>Pharmacy – medicine</w:t>
            </w:r>
          </w:p>
          <w:p w14:paraId="407573B6" w14:textId="77777777" w:rsidR="00170958" w:rsidRDefault="00170958">
            <w:pPr>
              <w:pStyle w:val="ListParagraph"/>
              <w:numPr>
                <w:ilvl w:val="0"/>
                <w:numId w:val="149"/>
              </w:numPr>
              <w:spacing w:after="120"/>
              <w:ind w:left="357" w:hanging="357"/>
              <w:contextualSpacing w:val="0"/>
              <w:jc w:val="left"/>
            </w:pPr>
            <w:r>
              <w:t>Skin products (especially upmarket products)</w:t>
            </w:r>
          </w:p>
          <w:p w14:paraId="3F7DCFD1" w14:textId="74E4F4F7" w:rsidR="00170958" w:rsidRDefault="00170958">
            <w:pPr>
              <w:pStyle w:val="ListParagraph"/>
              <w:numPr>
                <w:ilvl w:val="0"/>
                <w:numId w:val="149"/>
              </w:numPr>
              <w:contextualSpacing w:val="0"/>
              <w:jc w:val="left"/>
            </w:pPr>
            <w:r>
              <w:t>Stores selling expensive or specialised equipment</w:t>
            </w:r>
          </w:p>
        </w:tc>
        <w:tc>
          <w:tcPr>
            <w:tcW w:w="3446" w:type="dxa"/>
            <w:gridSpan w:val="2"/>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89A649C" w14:textId="572AFDA2" w:rsidR="00170958" w:rsidRDefault="00170958" w:rsidP="00B40E01">
            <w:pPr>
              <w:jc w:val="left"/>
            </w:pPr>
            <w:r>
              <w:t>Full-service stores require sufficient and competent staff with a depth of product knowledge to provide the type of service expected.</w:t>
            </w:r>
          </w:p>
        </w:tc>
      </w:tr>
    </w:tbl>
    <w:p w14:paraId="7C5E15B5" w14:textId="2001C975" w:rsidR="0022350C" w:rsidRDefault="0022350C" w:rsidP="00B40E01">
      <w:pPr>
        <w:jc w:val="center"/>
        <w:rPr>
          <w:lang w:val="en-US"/>
        </w:rPr>
      </w:pPr>
    </w:p>
    <w:p w14:paraId="7F9A5BA7" w14:textId="77777777" w:rsidR="003D75D7" w:rsidRDefault="003D75D7" w:rsidP="00B40E01">
      <w:pPr>
        <w:jc w:val="cente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3B74" w14:paraId="69EEF63B" w14:textId="77777777" w:rsidTr="00CD3B74">
        <w:tc>
          <w:tcPr>
            <w:tcW w:w="784" w:type="pct"/>
            <w:tcBorders>
              <w:top w:val="single" w:sz="4" w:space="0" w:color="auto"/>
              <w:left w:val="single" w:sz="4" w:space="0" w:color="auto"/>
              <w:bottom w:val="single" w:sz="4" w:space="0" w:color="auto"/>
              <w:right w:val="nil"/>
            </w:tcBorders>
            <w:hideMark/>
          </w:tcPr>
          <w:p w14:paraId="524CB8FE" w14:textId="248B1E41" w:rsidR="00CD3B74" w:rsidRDefault="00487F3B" w:rsidP="00155430">
            <w:pPr>
              <w:jc w:val="center"/>
              <w:rPr>
                <w:szCs w:val="20"/>
              </w:rPr>
            </w:pPr>
            <w:r w:rsidRPr="00A96233">
              <w:rPr>
                <w:noProof/>
              </w:rPr>
              <w:drawing>
                <wp:inline distT="0" distB="0" distL="0" distR="0" wp14:anchorId="081469D3" wp14:editId="122C7EB3">
                  <wp:extent cx="472440" cy="472440"/>
                  <wp:effectExtent l="0" t="0" r="3810" b="3810"/>
                  <wp:docPr id="1435" name="Picture 14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D89C8F3" w14:textId="63C388E5" w:rsidR="00CD3B74" w:rsidRDefault="00CD3B74" w:rsidP="00155430">
            <w:pPr>
              <w:rPr>
                <w:szCs w:val="20"/>
              </w:rPr>
            </w:pPr>
            <w:r>
              <w:rPr>
                <w:lang w:val="en-US"/>
              </w:rPr>
              <w:t>What is the service offering at the wholesale or retail outlet where you are employed?</w:t>
            </w:r>
          </w:p>
        </w:tc>
      </w:tr>
    </w:tbl>
    <w:p w14:paraId="5D26F47C" w14:textId="5FBB00D0" w:rsidR="00B40E01" w:rsidRDefault="00B40E01" w:rsidP="00170958">
      <w:pPr>
        <w:rPr>
          <w:lang w:val="en-US"/>
        </w:rPr>
      </w:pPr>
    </w:p>
    <w:p w14:paraId="241B222D" w14:textId="3FFAE06E" w:rsidR="003D75D7" w:rsidRDefault="003D75D7" w:rsidP="00170958">
      <w:pPr>
        <w:rPr>
          <w:lang w:val="en-US"/>
        </w:rPr>
      </w:pPr>
    </w:p>
    <w:p w14:paraId="1680ABC3" w14:textId="77777777" w:rsidR="003D75D7" w:rsidRDefault="003D75D7" w:rsidP="00170958">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3B74" w:rsidRPr="00A96233" w14:paraId="3A3B8038" w14:textId="77777777" w:rsidTr="00155430">
        <w:tc>
          <w:tcPr>
            <w:tcW w:w="784" w:type="pct"/>
            <w:tcBorders>
              <w:top w:val="single" w:sz="4" w:space="0" w:color="auto"/>
              <w:left w:val="single" w:sz="4" w:space="0" w:color="auto"/>
              <w:bottom w:val="single" w:sz="4" w:space="0" w:color="auto"/>
              <w:right w:val="nil"/>
            </w:tcBorders>
            <w:hideMark/>
          </w:tcPr>
          <w:p w14:paraId="73FAA5A7" w14:textId="51F48D48" w:rsidR="00CD3B74" w:rsidRPr="00651F0A" w:rsidRDefault="00487F3B" w:rsidP="00155430">
            <w:pPr>
              <w:jc w:val="center"/>
            </w:pPr>
            <w:r w:rsidRPr="00DF46FF">
              <w:rPr>
                <w:noProof/>
              </w:rPr>
              <w:lastRenderedPageBreak/>
              <w:drawing>
                <wp:inline distT="0" distB="0" distL="0" distR="0" wp14:anchorId="2DDCDE32" wp14:editId="0D44F23E">
                  <wp:extent cx="464820" cy="464820"/>
                  <wp:effectExtent l="0" t="0" r="0" b="0"/>
                  <wp:docPr id="1436" name="Picture 143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B61AD1" w14:textId="070F3F0B" w:rsidR="00CD3B74" w:rsidRDefault="00CD3B74" w:rsidP="00CD3B74">
            <w:pPr>
              <w:spacing w:after="120"/>
              <w:rPr>
                <w:b/>
                <w:bCs/>
                <w:lang w:val="en-US"/>
              </w:rPr>
            </w:pPr>
            <w:r w:rsidRPr="00CD3B74">
              <w:rPr>
                <w:b/>
                <w:bCs/>
                <w:lang w:val="en-US"/>
              </w:rPr>
              <w:t xml:space="preserve">Activity </w:t>
            </w:r>
            <w:r w:rsidR="0005068E">
              <w:rPr>
                <w:b/>
                <w:bCs/>
                <w:lang w:val="en-US"/>
              </w:rPr>
              <w:t>18</w:t>
            </w:r>
            <w:r w:rsidRPr="00CD3B74">
              <w:rPr>
                <w:b/>
                <w:bCs/>
                <w:lang w:val="en-US"/>
              </w:rPr>
              <w:t xml:space="preserve"> (KM02-IAC0102; KM02-IAC0103 and KM01-IAC0104):</w:t>
            </w:r>
          </w:p>
          <w:p w14:paraId="7B793B2F" w14:textId="46C3E408" w:rsidR="00CD3B74" w:rsidRDefault="00CD3B74" w:rsidP="00CD3B74">
            <w:pPr>
              <w:spacing w:after="120"/>
              <w:ind w:left="597" w:hanging="597"/>
              <w:rPr>
                <w:lang w:val="en-US"/>
              </w:rPr>
            </w:pPr>
            <w:r>
              <w:rPr>
                <w:lang w:val="en-US"/>
              </w:rPr>
              <w:t>Work in groups.</w:t>
            </w:r>
          </w:p>
          <w:p w14:paraId="354A1779" w14:textId="34A7B0A3" w:rsidR="00CD3B74" w:rsidRDefault="0005068E" w:rsidP="00CD3B74">
            <w:pPr>
              <w:spacing w:after="120"/>
              <w:ind w:left="597" w:hanging="597"/>
              <w:rPr>
                <w:lang w:val="en-US"/>
              </w:rPr>
            </w:pPr>
            <w:r>
              <w:rPr>
                <w:lang w:val="en-US"/>
              </w:rPr>
              <w:t>18</w:t>
            </w:r>
            <w:r w:rsidR="00CD3B74">
              <w:rPr>
                <w:lang w:val="en-US"/>
              </w:rPr>
              <w:t>.1</w:t>
            </w:r>
            <w:r w:rsidR="00CD3B74">
              <w:rPr>
                <w:lang w:val="en-US"/>
              </w:rPr>
              <w:tab/>
              <w:t xml:space="preserve">Explain the similarities between self-service, partial service and </w:t>
            </w:r>
            <w:r w:rsidR="00C411C0">
              <w:rPr>
                <w:lang w:val="en-US"/>
              </w:rPr>
              <w:t>full-service</w:t>
            </w:r>
            <w:r w:rsidR="00CD3B74">
              <w:rPr>
                <w:lang w:val="en-US"/>
              </w:rPr>
              <w:t xml:space="preserve"> wholesale and retail outlets.</w:t>
            </w:r>
          </w:p>
          <w:p w14:paraId="1295FB2D" w14:textId="01D70CB4" w:rsidR="00CD3B74" w:rsidRDefault="0005068E" w:rsidP="00CD3B74">
            <w:pPr>
              <w:spacing w:after="120"/>
              <w:ind w:left="597" w:hanging="597"/>
              <w:rPr>
                <w:lang w:val="en-US"/>
              </w:rPr>
            </w:pPr>
            <w:r>
              <w:rPr>
                <w:lang w:val="en-US"/>
              </w:rPr>
              <w:t>18</w:t>
            </w:r>
            <w:r w:rsidR="00CD3B74">
              <w:rPr>
                <w:lang w:val="en-US"/>
              </w:rPr>
              <w:t>.2</w:t>
            </w:r>
            <w:r w:rsidR="00CD3B74">
              <w:rPr>
                <w:lang w:val="en-US"/>
              </w:rPr>
              <w:tab/>
              <w:t xml:space="preserve">Explain the differences between self-service, partial service and </w:t>
            </w:r>
            <w:r w:rsidR="00C411C0">
              <w:rPr>
                <w:lang w:val="en-US"/>
              </w:rPr>
              <w:t>full-service</w:t>
            </w:r>
            <w:r w:rsidR="00CD3B74">
              <w:rPr>
                <w:lang w:val="en-US"/>
              </w:rPr>
              <w:t xml:space="preserve"> wholesale and retail outlets.</w:t>
            </w:r>
          </w:p>
          <w:p w14:paraId="6AE999E1" w14:textId="4A728824" w:rsidR="00CD3B74" w:rsidRPr="00CD3B74" w:rsidRDefault="0005068E" w:rsidP="00326111">
            <w:pPr>
              <w:spacing w:after="120"/>
              <w:ind w:left="605" w:hanging="605"/>
            </w:pPr>
            <w:r>
              <w:rPr>
                <w:lang w:val="en-US"/>
              </w:rPr>
              <w:t>18</w:t>
            </w:r>
            <w:r w:rsidR="00326111">
              <w:rPr>
                <w:lang w:val="en-US"/>
              </w:rPr>
              <w:t>.3</w:t>
            </w:r>
            <w:r w:rsidR="00326111">
              <w:rPr>
                <w:lang w:val="en-US"/>
              </w:rPr>
              <w:tab/>
              <w:t>Explain what customer service is expected in the following types of service environment:</w:t>
            </w:r>
          </w:p>
          <w:tbl>
            <w:tblPr>
              <w:tblStyle w:val="TableGrid"/>
              <w:tblW w:w="0" w:type="auto"/>
              <w:tblInd w:w="32" w:type="dxa"/>
              <w:tblCellMar>
                <w:top w:w="108" w:type="dxa"/>
                <w:bottom w:w="108" w:type="dxa"/>
              </w:tblCellMar>
              <w:tblLook w:val="04A0" w:firstRow="1" w:lastRow="0" w:firstColumn="1" w:lastColumn="0" w:noHBand="0" w:noVBand="1"/>
            </w:tblPr>
            <w:tblGrid>
              <w:gridCol w:w="2442"/>
              <w:gridCol w:w="2441"/>
              <w:gridCol w:w="2442"/>
            </w:tblGrid>
            <w:tr w:rsidR="00326111" w14:paraId="48EFAFFA" w14:textId="77777777" w:rsidTr="00B40E01">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2759B854"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Self-service</w:t>
                  </w:r>
                </w:p>
              </w:tc>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380138EC"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Partial service</w:t>
                  </w:r>
                </w:p>
              </w:tc>
              <w:tc>
                <w:tcPr>
                  <w:tcW w:w="24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E53339C" w14:textId="09BD642D"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Full service</w:t>
                  </w:r>
                </w:p>
              </w:tc>
            </w:tr>
            <w:tr w:rsidR="00326111" w14:paraId="7D684BC5" w14:textId="77777777" w:rsidTr="00B40E01">
              <w:tc>
                <w:tcPr>
                  <w:tcW w:w="2448" w:type="dxa"/>
                  <w:tcBorders>
                    <w:top w:val="single" w:sz="12" w:space="0" w:color="FFFFFF" w:themeColor="background1"/>
                    <w:left w:val="single" w:sz="4" w:space="0" w:color="auto"/>
                    <w:bottom w:val="single" w:sz="4" w:space="0" w:color="auto"/>
                    <w:right w:val="single" w:sz="4" w:space="0" w:color="auto"/>
                  </w:tcBorders>
                </w:tcPr>
                <w:p w14:paraId="35EEECDF" w14:textId="77777777" w:rsidR="00326111" w:rsidRDefault="00326111" w:rsidP="00326111">
                  <w:pPr>
                    <w:spacing w:line="240" w:lineRule="auto"/>
                    <w:rPr>
                      <w:szCs w:val="20"/>
                      <w:lang w:val="en-US"/>
                    </w:rPr>
                  </w:pPr>
                </w:p>
              </w:tc>
              <w:tc>
                <w:tcPr>
                  <w:tcW w:w="2448" w:type="dxa"/>
                  <w:tcBorders>
                    <w:top w:val="single" w:sz="12" w:space="0" w:color="FFFFFF" w:themeColor="background1"/>
                    <w:left w:val="single" w:sz="4" w:space="0" w:color="auto"/>
                    <w:bottom w:val="single" w:sz="4" w:space="0" w:color="auto"/>
                    <w:right w:val="single" w:sz="4" w:space="0" w:color="auto"/>
                  </w:tcBorders>
                </w:tcPr>
                <w:p w14:paraId="2A0203C6" w14:textId="77777777" w:rsidR="00326111" w:rsidRDefault="00326111" w:rsidP="00326111">
                  <w:pPr>
                    <w:spacing w:line="240" w:lineRule="auto"/>
                    <w:rPr>
                      <w:szCs w:val="20"/>
                      <w:lang w:val="en-US"/>
                    </w:rPr>
                  </w:pPr>
                </w:p>
              </w:tc>
              <w:tc>
                <w:tcPr>
                  <w:tcW w:w="2449" w:type="dxa"/>
                  <w:tcBorders>
                    <w:top w:val="single" w:sz="12" w:space="0" w:color="FFFFFF" w:themeColor="background1"/>
                    <w:left w:val="single" w:sz="4" w:space="0" w:color="auto"/>
                    <w:bottom w:val="single" w:sz="4" w:space="0" w:color="auto"/>
                    <w:right w:val="single" w:sz="4" w:space="0" w:color="auto"/>
                  </w:tcBorders>
                </w:tcPr>
                <w:p w14:paraId="2A5797D3" w14:textId="77777777" w:rsidR="00326111" w:rsidRDefault="00326111" w:rsidP="00326111">
                  <w:pPr>
                    <w:spacing w:line="240" w:lineRule="auto"/>
                    <w:rPr>
                      <w:szCs w:val="20"/>
                      <w:lang w:val="en-US"/>
                    </w:rPr>
                  </w:pPr>
                </w:p>
              </w:tc>
            </w:tr>
          </w:tbl>
          <w:p w14:paraId="6C134499" w14:textId="40DC09BB" w:rsidR="00CD3B74" w:rsidRPr="00CD3B74" w:rsidRDefault="00CD3B74" w:rsidP="00326111">
            <w:pPr>
              <w:spacing w:after="120"/>
              <w:rPr>
                <w:b/>
                <w:bCs/>
              </w:rPr>
            </w:pPr>
          </w:p>
        </w:tc>
      </w:tr>
    </w:tbl>
    <w:p w14:paraId="17B2A7B5" w14:textId="77777777" w:rsidR="00CD3B74" w:rsidRDefault="00CD3B74" w:rsidP="00B40E01">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3B74" w:rsidRPr="00A96233" w14:paraId="51BFB1D5" w14:textId="77777777" w:rsidTr="00155430">
        <w:tc>
          <w:tcPr>
            <w:tcW w:w="784" w:type="pct"/>
            <w:tcBorders>
              <w:top w:val="single" w:sz="4" w:space="0" w:color="auto"/>
              <w:left w:val="single" w:sz="4" w:space="0" w:color="auto"/>
              <w:bottom w:val="single" w:sz="4" w:space="0" w:color="auto"/>
              <w:right w:val="nil"/>
            </w:tcBorders>
            <w:hideMark/>
          </w:tcPr>
          <w:p w14:paraId="7D217B93" w14:textId="77777777" w:rsidR="00CD3B74" w:rsidRPr="00A96233" w:rsidRDefault="00CD3B74" w:rsidP="00155430">
            <w:pPr>
              <w:jc w:val="center"/>
            </w:pPr>
            <w:r w:rsidRPr="00A96233">
              <w:rPr>
                <w:noProof/>
              </w:rPr>
              <w:drawing>
                <wp:inline distT="0" distB="0" distL="0" distR="0" wp14:anchorId="6A524421" wp14:editId="710C9F38">
                  <wp:extent cx="472440" cy="472440"/>
                  <wp:effectExtent l="0" t="0" r="3810" b="3810"/>
                  <wp:docPr id="1431" name="Picture 14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33823FB" w14:textId="77777777" w:rsidR="00A81F6E" w:rsidRPr="00A56726" w:rsidRDefault="00A81F6E" w:rsidP="00A81F6E">
            <w:pPr>
              <w:spacing w:after="120"/>
              <w:rPr>
                <w:b/>
                <w:bCs/>
                <w:lang w:val="en-US"/>
              </w:rPr>
            </w:pPr>
            <w:r>
              <w:rPr>
                <w:b/>
                <w:bCs/>
                <w:lang w:val="en-US"/>
              </w:rPr>
              <w:t>Answer</w:t>
            </w:r>
          </w:p>
          <w:p w14:paraId="711ABD47" w14:textId="5E869E4D" w:rsidR="00326111" w:rsidRPr="00326111" w:rsidRDefault="0005068E" w:rsidP="00326111">
            <w:pPr>
              <w:spacing w:after="120"/>
              <w:ind w:left="597" w:hanging="597"/>
              <w:rPr>
                <w:lang w:val="en-US"/>
              </w:rPr>
            </w:pPr>
            <w:r>
              <w:rPr>
                <w:lang w:val="en-US"/>
              </w:rPr>
              <w:t>18</w:t>
            </w:r>
            <w:r w:rsidR="00326111">
              <w:rPr>
                <w:lang w:val="en-US"/>
              </w:rPr>
              <w:t>.1</w:t>
            </w:r>
            <w:r w:rsidR="00326111">
              <w:rPr>
                <w:lang w:val="en-US"/>
              </w:rPr>
              <w:tab/>
            </w:r>
            <w:r w:rsidR="00326111" w:rsidRPr="00487F3B">
              <w:rPr>
                <w:lang w:val="en-US"/>
              </w:rPr>
              <w:t xml:space="preserve">In </w:t>
            </w:r>
            <w:r w:rsidR="00326111" w:rsidRPr="00326111">
              <w:rPr>
                <w:lang w:val="en-US"/>
              </w:rPr>
              <w:t>partial and full service, sales advisors are available and should attend to customers who need assistance.</w:t>
            </w:r>
          </w:p>
          <w:p w14:paraId="29DC3DA3" w14:textId="439A2859" w:rsidR="00326111" w:rsidRPr="00326111" w:rsidRDefault="0005068E" w:rsidP="00326111">
            <w:pPr>
              <w:spacing w:after="120"/>
              <w:ind w:left="597" w:hanging="597"/>
              <w:rPr>
                <w:lang w:val="en-US"/>
              </w:rPr>
            </w:pPr>
            <w:r>
              <w:rPr>
                <w:lang w:val="en-US"/>
              </w:rPr>
              <w:t>18</w:t>
            </w:r>
            <w:r w:rsidR="00326111" w:rsidRPr="00326111">
              <w:rPr>
                <w:lang w:val="en-US"/>
              </w:rPr>
              <w:t>.2</w:t>
            </w:r>
            <w:r w:rsidR="00326111" w:rsidRPr="00326111">
              <w:rPr>
                <w:lang w:val="en-US"/>
              </w:rPr>
              <w:tab/>
              <w:t xml:space="preserve">In self-service outlets, staff are not normally available to assist customers on the shop floor. In partial service, sales advisors are </w:t>
            </w:r>
            <w:r w:rsidR="00C411C0" w:rsidRPr="00326111">
              <w:rPr>
                <w:lang w:val="en-US"/>
              </w:rPr>
              <w:t>available,</w:t>
            </w:r>
            <w:r w:rsidR="00326111" w:rsidRPr="00326111">
              <w:rPr>
                <w:lang w:val="en-US"/>
              </w:rPr>
              <w:t xml:space="preserve"> but customers typically need less assistance. In full service, customers are mostly reliant on assistance by sales advisors.</w:t>
            </w:r>
          </w:p>
          <w:p w14:paraId="01355EF9" w14:textId="7B49EED1" w:rsidR="00326111" w:rsidRPr="00CD3B74" w:rsidRDefault="0005068E" w:rsidP="00326111">
            <w:pPr>
              <w:spacing w:after="120"/>
              <w:ind w:left="605" w:hanging="605"/>
            </w:pPr>
            <w:r>
              <w:rPr>
                <w:lang w:val="en-US"/>
              </w:rPr>
              <w:t>18</w:t>
            </w:r>
            <w:r w:rsidR="00326111">
              <w:rPr>
                <w:lang w:val="en-US"/>
              </w:rPr>
              <w:t>.3</w:t>
            </w:r>
            <w:r w:rsidR="00326111">
              <w:rPr>
                <w:lang w:val="en-US"/>
              </w:rPr>
              <w:tab/>
            </w:r>
            <w:r w:rsidR="00B40E01">
              <w:rPr>
                <w:lang w:val="en-US"/>
              </w:rPr>
              <w:t>As below</w:t>
            </w:r>
          </w:p>
          <w:tbl>
            <w:tblPr>
              <w:tblStyle w:val="TableGrid"/>
              <w:tblW w:w="0" w:type="auto"/>
              <w:tblInd w:w="32" w:type="dxa"/>
              <w:tblCellMar>
                <w:top w:w="108" w:type="dxa"/>
                <w:bottom w:w="108" w:type="dxa"/>
              </w:tblCellMar>
              <w:tblLook w:val="04A0" w:firstRow="1" w:lastRow="0" w:firstColumn="1" w:lastColumn="0" w:noHBand="0" w:noVBand="1"/>
            </w:tblPr>
            <w:tblGrid>
              <w:gridCol w:w="2442"/>
              <w:gridCol w:w="2441"/>
              <w:gridCol w:w="2442"/>
            </w:tblGrid>
            <w:tr w:rsidR="00326111" w14:paraId="4E9E6150" w14:textId="77777777" w:rsidTr="00B40E01">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73458C11"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Self-service</w:t>
                  </w:r>
                </w:p>
              </w:tc>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4E1B599E"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Partial service</w:t>
                  </w:r>
                </w:p>
              </w:tc>
              <w:tc>
                <w:tcPr>
                  <w:tcW w:w="24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0A49DC8A"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Full service</w:t>
                  </w:r>
                </w:p>
              </w:tc>
            </w:tr>
            <w:tr w:rsidR="00326111" w14:paraId="7188B11A" w14:textId="77777777" w:rsidTr="00B40E01">
              <w:tc>
                <w:tcPr>
                  <w:tcW w:w="2448" w:type="dxa"/>
                  <w:tcBorders>
                    <w:top w:val="single" w:sz="12" w:space="0" w:color="FFFFFF" w:themeColor="background1"/>
                    <w:left w:val="single" w:sz="4" w:space="0" w:color="auto"/>
                    <w:bottom w:val="single" w:sz="4" w:space="0" w:color="auto"/>
                    <w:right w:val="single" w:sz="4" w:space="0" w:color="auto"/>
                  </w:tcBorders>
                </w:tcPr>
                <w:p w14:paraId="304E3B16" w14:textId="77777777" w:rsidR="00326111" w:rsidRDefault="00326111" w:rsidP="00326111">
                  <w:pPr>
                    <w:spacing w:after="120"/>
                    <w:jc w:val="left"/>
                  </w:pPr>
                  <w:r>
                    <w:t>Although mainly self-service, people should be available to direct customers to the correct aisles and answer queries about the location of the store.</w:t>
                  </w:r>
                </w:p>
                <w:p w14:paraId="2D082955" w14:textId="443D7BCE" w:rsidR="00326111" w:rsidRDefault="00326111" w:rsidP="00326111">
                  <w:pPr>
                    <w:jc w:val="left"/>
                    <w:rPr>
                      <w:lang w:val="en-US"/>
                    </w:rPr>
                  </w:pPr>
                  <w:r>
                    <w:t>Some larger mainly self-service stores have more specialised departments and need staff who are competent to assist in these areas.</w:t>
                  </w:r>
                </w:p>
              </w:tc>
              <w:tc>
                <w:tcPr>
                  <w:tcW w:w="2448" w:type="dxa"/>
                  <w:tcBorders>
                    <w:top w:val="single" w:sz="12" w:space="0" w:color="FFFFFF" w:themeColor="background1"/>
                    <w:left w:val="single" w:sz="4" w:space="0" w:color="auto"/>
                    <w:bottom w:val="single" w:sz="4" w:space="0" w:color="auto"/>
                    <w:right w:val="single" w:sz="4" w:space="0" w:color="auto"/>
                  </w:tcBorders>
                </w:tcPr>
                <w:p w14:paraId="2D26719B" w14:textId="74C38658" w:rsidR="00326111" w:rsidRDefault="00326111" w:rsidP="00326111">
                  <w:pPr>
                    <w:jc w:val="left"/>
                    <w:rPr>
                      <w:lang w:val="en-US"/>
                    </w:rPr>
                  </w:pPr>
                  <w:r>
                    <w:t>Requires fewer staff members but the people still need sound product knowledge and must be sufficiently competent to assist customers with queries.</w:t>
                  </w:r>
                </w:p>
              </w:tc>
              <w:tc>
                <w:tcPr>
                  <w:tcW w:w="2449" w:type="dxa"/>
                  <w:tcBorders>
                    <w:top w:val="single" w:sz="12" w:space="0" w:color="FFFFFF" w:themeColor="background1"/>
                    <w:left w:val="single" w:sz="4" w:space="0" w:color="auto"/>
                    <w:bottom w:val="single" w:sz="4" w:space="0" w:color="auto"/>
                    <w:right w:val="single" w:sz="4" w:space="0" w:color="auto"/>
                  </w:tcBorders>
                </w:tcPr>
                <w:p w14:paraId="36E104FA" w14:textId="0E3245E9" w:rsidR="00326111" w:rsidRDefault="00326111" w:rsidP="00326111">
                  <w:pPr>
                    <w:jc w:val="left"/>
                    <w:rPr>
                      <w:lang w:val="en-US"/>
                    </w:rPr>
                  </w:pPr>
                  <w:r>
                    <w:t>Full-service stores require sufficient and competent staff with a depth of product knowledge to provide the type of service expected.</w:t>
                  </w:r>
                </w:p>
              </w:tc>
            </w:tr>
          </w:tbl>
          <w:p w14:paraId="055CBCB2" w14:textId="77777777" w:rsidR="00CD3B74" w:rsidRPr="007E602B" w:rsidRDefault="00CD3B74" w:rsidP="00155430">
            <w:pPr>
              <w:spacing w:after="120"/>
              <w:rPr>
                <w:lang w:val="en-US"/>
              </w:rPr>
            </w:pPr>
          </w:p>
        </w:tc>
      </w:tr>
    </w:tbl>
    <w:p w14:paraId="421628EC" w14:textId="77777777" w:rsidR="00CD3B74" w:rsidRDefault="00CD3B74" w:rsidP="00CD3B74"/>
    <w:p w14:paraId="54190644" w14:textId="5F12497A" w:rsidR="008B6167" w:rsidRDefault="008B6167" w:rsidP="008B6167">
      <w:pPr>
        <w:rPr>
          <w:rStyle w:val="Emphasis"/>
          <w:b/>
          <w:bCs/>
          <w:i w:val="0"/>
          <w:iCs w:val="0"/>
        </w:rPr>
      </w:pPr>
      <w:r w:rsidRPr="00AE2806">
        <w:rPr>
          <w:rStyle w:val="Emphasis"/>
          <w:b/>
          <w:bCs/>
          <w:i w:val="0"/>
          <w:iCs w:val="0"/>
        </w:rPr>
        <w:lastRenderedPageBreak/>
        <w:t>LOOKING BACK</w:t>
      </w:r>
    </w:p>
    <w:p w14:paraId="5B99B7F1" w14:textId="77777777" w:rsidR="008B6167" w:rsidRPr="00AE2806" w:rsidRDefault="008B6167" w:rsidP="008B6167">
      <w:pPr>
        <w:rPr>
          <w:rStyle w:val="Emphasis"/>
          <w:b/>
          <w:bCs/>
          <w:i w:val="0"/>
          <w:iCs w:val="0"/>
        </w:rPr>
      </w:pPr>
    </w:p>
    <w:p w14:paraId="1E955A94" w14:textId="401236F3" w:rsidR="00170958" w:rsidRDefault="00170958" w:rsidP="00326111">
      <w:r>
        <w:t>This chapter dealt with the types of service in wholesale and retail outlets, and the impact on customer service.</w:t>
      </w:r>
    </w:p>
    <w:p w14:paraId="15D2E4D1" w14:textId="77777777" w:rsidR="00326111" w:rsidRDefault="00326111" w:rsidP="00326111"/>
    <w:p w14:paraId="62C0AEF7" w14:textId="77777777" w:rsidR="00170958" w:rsidRDefault="00170958" w:rsidP="00326111">
      <w:r>
        <w:t>In Chapter 2, you will learn about the concepts and principles of service excellence.</w:t>
      </w:r>
    </w:p>
    <w:p w14:paraId="15051359" w14:textId="77777777" w:rsidR="00170958" w:rsidRDefault="00170958" w:rsidP="00170958"/>
    <w:p w14:paraId="45CDEBE2" w14:textId="07DF18AB" w:rsidR="002E0764" w:rsidRDefault="002E0764" w:rsidP="002E0764"/>
    <w:p w14:paraId="14C20A40" w14:textId="73100094" w:rsidR="002E0764" w:rsidRDefault="002E0764" w:rsidP="002E0764"/>
    <w:p w14:paraId="47F32AF8" w14:textId="63923CDC" w:rsidR="00B40E01" w:rsidRDefault="00B40E01">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2E0764" w:rsidRPr="00A96233" w14:paraId="054E65D9" w14:textId="77777777" w:rsidTr="00155430">
        <w:tc>
          <w:tcPr>
            <w:tcW w:w="9016" w:type="dxa"/>
            <w:tcBorders>
              <w:top w:val="nil"/>
              <w:left w:val="nil"/>
              <w:bottom w:val="nil"/>
              <w:right w:val="nil"/>
            </w:tcBorders>
            <w:shd w:val="clear" w:color="auto" w:fill="808080" w:themeFill="background1" w:themeFillShade="80"/>
          </w:tcPr>
          <w:p w14:paraId="198B0513" w14:textId="30088BEF" w:rsidR="002E0764" w:rsidRPr="002E0764" w:rsidRDefault="00F24371" w:rsidP="00155430">
            <w:pPr>
              <w:pStyle w:val="Heading1"/>
              <w:jc w:val="left"/>
              <w:rPr>
                <w:lang w:val="en-GB"/>
              </w:rPr>
            </w:pPr>
            <w:bookmarkStart w:id="202" w:name="_Toc105711088"/>
            <w:bookmarkStart w:id="203" w:name="_Toc127921555"/>
            <w:r w:rsidRPr="00F24371">
              <w:lastRenderedPageBreak/>
              <w:t>Chapter 2: Concepts and principles of service excellence</w:t>
            </w:r>
            <w:bookmarkEnd w:id="202"/>
            <w:bookmarkEnd w:id="203"/>
          </w:p>
        </w:tc>
      </w:tr>
    </w:tbl>
    <w:p w14:paraId="2BA5F54C" w14:textId="77777777" w:rsidR="002E0764" w:rsidRDefault="002E0764" w:rsidP="002E0764"/>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57BF5893" w14:textId="77777777" w:rsidTr="00D76924">
        <w:tc>
          <w:tcPr>
            <w:tcW w:w="784" w:type="pct"/>
            <w:tcBorders>
              <w:top w:val="single" w:sz="4" w:space="0" w:color="auto"/>
              <w:left w:val="single" w:sz="4" w:space="0" w:color="auto"/>
              <w:bottom w:val="single" w:sz="4" w:space="0" w:color="auto"/>
              <w:right w:val="nil"/>
            </w:tcBorders>
            <w:hideMark/>
          </w:tcPr>
          <w:p w14:paraId="6A2A6367" w14:textId="77777777" w:rsidR="002E0764" w:rsidRPr="00A96233" w:rsidRDefault="002E0764" w:rsidP="00F24371">
            <w:pPr>
              <w:jc w:val="center"/>
            </w:pPr>
            <w:r w:rsidRPr="00A96233">
              <w:rPr>
                <w:noProof/>
              </w:rPr>
              <w:drawing>
                <wp:inline distT="0" distB="0" distL="0" distR="0" wp14:anchorId="65D235FF" wp14:editId="4C6E7298">
                  <wp:extent cx="466090" cy="466090"/>
                  <wp:effectExtent l="0" t="0" r="0" b="0"/>
                  <wp:docPr id="1408" name="Picture 140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734565C" w14:textId="77777777" w:rsidR="002E0764" w:rsidRPr="00A96233" w:rsidRDefault="002E0764" w:rsidP="00155430">
            <w:r>
              <w:t>Briefly state the internal assessment criteria, that is, what learners will be expected to be able to do after completing the chapter.</w:t>
            </w:r>
          </w:p>
        </w:tc>
        <w:tc>
          <w:tcPr>
            <w:tcW w:w="872" w:type="pct"/>
            <w:tcBorders>
              <w:top w:val="single" w:sz="4" w:space="0" w:color="auto"/>
              <w:left w:val="nil"/>
              <w:bottom w:val="single" w:sz="4" w:space="0" w:color="auto"/>
              <w:right w:val="single" w:sz="4" w:space="0" w:color="auto"/>
            </w:tcBorders>
            <w:hideMark/>
          </w:tcPr>
          <w:p w14:paraId="2DE1EF80" w14:textId="77777777" w:rsidR="002E0764" w:rsidRPr="00A96233" w:rsidRDefault="002E0764" w:rsidP="00155430">
            <w:r w:rsidRPr="00A96233">
              <w:t>Time:</w:t>
            </w:r>
          </w:p>
          <w:p w14:paraId="4FADC084" w14:textId="77777777" w:rsidR="002E0764" w:rsidRPr="00A96233" w:rsidRDefault="002E0764" w:rsidP="00155430">
            <w:r>
              <w:t>¼ hour</w:t>
            </w:r>
          </w:p>
        </w:tc>
      </w:tr>
    </w:tbl>
    <w:p w14:paraId="62B5EA53" w14:textId="54F0B972" w:rsidR="002E0764" w:rsidRDefault="002E0764" w:rsidP="002E0764"/>
    <w:p w14:paraId="7C407ACB" w14:textId="77777777" w:rsidR="00F24371" w:rsidRDefault="00F24371" w:rsidP="00F24371">
      <w:pPr>
        <w:rPr>
          <w:rStyle w:val="Strong"/>
          <w:color w:val="auto"/>
        </w:rPr>
      </w:pPr>
      <w:r w:rsidRPr="00F77188">
        <w:rPr>
          <w:rStyle w:val="Strong"/>
          <w:color w:val="auto"/>
        </w:rPr>
        <w:t>Internal assessment criteria</w:t>
      </w:r>
    </w:p>
    <w:p w14:paraId="50B3B901" w14:textId="77777777" w:rsidR="00F24371" w:rsidRPr="00F77188" w:rsidRDefault="00F24371" w:rsidP="00F24371">
      <w:pPr>
        <w:rPr>
          <w:rStyle w:val="Strong"/>
          <w:color w:val="auto"/>
        </w:rPr>
      </w:pPr>
    </w:p>
    <w:p w14:paraId="19CD2D90" w14:textId="4B41C22F" w:rsidR="00F24371" w:rsidRDefault="00911241">
      <w:pPr>
        <w:pStyle w:val="ListParagraph"/>
        <w:numPr>
          <w:ilvl w:val="0"/>
          <w:numId w:val="98"/>
        </w:numPr>
        <w:rPr>
          <w:lang w:eastAsia="en-ZA"/>
        </w:rPr>
      </w:pPr>
      <w:r>
        <w:rPr>
          <w:lang w:eastAsia="en-ZA"/>
        </w:rPr>
        <w:t>KM02-IAC0202 Explain the importance of adhering to service standards of the organisation.</w:t>
      </w:r>
    </w:p>
    <w:p w14:paraId="6F59AAC0" w14:textId="77777777" w:rsidR="00F24371" w:rsidRDefault="00F24371" w:rsidP="00F24371">
      <w:pPr>
        <w:rPr>
          <w:lang w:eastAsia="en-ZA"/>
        </w:rPr>
      </w:pPr>
    </w:p>
    <w:p w14:paraId="5DF885DA" w14:textId="0EE6AC9B" w:rsidR="00F24371" w:rsidRDefault="00911241">
      <w:pPr>
        <w:pStyle w:val="ListParagraph"/>
        <w:numPr>
          <w:ilvl w:val="0"/>
          <w:numId w:val="98"/>
        </w:numPr>
        <w:rPr>
          <w:lang w:eastAsia="en-ZA"/>
        </w:rPr>
      </w:pPr>
      <w:r>
        <w:rPr>
          <w:lang w:eastAsia="en-ZA"/>
        </w:rPr>
        <w:t>KM02-IAC0203 Explain the circle of service when providing customer service with examples.</w:t>
      </w:r>
    </w:p>
    <w:p w14:paraId="2233F103" w14:textId="77777777" w:rsidR="00F24371" w:rsidRPr="00DF46FF" w:rsidRDefault="00F24371" w:rsidP="00F24371">
      <w:pPr>
        <w:rPr>
          <w:lang w:eastAsia="en-ZA"/>
        </w:rPr>
      </w:pPr>
    </w:p>
    <w:p w14:paraId="3DB1BA62" w14:textId="4BB3B35D" w:rsidR="00F24371" w:rsidRDefault="00911241">
      <w:pPr>
        <w:pStyle w:val="ListParagraph"/>
        <w:numPr>
          <w:ilvl w:val="0"/>
          <w:numId w:val="98"/>
        </w:numPr>
        <w:rPr>
          <w:lang w:eastAsia="en-ZA"/>
        </w:rPr>
      </w:pPr>
      <w:r>
        <w:rPr>
          <w:lang w:eastAsia="en-ZA"/>
        </w:rPr>
        <w:t>KM02-IAC0204 Explain the impact that good service has on sales using examples.</w:t>
      </w:r>
    </w:p>
    <w:p w14:paraId="66482794" w14:textId="77777777" w:rsidR="00F24371" w:rsidRDefault="00F24371" w:rsidP="00F24371">
      <w:pPr>
        <w:rPr>
          <w:lang w:eastAsia="en-ZA"/>
        </w:rPr>
      </w:pPr>
    </w:p>
    <w:p w14:paraId="79233AC5" w14:textId="471AEB22" w:rsidR="00F24371" w:rsidRPr="00BE2719" w:rsidRDefault="00911241">
      <w:pPr>
        <w:pStyle w:val="ListParagraph"/>
        <w:numPr>
          <w:ilvl w:val="0"/>
          <w:numId w:val="98"/>
        </w:numPr>
        <w:rPr>
          <w:lang w:eastAsia="en-ZA"/>
        </w:rPr>
      </w:pPr>
      <w:r>
        <w:rPr>
          <w:lang w:eastAsia="en-ZA"/>
        </w:rPr>
        <w:t>KM02-IAC0205 Explain the impact that poor service has on sales using examples.</w:t>
      </w:r>
    </w:p>
    <w:p w14:paraId="579287E2" w14:textId="77777777" w:rsidR="00F24371" w:rsidRDefault="00F24371" w:rsidP="00F24371"/>
    <w:p w14:paraId="2B73CDBB" w14:textId="2CDE2A09" w:rsidR="00F24371" w:rsidRDefault="00911241">
      <w:pPr>
        <w:pStyle w:val="ListParagraph"/>
        <w:numPr>
          <w:ilvl w:val="0"/>
          <w:numId w:val="98"/>
        </w:numPr>
      </w:pPr>
      <w:r>
        <w:rPr>
          <w:lang w:eastAsia="en-ZA"/>
        </w:rPr>
        <w:t>KM02-IAC0206 Explain the impact of knowledge of the store layout and awareness of stock availability and awareness of promotions has on the level of service excellence.</w:t>
      </w:r>
    </w:p>
    <w:p w14:paraId="1CDE2BA5" w14:textId="77777777" w:rsidR="00911241" w:rsidRDefault="00911241" w:rsidP="00911241">
      <w:pPr>
        <w:pStyle w:val="ListParagraph"/>
      </w:pPr>
    </w:p>
    <w:p w14:paraId="61FF5EA1" w14:textId="4CAF8783" w:rsidR="00911241" w:rsidRDefault="00911241">
      <w:pPr>
        <w:pStyle w:val="ListParagraph"/>
        <w:numPr>
          <w:ilvl w:val="0"/>
          <w:numId w:val="98"/>
        </w:numPr>
      </w:pPr>
      <w:r>
        <w:rPr>
          <w:lang w:eastAsia="en-ZA"/>
        </w:rPr>
        <w:t>KM02-IAC0207 Explain the impact that the Consumer Protection Act has on sales.</w:t>
      </w:r>
    </w:p>
    <w:p w14:paraId="320729F3" w14:textId="7CBF2996" w:rsidR="00F24371" w:rsidRDefault="00F24371" w:rsidP="002E0764"/>
    <w:p w14:paraId="4CAB54C1" w14:textId="77777777" w:rsidR="00B40E01" w:rsidRDefault="00B40E01" w:rsidP="002E0764"/>
    <w:p w14:paraId="7EC976CC" w14:textId="77777777" w:rsidR="00326111" w:rsidRDefault="00326111" w:rsidP="002E0764"/>
    <w:p w14:paraId="311D1DE9" w14:textId="280A8043" w:rsidR="00911241" w:rsidRDefault="00911241" w:rsidP="00911241">
      <w:pPr>
        <w:pStyle w:val="Heading2"/>
      </w:pPr>
      <w:bookmarkStart w:id="204" w:name="_Toc127921556"/>
      <w:r>
        <w:t>2.1</w:t>
      </w:r>
      <w:r>
        <w:tab/>
      </w:r>
      <w:bookmarkStart w:id="205" w:name="_Toc105711089"/>
      <w:r>
        <w:t>The circle of customer service</w:t>
      </w:r>
      <w:bookmarkEnd w:id="204"/>
      <w:bookmarkEnd w:id="20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777FABC0" w14:textId="77777777" w:rsidTr="009B39A8">
        <w:tc>
          <w:tcPr>
            <w:tcW w:w="784" w:type="pct"/>
            <w:tcBorders>
              <w:top w:val="single" w:sz="4" w:space="0" w:color="auto"/>
              <w:left w:val="single" w:sz="4" w:space="0" w:color="auto"/>
              <w:bottom w:val="single" w:sz="4" w:space="0" w:color="auto"/>
              <w:right w:val="nil"/>
            </w:tcBorders>
            <w:hideMark/>
          </w:tcPr>
          <w:p w14:paraId="51A3266C" w14:textId="77777777" w:rsidR="002E0764" w:rsidRPr="00A96233" w:rsidRDefault="002E0764" w:rsidP="00155430">
            <w:pPr>
              <w:jc w:val="center"/>
            </w:pPr>
            <w:r w:rsidRPr="00A96233">
              <w:rPr>
                <w:noProof/>
              </w:rPr>
              <w:drawing>
                <wp:inline distT="0" distB="0" distL="0" distR="0" wp14:anchorId="154C9C9C" wp14:editId="3720C265">
                  <wp:extent cx="466090" cy="466090"/>
                  <wp:effectExtent l="0" t="0" r="0" b="0"/>
                  <wp:docPr id="3253" name="Picture 325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B05E801" w14:textId="77777777" w:rsidR="002E0764" w:rsidRDefault="002E0764" w:rsidP="00911241">
            <w:pPr>
              <w:spacing w:after="120"/>
            </w:pPr>
            <w:r>
              <w:t>Explain the information that follows.</w:t>
            </w:r>
          </w:p>
          <w:p w14:paraId="2CA26859" w14:textId="77777777" w:rsidR="002E0764" w:rsidRPr="00A96233" w:rsidRDefault="002E0764"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6D89ED14" w14:textId="77777777" w:rsidR="002E0764" w:rsidRPr="00A96233" w:rsidRDefault="002E0764" w:rsidP="00155430">
            <w:r w:rsidRPr="00A96233">
              <w:t>Time:</w:t>
            </w:r>
          </w:p>
          <w:p w14:paraId="5F5914CB" w14:textId="77777777" w:rsidR="002E0764" w:rsidRPr="00A96233" w:rsidRDefault="002E0764" w:rsidP="00155430">
            <w:r>
              <w:t xml:space="preserve">1 ½ </w:t>
            </w:r>
            <w:r w:rsidRPr="00A96233">
              <w:t>hour</w:t>
            </w:r>
            <w:r>
              <w:t>s</w:t>
            </w:r>
          </w:p>
        </w:tc>
      </w:tr>
    </w:tbl>
    <w:p w14:paraId="77ECD630" w14:textId="7CBFD65C" w:rsidR="002E0764" w:rsidRDefault="002E0764" w:rsidP="002E0764">
      <w:pPr>
        <w:ind w:left="360"/>
      </w:pPr>
    </w:p>
    <w:p w14:paraId="668F8958" w14:textId="77777777" w:rsidR="00B40E01" w:rsidRPr="00E62305" w:rsidRDefault="00B40E01" w:rsidP="002E0764">
      <w:pPr>
        <w:ind w:left="360"/>
      </w:pPr>
    </w:p>
    <w:p w14:paraId="430168F4" w14:textId="77777777" w:rsidR="00326111" w:rsidRDefault="002E0764" w:rsidP="002E0764">
      <w:r>
        <w:t xml:space="preserve">Customer service in a sales environment involves a cycle of activities, called the circle (or cycle) of customer service. </w:t>
      </w:r>
    </w:p>
    <w:p w14:paraId="0CAC2D26" w14:textId="2B94F3F9" w:rsidR="00326111" w:rsidRDefault="00326111" w:rsidP="002E0764"/>
    <w:p w14:paraId="0C606CBB" w14:textId="77777777" w:rsidR="00B40E01" w:rsidRDefault="00B40E01" w:rsidP="002E0764"/>
    <w:p w14:paraId="53E1EFF0" w14:textId="28241E53" w:rsidR="002E0764" w:rsidRDefault="002E0764" w:rsidP="002E0764">
      <w:r>
        <w:t xml:space="preserve">Figure </w:t>
      </w:r>
      <w:r w:rsidR="00326111">
        <w:t>7</w:t>
      </w:r>
      <w:r>
        <w:t xml:space="preserve"> list</w:t>
      </w:r>
      <w:r w:rsidR="00326111">
        <w:t>s</w:t>
      </w:r>
      <w:r>
        <w:t xml:space="preserve"> the steps in the circle.</w:t>
      </w:r>
    </w:p>
    <w:p w14:paraId="1DBEB7CF" w14:textId="1CAD93DB" w:rsidR="002E0764" w:rsidRDefault="002F3E22" w:rsidP="002E0764">
      <w:pPr>
        <w:jc w:val="center"/>
      </w:pPr>
      <w:r>
        <w:rPr>
          <w:noProof/>
        </w:rPr>
        <w:lastRenderedPageBreak/>
        <w:drawing>
          <wp:inline distT="0" distB="0" distL="0" distR="0" wp14:anchorId="4A0E0B0E" wp14:editId="1F8E65E8">
            <wp:extent cx="5101947" cy="3051107"/>
            <wp:effectExtent l="0" t="0" r="381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pic:cNvPicPr/>
                  </pic:nvPicPr>
                  <pic:blipFill rotWithShape="1">
                    <a:blip r:embed="rId73" cstate="print">
                      <a:extLst>
                        <a:ext uri="{28A0092B-C50C-407E-A947-70E740481C1C}">
                          <a14:useLocalDpi xmlns:a14="http://schemas.microsoft.com/office/drawing/2010/main" val="0"/>
                        </a:ext>
                      </a:extLst>
                    </a:blip>
                    <a:srcRect l="12263" t="21464" r="6469" b="13742"/>
                    <a:stretch/>
                  </pic:blipFill>
                  <pic:spPr bwMode="auto">
                    <a:xfrm>
                      <a:off x="0" y="0"/>
                      <a:ext cx="5121015" cy="3062510"/>
                    </a:xfrm>
                    <a:prstGeom prst="rect">
                      <a:avLst/>
                    </a:prstGeom>
                    <a:ln>
                      <a:noFill/>
                    </a:ln>
                    <a:extLst>
                      <a:ext uri="{53640926-AAD7-44D8-BBD7-CCE9431645EC}">
                        <a14:shadowObscured xmlns:a14="http://schemas.microsoft.com/office/drawing/2010/main"/>
                      </a:ext>
                    </a:extLst>
                  </pic:spPr>
                </pic:pic>
              </a:graphicData>
            </a:graphic>
          </wp:inline>
        </w:drawing>
      </w:r>
    </w:p>
    <w:p w14:paraId="389E5013" w14:textId="140EB3DC" w:rsidR="002E0764" w:rsidRDefault="002E0764" w:rsidP="002E0764">
      <w:pPr>
        <w:pStyle w:val="Caption"/>
      </w:pPr>
      <w:r w:rsidRPr="00326111">
        <w:t xml:space="preserve">figure </w:t>
      </w:r>
      <w:r w:rsidR="00326111" w:rsidRPr="00326111">
        <w:t>7</w:t>
      </w:r>
      <w:r w:rsidRPr="00326111">
        <w:t>: circle of customer service</w:t>
      </w:r>
    </w:p>
    <w:p w14:paraId="1316B70C" w14:textId="05CD054E" w:rsidR="00326111" w:rsidRDefault="00326111" w:rsidP="00326111">
      <w:pPr>
        <w:rPr>
          <w:lang w:val="en-ZA"/>
        </w:rPr>
      </w:pP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326111" w:rsidRPr="0022061D" w14:paraId="03B55B91" w14:textId="77777777" w:rsidTr="00B40E01">
        <w:tc>
          <w:tcPr>
            <w:tcW w:w="2689" w:type="dxa"/>
            <w:shd w:val="clear" w:color="auto" w:fill="808080" w:themeFill="background1" w:themeFillShade="80"/>
          </w:tcPr>
          <w:p w14:paraId="4D92B60C" w14:textId="4A097C83" w:rsidR="00326111" w:rsidRPr="007F49A6" w:rsidRDefault="00487F3B" w:rsidP="00155430">
            <w:pPr>
              <w:jc w:val="left"/>
              <w:rPr>
                <w:b/>
                <w:bCs/>
                <w:color w:val="FFFFFF" w:themeColor="background1"/>
              </w:rPr>
            </w:pPr>
            <w:r>
              <w:rPr>
                <w:b/>
                <w:bCs/>
                <w:color w:val="FFFFFF" w:themeColor="background1"/>
              </w:rPr>
              <w:t>Step 1: Establish contact</w:t>
            </w:r>
          </w:p>
        </w:tc>
        <w:tc>
          <w:tcPr>
            <w:tcW w:w="6327" w:type="dxa"/>
            <w:shd w:val="clear" w:color="auto" w:fill="D9D9D9" w:themeFill="background1" w:themeFillShade="D9"/>
          </w:tcPr>
          <w:p w14:paraId="578E62B7" w14:textId="77777777" w:rsidR="00487F3B" w:rsidRDefault="00487F3B" w:rsidP="00487F3B">
            <w:r>
              <w:t xml:space="preserve">Establish contact with the customer with a prompt, friendly greeting. </w:t>
            </w:r>
          </w:p>
          <w:p w14:paraId="0C6DFB26" w14:textId="77777777" w:rsidR="00487F3B" w:rsidRDefault="00487F3B" w:rsidP="00487F3B">
            <w:pPr>
              <w:spacing w:after="120"/>
              <w:rPr>
                <w:lang w:val="en-ZA" w:eastAsia="en-ZA"/>
              </w:rPr>
            </w:pPr>
            <w:r w:rsidRPr="00594E41">
              <w:rPr>
                <w:lang w:val="en-ZA" w:eastAsia="en-ZA"/>
              </w:rPr>
              <w:t xml:space="preserve">This is the first </w:t>
            </w:r>
            <w:r>
              <w:rPr>
                <w:lang w:val="en-ZA" w:eastAsia="en-ZA"/>
              </w:rPr>
              <w:t xml:space="preserve">step in the customer service circle, and it influences the rest </w:t>
            </w:r>
            <w:r w:rsidRPr="00594E41">
              <w:rPr>
                <w:lang w:val="en-ZA" w:eastAsia="en-ZA"/>
              </w:rPr>
              <w:t xml:space="preserve">of the </w:t>
            </w:r>
            <w:r>
              <w:rPr>
                <w:lang w:val="en-ZA" w:eastAsia="en-ZA"/>
              </w:rPr>
              <w:t>circle and customer satisfaction</w:t>
            </w:r>
            <w:r w:rsidRPr="00594E41">
              <w:rPr>
                <w:lang w:val="en-ZA" w:eastAsia="en-ZA"/>
              </w:rPr>
              <w:t>.</w:t>
            </w:r>
          </w:p>
          <w:p w14:paraId="72488D29" w14:textId="77777777" w:rsidR="00487F3B" w:rsidRPr="00594E41" w:rsidRDefault="00487F3B" w:rsidP="00B40E01">
            <w:pPr>
              <w:spacing w:after="60"/>
              <w:rPr>
                <w:lang w:val="en-ZA" w:eastAsia="en-ZA"/>
              </w:rPr>
            </w:pPr>
            <w:r w:rsidRPr="00594E41">
              <w:rPr>
                <w:lang w:val="en-ZA" w:eastAsia="en-ZA"/>
              </w:rPr>
              <w:t xml:space="preserve">When </w:t>
            </w:r>
            <w:r>
              <w:rPr>
                <w:lang w:val="en-ZA" w:eastAsia="en-ZA"/>
              </w:rPr>
              <w:t>customers need assistance from a sales advisor,</w:t>
            </w:r>
            <w:r w:rsidRPr="00594E41">
              <w:rPr>
                <w:lang w:val="en-ZA" w:eastAsia="en-ZA"/>
              </w:rPr>
              <w:t xml:space="preserve"> they do so with </w:t>
            </w:r>
            <w:r w:rsidRPr="00594E41">
              <w:rPr>
                <w:b/>
                <w:bCs/>
                <w:lang w:val="en-ZA" w:eastAsia="en-ZA"/>
              </w:rPr>
              <w:t>expectations</w:t>
            </w:r>
            <w:r w:rsidRPr="00594E41">
              <w:rPr>
                <w:lang w:val="en-ZA" w:eastAsia="en-ZA"/>
              </w:rPr>
              <w:t xml:space="preserve"> that can be summari</w:t>
            </w:r>
            <w:r>
              <w:rPr>
                <w:lang w:val="en-ZA" w:eastAsia="en-ZA"/>
              </w:rPr>
              <w:t>s</w:t>
            </w:r>
            <w:r w:rsidRPr="00594E41">
              <w:rPr>
                <w:lang w:val="en-ZA" w:eastAsia="en-ZA"/>
              </w:rPr>
              <w:t>ed in two points:</w:t>
            </w:r>
          </w:p>
          <w:p w14:paraId="645C4C1D" w14:textId="77777777" w:rsidR="00487F3B" w:rsidRPr="00594E41" w:rsidRDefault="00487F3B">
            <w:pPr>
              <w:pStyle w:val="ListParagraph"/>
              <w:numPr>
                <w:ilvl w:val="0"/>
                <w:numId w:val="47"/>
              </w:numPr>
              <w:spacing w:after="60"/>
              <w:contextualSpacing w:val="0"/>
              <w:jc w:val="left"/>
              <w:rPr>
                <w:lang w:val="en-ZA" w:eastAsia="en-ZA"/>
              </w:rPr>
            </w:pPr>
            <w:r>
              <w:rPr>
                <w:lang w:val="en-ZA" w:eastAsia="en-ZA"/>
              </w:rPr>
              <w:t xml:space="preserve">The customer </w:t>
            </w:r>
            <w:r w:rsidRPr="00594E41">
              <w:rPr>
                <w:lang w:val="en-ZA" w:eastAsia="en-ZA"/>
              </w:rPr>
              <w:t xml:space="preserve">hopes </w:t>
            </w:r>
            <w:r w:rsidRPr="00594E41">
              <w:rPr>
                <w:b/>
                <w:bCs/>
                <w:lang w:val="en-ZA" w:eastAsia="en-ZA"/>
              </w:rPr>
              <w:t xml:space="preserve">to be treated with courtesy and kindness </w:t>
            </w:r>
            <w:r w:rsidRPr="00594E41">
              <w:rPr>
                <w:lang w:val="en-ZA" w:eastAsia="en-ZA"/>
              </w:rPr>
              <w:t>by a person who shows willingness to help.</w:t>
            </w:r>
          </w:p>
          <w:p w14:paraId="43E0D5DE" w14:textId="77777777" w:rsidR="00487F3B" w:rsidRPr="00594E41" w:rsidRDefault="00487F3B">
            <w:pPr>
              <w:pStyle w:val="ListParagraph"/>
              <w:numPr>
                <w:ilvl w:val="0"/>
                <w:numId w:val="47"/>
              </w:numPr>
              <w:spacing w:after="120"/>
              <w:contextualSpacing w:val="0"/>
              <w:jc w:val="left"/>
              <w:rPr>
                <w:lang w:val="en-ZA" w:eastAsia="en-ZA"/>
              </w:rPr>
            </w:pPr>
            <w:r w:rsidRPr="00594E41">
              <w:rPr>
                <w:lang w:val="en-ZA" w:eastAsia="en-ZA"/>
              </w:rPr>
              <w:t>The</w:t>
            </w:r>
            <w:r>
              <w:rPr>
                <w:lang w:val="en-ZA" w:eastAsia="en-ZA"/>
              </w:rPr>
              <w:t xml:space="preserve"> customer </w:t>
            </w:r>
            <w:r w:rsidRPr="00594E41">
              <w:rPr>
                <w:lang w:val="en-ZA" w:eastAsia="en-ZA"/>
              </w:rPr>
              <w:t>hope</w:t>
            </w:r>
            <w:r>
              <w:rPr>
                <w:lang w:val="en-ZA" w:eastAsia="en-ZA"/>
              </w:rPr>
              <w:t>s</w:t>
            </w:r>
            <w:r w:rsidRPr="00594E41">
              <w:rPr>
                <w:lang w:val="en-ZA" w:eastAsia="en-ZA"/>
              </w:rPr>
              <w:t xml:space="preserve"> </w:t>
            </w:r>
            <w:r w:rsidRPr="00594E41">
              <w:rPr>
                <w:b/>
                <w:bCs/>
                <w:lang w:val="en-ZA" w:eastAsia="en-ZA"/>
              </w:rPr>
              <w:t>to have their problems or questions resolved</w:t>
            </w:r>
            <w:r w:rsidRPr="00594E41">
              <w:rPr>
                <w:lang w:val="en-ZA" w:eastAsia="en-ZA"/>
              </w:rPr>
              <w:t xml:space="preserve"> in relation to any product or service that we may be providing to them.</w:t>
            </w:r>
          </w:p>
          <w:p w14:paraId="068A5396" w14:textId="23797D9E" w:rsidR="00326111" w:rsidRPr="0022061D" w:rsidRDefault="00487F3B" w:rsidP="00487F3B">
            <w:r w:rsidRPr="00594E41">
              <w:rPr>
                <w:lang w:val="en-ZA" w:eastAsia="en-ZA"/>
              </w:rPr>
              <w:t>Since these are their expectations that</w:t>
            </w:r>
            <w:r>
              <w:rPr>
                <w:lang w:val="en-ZA" w:eastAsia="en-ZA"/>
              </w:rPr>
              <w:t xml:space="preserve"> is</w:t>
            </w:r>
            <w:r w:rsidRPr="00594E41">
              <w:rPr>
                <w:lang w:val="en-ZA" w:eastAsia="en-ZA"/>
              </w:rPr>
              <w:t xml:space="preserve"> what the </w:t>
            </w:r>
            <w:r>
              <w:rPr>
                <w:lang w:val="en-ZA" w:eastAsia="en-ZA"/>
              </w:rPr>
              <w:t xml:space="preserve">sales advisor </w:t>
            </w:r>
            <w:r w:rsidRPr="00594E41">
              <w:rPr>
                <w:lang w:val="en-ZA" w:eastAsia="en-ZA"/>
              </w:rPr>
              <w:t>should offer them.</w:t>
            </w:r>
          </w:p>
        </w:tc>
      </w:tr>
      <w:tr w:rsidR="00487F3B" w:rsidRPr="0022061D" w14:paraId="40703F11" w14:textId="77777777" w:rsidTr="00B40E01">
        <w:tc>
          <w:tcPr>
            <w:tcW w:w="2689" w:type="dxa"/>
            <w:shd w:val="clear" w:color="auto" w:fill="808080" w:themeFill="background1" w:themeFillShade="80"/>
          </w:tcPr>
          <w:p w14:paraId="10B98BFA" w14:textId="3B518C12" w:rsidR="00487F3B" w:rsidRDefault="00487F3B" w:rsidP="00487F3B">
            <w:pPr>
              <w:jc w:val="left"/>
              <w:rPr>
                <w:b/>
                <w:bCs/>
                <w:color w:val="FFFFFF" w:themeColor="background1"/>
              </w:rPr>
            </w:pPr>
            <w:r>
              <w:rPr>
                <w:b/>
                <w:bCs/>
                <w:color w:val="FFFFFF" w:themeColor="background1"/>
              </w:rPr>
              <w:t>Step 2: Solve the customer’s problem</w:t>
            </w:r>
          </w:p>
        </w:tc>
        <w:tc>
          <w:tcPr>
            <w:tcW w:w="6327" w:type="dxa"/>
            <w:shd w:val="clear" w:color="auto" w:fill="D9D9D9" w:themeFill="background1" w:themeFillShade="D9"/>
          </w:tcPr>
          <w:p w14:paraId="393BA686" w14:textId="427759D8" w:rsidR="00487F3B" w:rsidRDefault="00487F3B" w:rsidP="00487F3B">
            <w:r>
              <w:t xml:space="preserve">Meeting the customer’s need and / or solving his or her problem, involves the </w:t>
            </w:r>
            <w:r w:rsidRPr="004250FB">
              <w:rPr>
                <w:b/>
                <w:bCs/>
                <w:i/>
                <w:iCs/>
              </w:rPr>
              <w:t>selling cycle</w:t>
            </w:r>
            <w:r>
              <w:t>, which will be explained in detail in Chapter 3.</w:t>
            </w:r>
          </w:p>
        </w:tc>
      </w:tr>
      <w:tr w:rsidR="00487F3B" w:rsidRPr="0022061D" w14:paraId="3A4488D9" w14:textId="77777777" w:rsidTr="00B40E01">
        <w:tc>
          <w:tcPr>
            <w:tcW w:w="2689" w:type="dxa"/>
            <w:shd w:val="clear" w:color="auto" w:fill="808080" w:themeFill="background1" w:themeFillShade="80"/>
          </w:tcPr>
          <w:p w14:paraId="002C463D" w14:textId="67EACBA3" w:rsidR="00487F3B" w:rsidRDefault="00487F3B" w:rsidP="00487F3B">
            <w:pPr>
              <w:jc w:val="left"/>
              <w:rPr>
                <w:b/>
                <w:bCs/>
                <w:color w:val="FFFFFF" w:themeColor="background1"/>
              </w:rPr>
            </w:pPr>
            <w:r>
              <w:rPr>
                <w:b/>
                <w:bCs/>
                <w:color w:val="FFFFFF" w:themeColor="background1"/>
              </w:rPr>
              <w:t>Step 3: Monitor satisfaction</w:t>
            </w:r>
          </w:p>
        </w:tc>
        <w:tc>
          <w:tcPr>
            <w:tcW w:w="6327" w:type="dxa"/>
            <w:shd w:val="clear" w:color="auto" w:fill="D9D9D9" w:themeFill="background1" w:themeFillShade="D9"/>
          </w:tcPr>
          <w:p w14:paraId="35930A40" w14:textId="77777777" w:rsidR="00487F3B" w:rsidRDefault="00487F3B" w:rsidP="00487F3B">
            <w:pPr>
              <w:spacing w:after="120"/>
            </w:pPr>
            <w:r>
              <w:t>Assess whether the customer is satisfied with the service. Trouble-shoot any concerns the customer might have.</w:t>
            </w:r>
          </w:p>
          <w:p w14:paraId="3D8F372D" w14:textId="64FD1183" w:rsidR="00487F3B" w:rsidRDefault="00487F3B" w:rsidP="00487F3B">
            <w:r>
              <w:rPr>
                <w:lang w:val="en-ZA" w:eastAsia="en-ZA"/>
              </w:rPr>
              <w:t>O</w:t>
            </w:r>
            <w:r w:rsidRPr="007B3E98">
              <w:rPr>
                <w:lang w:val="en-ZA" w:eastAsia="en-ZA"/>
              </w:rPr>
              <w:t xml:space="preserve">nce the problem is solved, it </w:t>
            </w:r>
            <w:r>
              <w:rPr>
                <w:lang w:val="en-ZA" w:eastAsia="en-ZA"/>
              </w:rPr>
              <w:t>is</w:t>
            </w:r>
            <w:r w:rsidRPr="007B3E98">
              <w:rPr>
                <w:lang w:val="en-ZA" w:eastAsia="en-ZA"/>
              </w:rPr>
              <w:t xml:space="preserve"> necessary to leave a positive feeling in the customer. </w:t>
            </w:r>
            <w:r>
              <w:rPr>
                <w:lang w:val="en-ZA" w:eastAsia="en-ZA"/>
              </w:rPr>
              <w:t xml:space="preserve">The sales advisor should </w:t>
            </w:r>
            <w:r w:rsidRPr="007B3E98">
              <w:rPr>
                <w:lang w:val="en-ZA" w:eastAsia="en-ZA"/>
              </w:rPr>
              <w:t>confirm that the problem has been resolved to the</w:t>
            </w:r>
            <w:r>
              <w:rPr>
                <w:lang w:val="en-ZA" w:eastAsia="en-ZA"/>
              </w:rPr>
              <w:t xml:space="preserve"> customer’s</w:t>
            </w:r>
            <w:r w:rsidRPr="007B3E98">
              <w:rPr>
                <w:lang w:val="en-ZA" w:eastAsia="en-ZA"/>
              </w:rPr>
              <w:t xml:space="preserve"> satisfaction. </w:t>
            </w:r>
          </w:p>
        </w:tc>
      </w:tr>
    </w:tbl>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487F3B" w:rsidRPr="00A96233" w14:paraId="693632CF" w14:textId="77777777" w:rsidTr="00155430">
        <w:tc>
          <w:tcPr>
            <w:tcW w:w="784" w:type="pct"/>
            <w:tcBorders>
              <w:top w:val="single" w:sz="4" w:space="0" w:color="auto"/>
              <w:left w:val="single" w:sz="4" w:space="0" w:color="auto"/>
              <w:bottom w:val="single" w:sz="4" w:space="0" w:color="auto"/>
              <w:right w:val="nil"/>
            </w:tcBorders>
            <w:hideMark/>
          </w:tcPr>
          <w:p w14:paraId="6EA3C271" w14:textId="14F93FE6" w:rsidR="00487F3B" w:rsidRPr="00651F0A" w:rsidRDefault="00487F3B" w:rsidP="00155430">
            <w:pPr>
              <w:jc w:val="center"/>
            </w:pPr>
            <w:r w:rsidRPr="00A96233">
              <w:rPr>
                <w:noProof/>
              </w:rPr>
              <w:lastRenderedPageBreak/>
              <w:drawing>
                <wp:inline distT="0" distB="0" distL="0" distR="0" wp14:anchorId="39150604" wp14:editId="7694886A">
                  <wp:extent cx="472440" cy="472440"/>
                  <wp:effectExtent l="0" t="0" r="3810" b="3810"/>
                  <wp:docPr id="1434" name="Picture 14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B6764D6" w14:textId="2A780C47" w:rsidR="00487F3B" w:rsidRPr="00487F3B" w:rsidRDefault="00487F3B" w:rsidP="00155430">
            <w:pPr>
              <w:spacing w:after="120"/>
              <w:rPr>
                <w:b/>
                <w:bCs/>
                <w:lang w:val="en-US"/>
              </w:rPr>
            </w:pPr>
            <w:r w:rsidRPr="00487F3B">
              <w:rPr>
                <w:b/>
                <w:bCs/>
                <w:lang w:val="en-US"/>
              </w:rPr>
              <w:t xml:space="preserve">Activity </w:t>
            </w:r>
            <w:r w:rsidR="0005068E">
              <w:rPr>
                <w:b/>
                <w:bCs/>
                <w:lang w:val="en-US"/>
              </w:rPr>
              <w:t>19</w:t>
            </w:r>
            <w:r w:rsidRPr="00487F3B">
              <w:rPr>
                <w:b/>
                <w:bCs/>
                <w:lang w:val="en-US"/>
              </w:rPr>
              <w:t xml:space="preserve"> (KM02-IAC0203):</w:t>
            </w:r>
          </w:p>
          <w:p w14:paraId="68941BEA" w14:textId="77777777" w:rsidR="00487F3B" w:rsidRDefault="00487F3B" w:rsidP="00155430">
            <w:pPr>
              <w:spacing w:after="120"/>
              <w:ind w:left="597" w:hanging="597"/>
              <w:rPr>
                <w:lang w:val="en-US"/>
              </w:rPr>
            </w:pPr>
            <w:r>
              <w:rPr>
                <w:lang w:val="en-US"/>
              </w:rPr>
              <w:t>Work in groups.</w:t>
            </w:r>
          </w:p>
          <w:p w14:paraId="14FFC65D" w14:textId="01966B04" w:rsidR="00487F3B" w:rsidRDefault="00487F3B" w:rsidP="00431BCC">
            <w:pPr>
              <w:spacing w:after="120"/>
              <w:rPr>
                <w:lang w:val="en-US"/>
              </w:rPr>
            </w:pPr>
            <w:r>
              <w:rPr>
                <w:lang w:val="en-US"/>
              </w:rPr>
              <w:t>Explain the customer service cycle in your own words and give an example for each step in the cycle.</w:t>
            </w:r>
          </w:p>
          <w:tbl>
            <w:tblPr>
              <w:tblStyle w:val="TableGrid"/>
              <w:tblW w:w="0" w:type="auto"/>
              <w:tblInd w:w="32" w:type="dxa"/>
              <w:tblCellMar>
                <w:top w:w="108" w:type="dxa"/>
                <w:bottom w:w="108" w:type="dxa"/>
              </w:tblCellMar>
              <w:tblLook w:val="04A0" w:firstRow="1" w:lastRow="0" w:firstColumn="1" w:lastColumn="0" w:noHBand="0" w:noVBand="1"/>
            </w:tblPr>
            <w:tblGrid>
              <w:gridCol w:w="2441"/>
              <w:gridCol w:w="2442"/>
              <w:gridCol w:w="2442"/>
            </w:tblGrid>
            <w:tr w:rsidR="00487F3B" w14:paraId="2ED2EF75" w14:textId="77777777" w:rsidTr="00B40E01">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0FB53E7"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Step in the customer service cycle</w:t>
                  </w:r>
                </w:p>
              </w:tc>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4CEB324"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Explanation</w:t>
                  </w: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8BB26F9"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Example of how you would do it</w:t>
                  </w:r>
                </w:p>
              </w:tc>
            </w:tr>
            <w:tr w:rsidR="00487F3B" w14:paraId="43CF364B" w14:textId="77777777" w:rsidTr="00B40E01">
              <w:tc>
                <w:tcPr>
                  <w:tcW w:w="2443" w:type="dxa"/>
                  <w:tcBorders>
                    <w:top w:val="single" w:sz="12" w:space="0" w:color="FFFFFF" w:themeColor="background1"/>
                    <w:bottom w:val="single" w:sz="4" w:space="0" w:color="auto"/>
                  </w:tcBorders>
                </w:tcPr>
                <w:p w14:paraId="4308CD73" w14:textId="77777777" w:rsidR="00487F3B" w:rsidRDefault="00487F3B" w:rsidP="00B40E01">
                  <w:pPr>
                    <w:rPr>
                      <w:lang w:val="en-US"/>
                    </w:rPr>
                  </w:pPr>
                </w:p>
              </w:tc>
              <w:tc>
                <w:tcPr>
                  <w:tcW w:w="2443" w:type="dxa"/>
                  <w:tcBorders>
                    <w:top w:val="single" w:sz="12" w:space="0" w:color="FFFFFF" w:themeColor="background1"/>
                    <w:bottom w:val="single" w:sz="4" w:space="0" w:color="auto"/>
                  </w:tcBorders>
                </w:tcPr>
                <w:p w14:paraId="43BE7D3C" w14:textId="77777777" w:rsidR="00487F3B" w:rsidRDefault="00487F3B" w:rsidP="00B40E01">
                  <w:pPr>
                    <w:rPr>
                      <w:lang w:val="en-US"/>
                    </w:rPr>
                  </w:pPr>
                </w:p>
              </w:tc>
              <w:tc>
                <w:tcPr>
                  <w:tcW w:w="2444" w:type="dxa"/>
                  <w:tcBorders>
                    <w:top w:val="single" w:sz="12" w:space="0" w:color="FFFFFF" w:themeColor="background1"/>
                    <w:bottom w:val="single" w:sz="4" w:space="0" w:color="auto"/>
                  </w:tcBorders>
                </w:tcPr>
                <w:p w14:paraId="7DD73312" w14:textId="77777777" w:rsidR="00487F3B" w:rsidRDefault="00487F3B" w:rsidP="00B40E01">
                  <w:pPr>
                    <w:rPr>
                      <w:lang w:val="en-US"/>
                    </w:rPr>
                  </w:pPr>
                </w:p>
              </w:tc>
            </w:tr>
            <w:tr w:rsidR="00B40E01" w14:paraId="7CD8DC68" w14:textId="77777777" w:rsidTr="00B40E01">
              <w:tc>
                <w:tcPr>
                  <w:tcW w:w="2443" w:type="dxa"/>
                  <w:tcBorders>
                    <w:top w:val="single" w:sz="4" w:space="0" w:color="auto"/>
                    <w:bottom w:val="single" w:sz="4" w:space="0" w:color="auto"/>
                  </w:tcBorders>
                </w:tcPr>
                <w:p w14:paraId="57B4F79E" w14:textId="77777777" w:rsidR="00B40E01" w:rsidRDefault="00B40E01" w:rsidP="00B40E01">
                  <w:pPr>
                    <w:rPr>
                      <w:lang w:val="en-US"/>
                    </w:rPr>
                  </w:pPr>
                </w:p>
              </w:tc>
              <w:tc>
                <w:tcPr>
                  <w:tcW w:w="2443" w:type="dxa"/>
                  <w:tcBorders>
                    <w:top w:val="single" w:sz="4" w:space="0" w:color="auto"/>
                    <w:bottom w:val="single" w:sz="4" w:space="0" w:color="auto"/>
                  </w:tcBorders>
                </w:tcPr>
                <w:p w14:paraId="548C45E8" w14:textId="77777777" w:rsidR="00B40E01" w:rsidRDefault="00B40E01" w:rsidP="00B40E01">
                  <w:pPr>
                    <w:rPr>
                      <w:lang w:val="en-US"/>
                    </w:rPr>
                  </w:pPr>
                </w:p>
              </w:tc>
              <w:tc>
                <w:tcPr>
                  <w:tcW w:w="2444" w:type="dxa"/>
                  <w:tcBorders>
                    <w:top w:val="single" w:sz="4" w:space="0" w:color="auto"/>
                    <w:bottom w:val="single" w:sz="4" w:space="0" w:color="auto"/>
                  </w:tcBorders>
                </w:tcPr>
                <w:p w14:paraId="2462C97F" w14:textId="77777777" w:rsidR="00B40E01" w:rsidRDefault="00B40E01" w:rsidP="00B40E01">
                  <w:pPr>
                    <w:rPr>
                      <w:lang w:val="en-US"/>
                    </w:rPr>
                  </w:pPr>
                </w:p>
              </w:tc>
            </w:tr>
            <w:tr w:rsidR="00B40E01" w14:paraId="0238C2F7" w14:textId="77777777" w:rsidTr="00B40E01">
              <w:tc>
                <w:tcPr>
                  <w:tcW w:w="2443" w:type="dxa"/>
                  <w:tcBorders>
                    <w:top w:val="single" w:sz="4" w:space="0" w:color="auto"/>
                  </w:tcBorders>
                </w:tcPr>
                <w:p w14:paraId="664741A9" w14:textId="77777777" w:rsidR="00B40E01" w:rsidRDefault="00B40E01" w:rsidP="00B40E01">
                  <w:pPr>
                    <w:rPr>
                      <w:lang w:val="en-US"/>
                    </w:rPr>
                  </w:pPr>
                </w:p>
              </w:tc>
              <w:tc>
                <w:tcPr>
                  <w:tcW w:w="2443" w:type="dxa"/>
                  <w:tcBorders>
                    <w:top w:val="single" w:sz="4" w:space="0" w:color="auto"/>
                  </w:tcBorders>
                </w:tcPr>
                <w:p w14:paraId="56AED8D9" w14:textId="77777777" w:rsidR="00B40E01" w:rsidRDefault="00B40E01" w:rsidP="00B40E01">
                  <w:pPr>
                    <w:rPr>
                      <w:lang w:val="en-US"/>
                    </w:rPr>
                  </w:pPr>
                </w:p>
              </w:tc>
              <w:tc>
                <w:tcPr>
                  <w:tcW w:w="2444" w:type="dxa"/>
                  <w:tcBorders>
                    <w:top w:val="single" w:sz="4" w:space="0" w:color="auto"/>
                  </w:tcBorders>
                </w:tcPr>
                <w:p w14:paraId="0CC1CF42" w14:textId="77777777" w:rsidR="00B40E01" w:rsidRDefault="00B40E01" w:rsidP="00B40E01">
                  <w:pPr>
                    <w:rPr>
                      <w:lang w:val="en-US"/>
                    </w:rPr>
                  </w:pPr>
                </w:p>
              </w:tc>
            </w:tr>
          </w:tbl>
          <w:p w14:paraId="26E63970" w14:textId="0DB7FB87" w:rsidR="00487F3B" w:rsidRPr="00CD3B74" w:rsidRDefault="00487F3B" w:rsidP="00487F3B">
            <w:pPr>
              <w:spacing w:after="120"/>
              <w:ind w:left="597" w:hanging="597"/>
              <w:rPr>
                <w:b/>
                <w:bCs/>
              </w:rPr>
            </w:pPr>
          </w:p>
        </w:tc>
      </w:tr>
    </w:tbl>
    <w:p w14:paraId="5F482715" w14:textId="77777777" w:rsidR="00487F3B" w:rsidRDefault="00487F3B" w:rsidP="00487F3B">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487F3B" w:rsidRPr="00A96233" w14:paraId="2BE9E7AA" w14:textId="77777777" w:rsidTr="00155430">
        <w:tc>
          <w:tcPr>
            <w:tcW w:w="784" w:type="pct"/>
            <w:tcBorders>
              <w:top w:val="single" w:sz="4" w:space="0" w:color="auto"/>
              <w:left w:val="single" w:sz="4" w:space="0" w:color="auto"/>
              <w:bottom w:val="single" w:sz="4" w:space="0" w:color="auto"/>
              <w:right w:val="nil"/>
            </w:tcBorders>
            <w:hideMark/>
          </w:tcPr>
          <w:p w14:paraId="7F38E4BF" w14:textId="12A07DEB" w:rsidR="00487F3B" w:rsidRPr="00A96233" w:rsidRDefault="00D82855" w:rsidP="00155430">
            <w:pPr>
              <w:jc w:val="center"/>
            </w:pPr>
            <w:r w:rsidRPr="00A96233">
              <w:rPr>
                <w:noProof/>
              </w:rPr>
              <w:drawing>
                <wp:inline distT="0" distB="0" distL="0" distR="0" wp14:anchorId="320B599E" wp14:editId="7879D38B">
                  <wp:extent cx="472440" cy="472440"/>
                  <wp:effectExtent l="0" t="0" r="3810" b="3810"/>
                  <wp:docPr id="1440" name="Picture 14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4AC7C48" w14:textId="18F15AAE" w:rsidR="00487F3B" w:rsidRPr="00531188" w:rsidRDefault="00A81F6E" w:rsidP="00155430">
            <w:pPr>
              <w:spacing w:after="120"/>
              <w:rPr>
                <w:b/>
                <w:bCs/>
              </w:rPr>
            </w:pPr>
            <w:r>
              <w:rPr>
                <w:b/>
                <w:bCs/>
              </w:rPr>
              <w:t>Answer</w:t>
            </w:r>
          </w:p>
          <w:tbl>
            <w:tblPr>
              <w:tblStyle w:val="TableGrid"/>
              <w:tblW w:w="0" w:type="auto"/>
              <w:tblInd w:w="32" w:type="dxa"/>
              <w:tblCellMar>
                <w:top w:w="108" w:type="dxa"/>
                <w:bottom w:w="108" w:type="dxa"/>
              </w:tblCellMar>
              <w:tblLook w:val="04A0" w:firstRow="1" w:lastRow="0" w:firstColumn="1" w:lastColumn="0" w:noHBand="0" w:noVBand="1"/>
            </w:tblPr>
            <w:tblGrid>
              <w:gridCol w:w="2441"/>
              <w:gridCol w:w="2442"/>
              <w:gridCol w:w="2442"/>
            </w:tblGrid>
            <w:tr w:rsidR="00431BCC" w14:paraId="5A065B98" w14:textId="77777777" w:rsidTr="00B40E01">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450BF007" w14:textId="77777777" w:rsidR="00431BCC" w:rsidRPr="00487F3B" w:rsidRDefault="00431BCC" w:rsidP="00A7610C">
                  <w:pPr>
                    <w:spacing w:line="240" w:lineRule="auto"/>
                    <w:jc w:val="left"/>
                    <w:rPr>
                      <w:b/>
                      <w:bCs/>
                      <w:color w:val="FFFFFF" w:themeColor="background1"/>
                      <w:lang w:val="en-US"/>
                    </w:rPr>
                  </w:pPr>
                  <w:r w:rsidRPr="00487F3B">
                    <w:rPr>
                      <w:b/>
                      <w:bCs/>
                      <w:color w:val="FFFFFF" w:themeColor="background1"/>
                      <w:lang w:val="en-US"/>
                    </w:rPr>
                    <w:t>Step in the customer service cycle</w:t>
                  </w:r>
                </w:p>
              </w:tc>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6040CF0" w14:textId="77777777" w:rsidR="00431BCC" w:rsidRPr="00487F3B" w:rsidRDefault="00431BCC" w:rsidP="00A7610C">
                  <w:pPr>
                    <w:spacing w:line="240" w:lineRule="auto"/>
                    <w:jc w:val="left"/>
                    <w:rPr>
                      <w:b/>
                      <w:bCs/>
                      <w:color w:val="FFFFFF" w:themeColor="background1"/>
                      <w:lang w:val="en-US"/>
                    </w:rPr>
                  </w:pPr>
                  <w:r w:rsidRPr="00487F3B">
                    <w:rPr>
                      <w:b/>
                      <w:bCs/>
                      <w:color w:val="FFFFFF" w:themeColor="background1"/>
                      <w:lang w:val="en-US"/>
                    </w:rPr>
                    <w:t>Explanation</w:t>
                  </w: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14714F92" w14:textId="77777777" w:rsidR="00431BCC" w:rsidRPr="00487F3B" w:rsidRDefault="00431BCC" w:rsidP="00A7610C">
                  <w:pPr>
                    <w:spacing w:line="240" w:lineRule="auto"/>
                    <w:jc w:val="left"/>
                    <w:rPr>
                      <w:b/>
                      <w:bCs/>
                      <w:color w:val="FFFFFF" w:themeColor="background1"/>
                      <w:lang w:val="en-US"/>
                    </w:rPr>
                  </w:pPr>
                  <w:r w:rsidRPr="00487F3B">
                    <w:rPr>
                      <w:b/>
                      <w:bCs/>
                      <w:color w:val="FFFFFF" w:themeColor="background1"/>
                      <w:lang w:val="en-US"/>
                    </w:rPr>
                    <w:t>Example of how you would do it</w:t>
                  </w:r>
                </w:p>
              </w:tc>
            </w:tr>
            <w:tr w:rsidR="00431BCC" w14:paraId="291C445B" w14:textId="77777777" w:rsidTr="00B40E01">
              <w:tc>
                <w:tcPr>
                  <w:tcW w:w="2443" w:type="dxa"/>
                  <w:tcBorders>
                    <w:top w:val="single" w:sz="12" w:space="0" w:color="FFFFFF" w:themeColor="background1"/>
                  </w:tcBorders>
                </w:tcPr>
                <w:p w14:paraId="40F4C1F7" w14:textId="1F11116A" w:rsidR="00431BCC" w:rsidRDefault="00431BCC" w:rsidP="003D75D7">
                  <w:pPr>
                    <w:jc w:val="left"/>
                    <w:rPr>
                      <w:lang w:val="en-US"/>
                    </w:rPr>
                  </w:pPr>
                  <w:r w:rsidRPr="00594E41">
                    <w:t>Establish contact</w:t>
                  </w:r>
                </w:p>
              </w:tc>
              <w:tc>
                <w:tcPr>
                  <w:tcW w:w="2443" w:type="dxa"/>
                  <w:tcBorders>
                    <w:top w:val="single" w:sz="12" w:space="0" w:color="FFFFFF" w:themeColor="background1"/>
                  </w:tcBorders>
                </w:tcPr>
                <w:p w14:paraId="08C20237" w14:textId="6CD5D770" w:rsidR="00431BCC" w:rsidRDefault="00431BCC" w:rsidP="003D75D7">
                  <w:pPr>
                    <w:jc w:val="left"/>
                    <w:rPr>
                      <w:lang w:val="en-US"/>
                    </w:rPr>
                  </w:pPr>
                  <w:r w:rsidRPr="00594E41">
                    <w:t xml:space="preserve">Establish contact with the customer with a prompt, friendly greeting. </w:t>
                  </w:r>
                </w:p>
              </w:tc>
              <w:tc>
                <w:tcPr>
                  <w:tcW w:w="2444" w:type="dxa"/>
                  <w:tcBorders>
                    <w:top w:val="single" w:sz="12" w:space="0" w:color="FFFFFF" w:themeColor="background1"/>
                  </w:tcBorders>
                </w:tcPr>
                <w:p w14:paraId="62B6CBE9" w14:textId="77777777" w:rsidR="00431BCC" w:rsidRDefault="00431BCC" w:rsidP="003D75D7">
                  <w:pPr>
                    <w:spacing w:after="120"/>
                    <w:jc w:val="left"/>
                    <w:rPr>
                      <w:lang w:val="en-US"/>
                    </w:rPr>
                  </w:pPr>
                  <w:r>
                    <w:rPr>
                      <w:lang w:val="en-US"/>
                    </w:rPr>
                    <w:t>Learners should give their own example, such as:</w:t>
                  </w:r>
                </w:p>
                <w:p w14:paraId="15DBB786" w14:textId="19B99CF6" w:rsidR="00431BCC" w:rsidRDefault="00431BCC" w:rsidP="003D75D7">
                  <w:pPr>
                    <w:jc w:val="left"/>
                    <w:rPr>
                      <w:lang w:val="en-US"/>
                    </w:rPr>
                  </w:pPr>
                  <w:r>
                    <w:rPr>
                      <w:lang w:val="en-US"/>
                    </w:rPr>
                    <w:t>I will make eye contact and say “Good morning, Sir.</w:t>
                  </w:r>
                </w:p>
              </w:tc>
            </w:tr>
            <w:tr w:rsidR="00431BCC" w14:paraId="1EF5D676" w14:textId="77777777" w:rsidTr="00155430">
              <w:tc>
                <w:tcPr>
                  <w:tcW w:w="2443" w:type="dxa"/>
                </w:tcPr>
                <w:p w14:paraId="3279B042" w14:textId="00C751C1" w:rsidR="00431BCC" w:rsidRDefault="00431BCC" w:rsidP="003D75D7">
                  <w:pPr>
                    <w:jc w:val="left"/>
                    <w:rPr>
                      <w:lang w:val="en-US"/>
                    </w:rPr>
                  </w:pPr>
                  <w:r>
                    <w:rPr>
                      <w:lang w:val="en-US"/>
                    </w:rPr>
                    <w:t>Solve the customer’s problem</w:t>
                  </w:r>
                </w:p>
              </w:tc>
              <w:tc>
                <w:tcPr>
                  <w:tcW w:w="2443" w:type="dxa"/>
                </w:tcPr>
                <w:p w14:paraId="016BAF8B" w14:textId="7997F80E" w:rsidR="00431BCC" w:rsidRDefault="00431BCC" w:rsidP="003D75D7">
                  <w:pPr>
                    <w:jc w:val="left"/>
                    <w:rPr>
                      <w:lang w:val="en-US"/>
                    </w:rPr>
                  </w:pPr>
                  <w:r w:rsidRPr="00896C77">
                    <w:t>Meeting the customer’s need and / or solving his or her problem, involves the selling cycle</w:t>
                  </w:r>
                </w:p>
              </w:tc>
              <w:tc>
                <w:tcPr>
                  <w:tcW w:w="2444" w:type="dxa"/>
                </w:tcPr>
                <w:p w14:paraId="1B3A19A0" w14:textId="561431F6" w:rsidR="00431BCC" w:rsidRDefault="00431BCC" w:rsidP="003D75D7">
                  <w:pPr>
                    <w:jc w:val="left"/>
                    <w:rPr>
                      <w:lang w:val="en-US"/>
                    </w:rPr>
                  </w:pPr>
                  <w:r>
                    <w:rPr>
                      <w:lang w:val="en-US"/>
                    </w:rPr>
                    <w:t>Learners should give their own example</w:t>
                  </w:r>
                </w:p>
              </w:tc>
            </w:tr>
            <w:tr w:rsidR="00431BCC" w14:paraId="359FD6D5" w14:textId="77777777" w:rsidTr="00155430">
              <w:tc>
                <w:tcPr>
                  <w:tcW w:w="2443" w:type="dxa"/>
                </w:tcPr>
                <w:p w14:paraId="6F43BC8B" w14:textId="5FCD9FEE" w:rsidR="00431BCC" w:rsidRDefault="00431BCC" w:rsidP="003D75D7">
                  <w:pPr>
                    <w:jc w:val="left"/>
                    <w:rPr>
                      <w:lang w:val="en-US"/>
                    </w:rPr>
                  </w:pPr>
                  <w:r w:rsidRPr="00594E41">
                    <w:t>Monitor satisfaction</w:t>
                  </w:r>
                </w:p>
              </w:tc>
              <w:tc>
                <w:tcPr>
                  <w:tcW w:w="2443" w:type="dxa"/>
                </w:tcPr>
                <w:p w14:paraId="14A525B9" w14:textId="6E7D4713" w:rsidR="00431BCC" w:rsidRDefault="00431BCC" w:rsidP="003D75D7">
                  <w:pPr>
                    <w:jc w:val="left"/>
                    <w:rPr>
                      <w:lang w:val="en-US"/>
                    </w:rPr>
                  </w:pPr>
                  <w:r w:rsidRPr="00594E41">
                    <w:t>Assess whether the customer is satisfied with the service. Trouble-shoot any concerns the customer might have.</w:t>
                  </w:r>
                </w:p>
              </w:tc>
              <w:tc>
                <w:tcPr>
                  <w:tcW w:w="2444" w:type="dxa"/>
                </w:tcPr>
                <w:p w14:paraId="1EA4DC30" w14:textId="571C8708" w:rsidR="00431BCC" w:rsidRDefault="00431BCC" w:rsidP="003D75D7">
                  <w:pPr>
                    <w:jc w:val="left"/>
                    <w:rPr>
                      <w:lang w:val="en-US"/>
                    </w:rPr>
                  </w:pPr>
                  <w:r>
                    <w:rPr>
                      <w:lang w:val="en-US"/>
                    </w:rPr>
                    <w:t>Learners should give their own example</w:t>
                  </w:r>
                </w:p>
              </w:tc>
            </w:tr>
          </w:tbl>
          <w:p w14:paraId="1BA534DE" w14:textId="6997DA16" w:rsidR="00487F3B" w:rsidRPr="007E602B" w:rsidRDefault="00487F3B" w:rsidP="00431BCC">
            <w:pPr>
              <w:spacing w:after="120"/>
              <w:ind w:left="597" w:hanging="597"/>
              <w:rPr>
                <w:lang w:val="en-US"/>
              </w:rPr>
            </w:pPr>
          </w:p>
        </w:tc>
      </w:tr>
    </w:tbl>
    <w:p w14:paraId="1EED0149" w14:textId="3BB0521F" w:rsidR="00487F3B" w:rsidRDefault="00487F3B" w:rsidP="00326111">
      <w:pPr>
        <w:rPr>
          <w:lang w:val="en-ZA"/>
        </w:rPr>
      </w:pPr>
    </w:p>
    <w:p w14:paraId="764B43B4" w14:textId="01BF2A41" w:rsidR="00431BCC" w:rsidRDefault="00431BCC" w:rsidP="00326111">
      <w:pPr>
        <w:rPr>
          <w:lang w:val="en-ZA"/>
        </w:rPr>
      </w:pPr>
    </w:p>
    <w:p w14:paraId="1DC4B424" w14:textId="78828E2F" w:rsidR="00431BCC" w:rsidRDefault="00431BCC" w:rsidP="00326111">
      <w:pPr>
        <w:rPr>
          <w:lang w:val="en-ZA"/>
        </w:rPr>
      </w:pPr>
    </w:p>
    <w:p w14:paraId="43958913" w14:textId="2654A87F" w:rsidR="00431BCC" w:rsidRDefault="00431BCC" w:rsidP="00326111">
      <w:pPr>
        <w:rPr>
          <w:lang w:val="en-ZA"/>
        </w:rPr>
      </w:pPr>
    </w:p>
    <w:p w14:paraId="1128C708" w14:textId="366DE87F" w:rsidR="00431BCC" w:rsidRDefault="00431BCC" w:rsidP="00431BCC">
      <w:pPr>
        <w:pStyle w:val="Heading2"/>
      </w:pPr>
      <w:bookmarkStart w:id="206" w:name="_Toc127921557"/>
      <w:r>
        <w:lastRenderedPageBreak/>
        <w:t>2.2</w:t>
      </w:r>
      <w:r>
        <w:tab/>
      </w:r>
      <w:bookmarkStart w:id="207" w:name="_Toc105711090"/>
      <w:r>
        <w:t>The difference between customer service and service excellence</w:t>
      </w:r>
      <w:bookmarkEnd w:id="206"/>
      <w:bookmarkEnd w:id="20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78FD8409" w14:textId="77777777" w:rsidTr="009B39A8">
        <w:tc>
          <w:tcPr>
            <w:tcW w:w="784" w:type="pct"/>
            <w:tcBorders>
              <w:top w:val="single" w:sz="4" w:space="0" w:color="auto"/>
              <w:left w:val="single" w:sz="4" w:space="0" w:color="auto"/>
              <w:bottom w:val="single" w:sz="4" w:space="0" w:color="auto"/>
              <w:right w:val="nil"/>
            </w:tcBorders>
            <w:hideMark/>
          </w:tcPr>
          <w:p w14:paraId="752F8AFD" w14:textId="77777777" w:rsidR="002E0764" w:rsidRPr="00A96233" w:rsidRDefault="002E0764" w:rsidP="00155430">
            <w:pPr>
              <w:jc w:val="center"/>
            </w:pPr>
            <w:r w:rsidRPr="00A96233">
              <w:rPr>
                <w:noProof/>
              </w:rPr>
              <w:drawing>
                <wp:inline distT="0" distB="0" distL="0" distR="0" wp14:anchorId="7662C595" wp14:editId="4642DD2A">
                  <wp:extent cx="466090" cy="466090"/>
                  <wp:effectExtent l="0" t="0" r="0" b="0"/>
                  <wp:docPr id="1410" name="Picture 14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BF40392" w14:textId="77777777" w:rsidR="002E0764" w:rsidRDefault="002E0764" w:rsidP="00431BCC">
            <w:pPr>
              <w:spacing w:after="120"/>
            </w:pPr>
            <w:r>
              <w:t>Explain the information that follows.</w:t>
            </w:r>
          </w:p>
          <w:p w14:paraId="1B39D507" w14:textId="77777777" w:rsidR="002E0764" w:rsidRDefault="002E0764" w:rsidP="00431BCC">
            <w:pPr>
              <w:spacing w:after="120"/>
            </w:pPr>
            <w:r>
              <w:t>Lead a discussion using the given questions.</w:t>
            </w:r>
          </w:p>
          <w:p w14:paraId="14AE30FB" w14:textId="77777777" w:rsidR="002E0764" w:rsidRPr="00A96233" w:rsidRDefault="002E0764"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7999D2F0" w14:textId="77777777" w:rsidR="002E0764" w:rsidRPr="00A96233" w:rsidRDefault="002E0764" w:rsidP="00155430">
            <w:r w:rsidRPr="00A96233">
              <w:t>Time:</w:t>
            </w:r>
          </w:p>
          <w:p w14:paraId="1D3E4583" w14:textId="77777777" w:rsidR="002E0764" w:rsidRPr="00A96233" w:rsidRDefault="002E0764" w:rsidP="00155430">
            <w:r>
              <w:t xml:space="preserve">2 </w:t>
            </w:r>
            <w:r w:rsidRPr="00A96233">
              <w:t>hour</w:t>
            </w:r>
            <w:r>
              <w:t>s</w:t>
            </w:r>
          </w:p>
        </w:tc>
      </w:tr>
    </w:tbl>
    <w:p w14:paraId="30BF381E" w14:textId="77777777" w:rsidR="002E0764" w:rsidRDefault="002E0764" w:rsidP="00431BCC"/>
    <w:p w14:paraId="32D8B1A3" w14:textId="2AAC13F9" w:rsidR="002E0764" w:rsidRDefault="002E0764" w:rsidP="00431BCC">
      <w:r w:rsidRPr="007E712A">
        <w:t>Customers</w:t>
      </w:r>
      <w:r>
        <w:t xml:space="preserve"> measure the service that they receive </w:t>
      </w:r>
      <w:r w:rsidRPr="00580EDE">
        <w:rPr>
          <w:i/>
          <w:iCs/>
        </w:rPr>
        <w:t>against their needs and expectations</w:t>
      </w:r>
      <w:r>
        <w:t>. You should therefore understand what customers need and want and how to promote a positive image to customers. You should also understand the customer service policy of the organisation because that will guide you on what the organisation expects of you.</w:t>
      </w:r>
    </w:p>
    <w:p w14:paraId="268710D9" w14:textId="269E230F" w:rsidR="00431BCC" w:rsidRDefault="00431BCC" w:rsidP="00431BCC"/>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31BCC" w:rsidRPr="00A96233" w14:paraId="4878B849" w14:textId="77777777" w:rsidTr="00155430">
        <w:tc>
          <w:tcPr>
            <w:tcW w:w="784" w:type="pct"/>
            <w:tcBorders>
              <w:top w:val="single" w:sz="4" w:space="0" w:color="auto"/>
              <w:left w:val="single" w:sz="4" w:space="0" w:color="auto"/>
              <w:bottom w:val="single" w:sz="4" w:space="0" w:color="auto"/>
              <w:right w:val="nil"/>
            </w:tcBorders>
            <w:hideMark/>
          </w:tcPr>
          <w:p w14:paraId="6779FB5C" w14:textId="77777777" w:rsidR="00431BCC" w:rsidRPr="00A96233" w:rsidRDefault="00431BCC" w:rsidP="00155430">
            <w:pPr>
              <w:jc w:val="center"/>
            </w:pPr>
            <w:r w:rsidRPr="00A96233">
              <w:rPr>
                <w:noProof/>
              </w:rPr>
              <w:drawing>
                <wp:inline distT="0" distB="0" distL="0" distR="0" wp14:anchorId="5A429552" wp14:editId="47674B99">
                  <wp:extent cx="466090" cy="466090"/>
                  <wp:effectExtent l="0" t="0" r="0" b="0"/>
                  <wp:docPr id="1437" name="Picture 14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4DACEB83" w14:textId="77777777" w:rsidR="00431BCC" w:rsidRDefault="00431BCC" w:rsidP="00155430">
            <w:pPr>
              <w:spacing w:after="120"/>
            </w:pPr>
            <w:r>
              <w:t>Explain the information that follows.</w:t>
            </w:r>
          </w:p>
          <w:p w14:paraId="7DD3DA6D" w14:textId="77777777" w:rsidR="00431BCC" w:rsidRDefault="00431BCC" w:rsidP="00155430">
            <w:pPr>
              <w:spacing w:after="120"/>
            </w:pPr>
            <w:r>
              <w:t>Lead a discussion using the given questions.</w:t>
            </w:r>
          </w:p>
          <w:p w14:paraId="436F7FA2" w14:textId="77777777" w:rsidR="00431BCC" w:rsidRPr="00A96233" w:rsidRDefault="00431BCC"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27804365" w14:textId="77777777" w:rsidR="00431BCC" w:rsidRPr="00A96233" w:rsidRDefault="00431BCC" w:rsidP="00155430">
            <w:r w:rsidRPr="00A96233">
              <w:t>Time:</w:t>
            </w:r>
          </w:p>
          <w:p w14:paraId="7EA62F7D" w14:textId="77777777" w:rsidR="00431BCC" w:rsidRPr="00A96233" w:rsidRDefault="00431BCC" w:rsidP="00155430">
            <w:r>
              <w:t xml:space="preserve">2 </w:t>
            </w:r>
            <w:r w:rsidRPr="00A96233">
              <w:t>hour</w:t>
            </w:r>
            <w:r>
              <w:t>s</w:t>
            </w:r>
          </w:p>
        </w:tc>
      </w:tr>
    </w:tbl>
    <w:p w14:paraId="1BB3C234" w14:textId="5A2E10DE" w:rsidR="00431BCC" w:rsidRDefault="00431BCC" w:rsidP="00431BCC"/>
    <w:p w14:paraId="501C947F" w14:textId="77777777" w:rsidR="00CE4062" w:rsidRDefault="00CE4062" w:rsidP="00CE4062">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E4062" w14:paraId="75124884" w14:textId="77777777" w:rsidTr="00155430">
        <w:tc>
          <w:tcPr>
            <w:tcW w:w="784" w:type="pct"/>
            <w:tcBorders>
              <w:top w:val="single" w:sz="4" w:space="0" w:color="auto"/>
              <w:left w:val="single" w:sz="4" w:space="0" w:color="auto"/>
              <w:bottom w:val="single" w:sz="4" w:space="0" w:color="auto"/>
              <w:right w:val="nil"/>
            </w:tcBorders>
            <w:hideMark/>
          </w:tcPr>
          <w:p w14:paraId="7379BE66" w14:textId="77777777" w:rsidR="00CE4062" w:rsidRDefault="00CE4062" w:rsidP="00155430">
            <w:pPr>
              <w:jc w:val="center"/>
              <w:rPr>
                <w:szCs w:val="20"/>
              </w:rPr>
            </w:pPr>
            <w:r w:rsidRPr="00A96233">
              <w:rPr>
                <w:noProof/>
              </w:rPr>
              <w:drawing>
                <wp:inline distT="0" distB="0" distL="0" distR="0" wp14:anchorId="757EA83D" wp14:editId="170928B2">
                  <wp:extent cx="472440" cy="472440"/>
                  <wp:effectExtent l="0" t="0" r="3810" b="3810"/>
                  <wp:docPr id="1438" name="Picture 14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1623FAB" w14:textId="0339CBF3" w:rsidR="00CE4062" w:rsidRDefault="00CE4062" w:rsidP="00CE4062">
            <w:pPr>
              <w:rPr>
                <w:lang w:val="en-US"/>
              </w:rPr>
            </w:pPr>
            <w:r>
              <w:rPr>
                <w:lang w:val="en-US"/>
              </w:rPr>
              <w:t>Have you ever experienced excellent service from a sales advisor?</w:t>
            </w:r>
          </w:p>
          <w:p w14:paraId="5B51DF00" w14:textId="77777777" w:rsidR="00CE4062" w:rsidRDefault="00CE4062" w:rsidP="00CE4062">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CE4062" w14:paraId="44CC8280" w14:textId="77777777" w:rsidTr="003073FA">
              <w:tc>
                <w:tcPr>
                  <w:tcW w:w="5000" w:type="pct"/>
                </w:tcPr>
                <w:p w14:paraId="31312105" w14:textId="77777777" w:rsidR="00CE4062" w:rsidRDefault="00CE4062" w:rsidP="00CE4062"/>
              </w:tc>
            </w:tr>
            <w:tr w:rsidR="00CE4062" w14:paraId="36C4D661" w14:textId="77777777" w:rsidTr="003073FA">
              <w:tc>
                <w:tcPr>
                  <w:tcW w:w="5000" w:type="pct"/>
                </w:tcPr>
                <w:p w14:paraId="74B74AFE" w14:textId="77777777" w:rsidR="00CE4062" w:rsidRDefault="00CE4062" w:rsidP="00CE4062"/>
              </w:tc>
            </w:tr>
          </w:tbl>
          <w:p w14:paraId="3861147D" w14:textId="77777777" w:rsidR="00CE4062" w:rsidRDefault="00CE4062" w:rsidP="00CE4062">
            <w:pPr>
              <w:rPr>
                <w:lang w:val="en-US"/>
              </w:rPr>
            </w:pPr>
          </w:p>
          <w:p w14:paraId="3BB4CA25" w14:textId="77777777" w:rsidR="00CE4062" w:rsidRDefault="00CE4062" w:rsidP="00CE4062">
            <w:pPr>
              <w:rPr>
                <w:lang w:val="en-US"/>
              </w:rPr>
            </w:pPr>
            <w:r>
              <w:rPr>
                <w:lang w:val="en-US"/>
              </w:rPr>
              <w:t>Why did you feel that the service was excellent – how did it differ from the service you normally get from sales advisors?</w:t>
            </w:r>
          </w:p>
          <w:p w14:paraId="4DF6F341" w14:textId="77777777" w:rsidR="003073FA" w:rsidRDefault="003073FA" w:rsidP="003073FA">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3073FA" w14:paraId="21A43E57" w14:textId="77777777" w:rsidTr="00155430">
              <w:tc>
                <w:tcPr>
                  <w:tcW w:w="5000" w:type="pct"/>
                </w:tcPr>
                <w:p w14:paraId="15DEDBD5" w14:textId="77777777" w:rsidR="003073FA" w:rsidRDefault="003073FA" w:rsidP="003073FA"/>
              </w:tc>
            </w:tr>
            <w:tr w:rsidR="003073FA" w14:paraId="377F3CC5" w14:textId="77777777" w:rsidTr="00155430">
              <w:tc>
                <w:tcPr>
                  <w:tcW w:w="5000" w:type="pct"/>
                </w:tcPr>
                <w:p w14:paraId="34F85FC8" w14:textId="77777777" w:rsidR="003073FA" w:rsidRDefault="003073FA" w:rsidP="003073FA"/>
              </w:tc>
            </w:tr>
            <w:tr w:rsidR="003073FA" w14:paraId="02F4DEAE" w14:textId="77777777" w:rsidTr="00155430">
              <w:tc>
                <w:tcPr>
                  <w:tcW w:w="5000" w:type="pct"/>
                </w:tcPr>
                <w:p w14:paraId="48872074" w14:textId="77777777" w:rsidR="003073FA" w:rsidRDefault="003073FA" w:rsidP="003073FA"/>
              </w:tc>
            </w:tr>
            <w:tr w:rsidR="003073FA" w14:paraId="3B6DFDCC" w14:textId="77777777" w:rsidTr="00155430">
              <w:tc>
                <w:tcPr>
                  <w:tcW w:w="5000" w:type="pct"/>
                </w:tcPr>
                <w:p w14:paraId="77A97803" w14:textId="77777777" w:rsidR="003073FA" w:rsidRDefault="003073FA" w:rsidP="003073FA"/>
              </w:tc>
            </w:tr>
            <w:tr w:rsidR="003073FA" w14:paraId="6DD11FB9" w14:textId="77777777" w:rsidTr="00155430">
              <w:tc>
                <w:tcPr>
                  <w:tcW w:w="5000" w:type="pct"/>
                </w:tcPr>
                <w:p w14:paraId="0A3D5421" w14:textId="77777777" w:rsidR="003073FA" w:rsidRDefault="003073FA" w:rsidP="003073FA"/>
              </w:tc>
            </w:tr>
            <w:tr w:rsidR="003073FA" w14:paraId="77FC4890" w14:textId="77777777" w:rsidTr="00155430">
              <w:tc>
                <w:tcPr>
                  <w:tcW w:w="5000" w:type="pct"/>
                </w:tcPr>
                <w:p w14:paraId="3DB23086" w14:textId="77777777" w:rsidR="003073FA" w:rsidRDefault="003073FA" w:rsidP="003073FA"/>
              </w:tc>
            </w:tr>
          </w:tbl>
          <w:p w14:paraId="274B257D" w14:textId="2478ABE2" w:rsidR="003073FA" w:rsidRDefault="003073FA" w:rsidP="003073FA">
            <w:pPr>
              <w:rPr>
                <w:lang w:val="en-US"/>
              </w:rPr>
            </w:pPr>
            <w:r>
              <w:rPr>
                <w:lang w:val="en-US"/>
              </w:rPr>
              <w:lastRenderedPageBreak/>
              <w:t>Did the excellent service have any effect on your decisions on where to buy?</w:t>
            </w:r>
          </w:p>
          <w:p w14:paraId="3A7196FF" w14:textId="77777777" w:rsidR="003073FA" w:rsidRDefault="003073FA" w:rsidP="00CE4062"/>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3073FA" w14:paraId="52D0BFB6" w14:textId="77777777" w:rsidTr="00155430">
              <w:tc>
                <w:tcPr>
                  <w:tcW w:w="5000" w:type="pct"/>
                </w:tcPr>
                <w:p w14:paraId="669DE7C1" w14:textId="77777777" w:rsidR="003073FA" w:rsidRDefault="003073FA" w:rsidP="003073FA"/>
              </w:tc>
            </w:tr>
            <w:tr w:rsidR="003073FA" w14:paraId="148F1CEA" w14:textId="77777777" w:rsidTr="00155430">
              <w:tc>
                <w:tcPr>
                  <w:tcW w:w="5000" w:type="pct"/>
                </w:tcPr>
                <w:p w14:paraId="2D5798D6" w14:textId="77777777" w:rsidR="003073FA" w:rsidRDefault="003073FA" w:rsidP="003073FA"/>
              </w:tc>
            </w:tr>
            <w:tr w:rsidR="003073FA" w14:paraId="462CAD98" w14:textId="77777777" w:rsidTr="00155430">
              <w:tc>
                <w:tcPr>
                  <w:tcW w:w="5000" w:type="pct"/>
                </w:tcPr>
                <w:p w14:paraId="5155084F" w14:textId="77777777" w:rsidR="003073FA" w:rsidRDefault="003073FA" w:rsidP="003073FA"/>
              </w:tc>
            </w:tr>
            <w:tr w:rsidR="003073FA" w14:paraId="06251576" w14:textId="77777777" w:rsidTr="00155430">
              <w:tc>
                <w:tcPr>
                  <w:tcW w:w="5000" w:type="pct"/>
                </w:tcPr>
                <w:p w14:paraId="49E23557" w14:textId="77777777" w:rsidR="003073FA" w:rsidRDefault="003073FA" w:rsidP="003073FA"/>
              </w:tc>
            </w:tr>
          </w:tbl>
          <w:p w14:paraId="208A4F56" w14:textId="585A2AF8" w:rsidR="003073FA" w:rsidRDefault="003073FA" w:rsidP="003073FA">
            <w:pPr>
              <w:rPr>
                <w:szCs w:val="20"/>
              </w:rPr>
            </w:pPr>
          </w:p>
        </w:tc>
      </w:tr>
    </w:tbl>
    <w:p w14:paraId="5974EB95" w14:textId="77777777" w:rsidR="00CE4062" w:rsidRDefault="00CE4062" w:rsidP="00CE4062">
      <w:pPr>
        <w:rPr>
          <w:lang w:val="en-US"/>
        </w:rPr>
      </w:pPr>
    </w:p>
    <w:p w14:paraId="6CE0DF57" w14:textId="782831A5" w:rsidR="002E0764" w:rsidRDefault="002E0764" w:rsidP="002E0764">
      <w:r w:rsidRPr="004250FB">
        <w:rPr>
          <w:b/>
          <w:bCs/>
          <w:i/>
          <w:iCs/>
        </w:rPr>
        <w:t>Customer service</w:t>
      </w:r>
      <w:r>
        <w:t xml:space="preserve"> is about attending or </w:t>
      </w:r>
      <w:r w:rsidRPr="00580EDE">
        <w:rPr>
          <w:b/>
          <w:bCs/>
          <w:i/>
          <w:iCs/>
        </w:rPr>
        <w:t>paying attention</w:t>
      </w:r>
      <w:r>
        <w:t xml:space="preserve"> to customers.</w:t>
      </w:r>
    </w:p>
    <w:p w14:paraId="39058C2A" w14:textId="77777777" w:rsidR="003073FA" w:rsidRDefault="003073FA" w:rsidP="002E0764"/>
    <w:p w14:paraId="09E4F91B" w14:textId="30EC71CB" w:rsidR="002E0764" w:rsidRDefault="002E0764" w:rsidP="002E0764">
      <w:r>
        <w:t xml:space="preserve">Johnston, R. &amp; Clark, G. have written in their book </w:t>
      </w:r>
      <w:r w:rsidRPr="00A37674">
        <w:rPr>
          <w:i/>
          <w:iCs/>
        </w:rPr>
        <w:t>Service operations management</w:t>
      </w:r>
      <w:r>
        <w:t xml:space="preserve"> book that </w:t>
      </w:r>
      <w:r w:rsidRPr="004250FB">
        <w:rPr>
          <w:b/>
          <w:bCs/>
          <w:i/>
          <w:iCs/>
        </w:rPr>
        <w:t>service excellence</w:t>
      </w:r>
      <w:r>
        <w:t xml:space="preserve"> means that service excellence is about “</w:t>
      </w:r>
      <w:r w:rsidRPr="00580EDE">
        <w:rPr>
          <w:b/>
          <w:bCs/>
          <w:i/>
          <w:iCs/>
        </w:rPr>
        <w:t>delivering what is promised</w:t>
      </w:r>
      <w:r w:rsidRPr="00580EDE">
        <w:rPr>
          <w:i/>
          <w:iCs/>
        </w:rPr>
        <w:t xml:space="preserve"> and </w:t>
      </w:r>
      <w:r w:rsidRPr="00580EDE">
        <w:rPr>
          <w:b/>
          <w:bCs/>
          <w:i/>
          <w:iCs/>
        </w:rPr>
        <w:t>dealing well with any problems</w:t>
      </w:r>
      <w:r w:rsidRPr="00580EDE">
        <w:rPr>
          <w:i/>
          <w:iCs/>
        </w:rPr>
        <w:t xml:space="preserve"> and queries that arise</w:t>
      </w:r>
      <w:r>
        <w:t>”.</w:t>
      </w:r>
      <w:r w:rsidR="006F30C4" w:rsidRPr="006F30C4">
        <w:rPr>
          <w:vertAlign w:val="superscript"/>
        </w:rPr>
        <w:t>ix</w:t>
      </w:r>
    </w:p>
    <w:p w14:paraId="1A007058" w14:textId="24F425BC" w:rsidR="003073FA" w:rsidRDefault="003073FA" w:rsidP="002E0764"/>
    <w:p w14:paraId="45587676" w14:textId="77777777" w:rsidR="003073FA" w:rsidRDefault="003073FA" w:rsidP="002E076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073FA" w:rsidRPr="00A96233" w14:paraId="2657A5C3" w14:textId="77777777" w:rsidTr="00155430">
        <w:tc>
          <w:tcPr>
            <w:tcW w:w="784" w:type="pct"/>
            <w:tcBorders>
              <w:top w:val="single" w:sz="4" w:space="0" w:color="auto"/>
              <w:left w:val="single" w:sz="4" w:space="0" w:color="auto"/>
              <w:bottom w:val="single" w:sz="4" w:space="0" w:color="auto"/>
              <w:right w:val="nil"/>
            </w:tcBorders>
            <w:hideMark/>
          </w:tcPr>
          <w:p w14:paraId="51399F29" w14:textId="77777777" w:rsidR="003073FA" w:rsidRPr="00651F0A" w:rsidRDefault="003073FA" w:rsidP="00155430">
            <w:pPr>
              <w:jc w:val="center"/>
            </w:pPr>
            <w:r w:rsidRPr="00A96233">
              <w:rPr>
                <w:noProof/>
              </w:rPr>
              <w:drawing>
                <wp:inline distT="0" distB="0" distL="0" distR="0" wp14:anchorId="70C50352" wp14:editId="511D5BE5">
                  <wp:extent cx="472440" cy="472440"/>
                  <wp:effectExtent l="0" t="0" r="3810" b="3810"/>
                  <wp:docPr id="1439" name="Picture 14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A9BB6B9" w14:textId="57347724" w:rsidR="003073FA" w:rsidRPr="00487F3B" w:rsidRDefault="003073FA" w:rsidP="00155430">
            <w:pPr>
              <w:spacing w:after="120"/>
              <w:rPr>
                <w:b/>
                <w:bCs/>
                <w:lang w:val="en-US"/>
              </w:rPr>
            </w:pPr>
            <w:r w:rsidRPr="00487F3B">
              <w:rPr>
                <w:b/>
                <w:bCs/>
                <w:lang w:val="en-US"/>
              </w:rPr>
              <w:t>Activity 2</w:t>
            </w:r>
            <w:r w:rsidR="0005068E">
              <w:rPr>
                <w:b/>
                <w:bCs/>
                <w:lang w:val="en-US"/>
              </w:rPr>
              <w:t>0</w:t>
            </w:r>
            <w:r w:rsidRPr="00487F3B">
              <w:rPr>
                <w:b/>
                <w:bCs/>
                <w:lang w:val="en-US"/>
              </w:rPr>
              <w:t xml:space="preserve"> (KM02-IAC020</w:t>
            </w:r>
            <w:r>
              <w:rPr>
                <w:b/>
                <w:bCs/>
                <w:lang w:val="en-US"/>
              </w:rPr>
              <w:t>1</w:t>
            </w:r>
            <w:r w:rsidRPr="00487F3B">
              <w:rPr>
                <w:b/>
                <w:bCs/>
                <w:lang w:val="en-US"/>
              </w:rPr>
              <w:t>):</w:t>
            </w:r>
          </w:p>
          <w:p w14:paraId="445CC968" w14:textId="77777777" w:rsidR="003073FA" w:rsidRDefault="003073FA" w:rsidP="003073FA">
            <w:pPr>
              <w:spacing w:after="120"/>
              <w:rPr>
                <w:lang w:val="en-US"/>
              </w:rPr>
            </w:pPr>
            <w:r>
              <w:rPr>
                <w:lang w:val="en-US"/>
              </w:rPr>
              <w:t>Explain the difference between customer service and excellent customer service by giving practical examples from your workplace.</w:t>
            </w:r>
          </w:p>
          <w:tbl>
            <w:tblPr>
              <w:tblStyle w:val="TableGrid"/>
              <w:tblW w:w="5000" w:type="pct"/>
              <w:tblCellMar>
                <w:top w:w="108" w:type="dxa"/>
                <w:bottom w:w="108" w:type="dxa"/>
              </w:tblCellMar>
              <w:tblLook w:val="04A0" w:firstRow="1" w:lastRow="0" w:firstColumn="1" w:lastColumn="0" w:noHBand="0" w:noVBand="1"/>
            </w:tblPr>
            <w:tblGrid>
              <w:gridCol w:w="2437"/>
              <w:gridCol w:w="4930"/>
            </w:tblGrid>
            <w:tr w:rsidR="003073FA" w14:paraId="1AB6624F"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71CC106" w14:textId="77777777" w:rsidR="003073FA" w:rsidRPr="00A83547" w:rsidRDefault="003073FA" w:rsidP="003073FA">
                  <w:pPr>
                    <w:jc w:val="left"/>
                    <w:rPr>
                      <w:b/>
                      <w:bCs/>
                      <w:color w:val="FFFFFF" w:themeColor="background1"/>
                      <w:lang w:val="en-US"/>
                    </w:rPr>
                  </w:pPr>
                  <w:r w:rsidRPr="00A83547">
                    <w:rPr>
                      <w:b/>
                      <w:bCs/>
                      <w:color w:val="FFFFFF" w:themeColor="background1"/>
                      <w:lang w:val="en-US"/>
                    </w:rPr>
                    <w:t>Customer service: Attending to customers</w:t>
                  </w:r>
                </w:p>
              </w:tc>
              <w:tc>
                <w:tcPr>
                  <w:tcW w:w="3346" w:type="pct"/>
                  <w:tcBorders>
                    <w:left w:val="single" w:sz="12" w:space="0" w:color="FFFFFF" w:themeColor="background1"/>
                  </w:tcBorders>
                  <w:shd w:val="clear" w:color="auto" w:fill="FFFFFF" w:themeFill="background1"/>
                </w:tcPr>
                <w:p w14:paraId="0525EB09" w14:textId="77777777" w:rsidR="003073FA" w:rsidRPr="00A83547" w:rsidRDefault="003073FA" w:rsidP="003073FA">
                  <w:pPr>
                    <w:jc w:val="left"/>
                    <w:rPr>
                      <w:b/>
                      <w:bCs/>
                      <w:lang w:val="en-US"/>
                    </w:rPr>
                  </w:pPr>
                  <w:r w:rsidRPr="00A83547">
                    <w:rPr>
                      <w:b/>
                      <w:bCs/>
                      <w:lang w:val="en-US"/>
                    </w:rPr>
                    <w:t>Examples:</w:t>
                  </w:r>
                </w:p>
              </w:tc>
            </w:tr>
            <w:tr w:rsidR="003073FA" w14:paraId="75797AFB"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4740A9D" w14:textId="7263535A" w:rsidR="003073FA" w:rsidRPr="00A83547" w:rsidRDefault="003073FA" w:rsidP="003073FA">
                  <w:pPr>
                    <w:jc w:val="left"/>
                    <w:rPr>
                      <w:b/>
                      <w:bCs/>
                      <w:color w:val="FFFFFF" w:themeColor="background1"/>
                      <w:lang w:val="en-US"/>
                    </w:rPr>
                  </w:pPr>
                  <w:r w:rsidRPr="00A83547">
                    <w:rPr>
                      <w:b/>
                      <w:bCs/>
                      <w:color w:val="FFFFFF" w:themeColor="background1"/>
                      <w:lang w:val="en-US"/>
                    </w:rPr>
                    <w:t>Service excellence: delivering what is promised and dealing well with problems or queries</w:t>
                  </w:r>
                </w:p>
              </w:tc>
              <w:tc>
                <w:tcPr>
                  <w:tcW w:w="3346" w:type="pct"/>
                  <w:tcBorders>
                    <w:left w:val="single" w:sz="12" w:space="0" w:color="FFFFFF" w:themeColor="background1"/>
                  </w:tcBorders>
                </w:tcPr>
                <w:p w14:paraId="02C814C9" w14:textId="77777777" w:rsidR="003073FA" w:rsidRPr="003073FA" w:rsidRDefault="003073FA" w:rsidP="003073FA">
                  <w:pPr>
                    <w:jc w:val="left"/>
                    <w:rPr>
                      <w:b/>
                      <w:bCs/>
                      <w:lang w:val="en-US"/>
                    </w:rPr>
                  </w:pPr>
                  <w:r w:rsidRPr="003073FA">
                    <w:rPr>
                      <w:b/>
                      <w:bCs/>
                      <w:lang w:val="en-US"/>
                    </w:rPr>
                    <w:t>Examples of delivering what is promised:</w:t>
                  </w:r>
                </w:p>
                <w:p w14:paraId="19334171" w14:textId="77777777" w:rsidR="003073FA" w:rsidRDefault="003073FA" w:rsidP="003073FA">
                  <w:pPr>
                    <w:jc w:val="left"/>
                    <w:rPr>
                      <w:lang w:val="en-US"/>
                    </w:rPr>
                  </w:pPr>
                </w:p>
                <w:p w14:paraId="5E62510F" w14:textId="77777777" w:rsidR="003073FA" w:rsidRPr="003073FA" w:rsidRDefault="003073FA" w:rsidP="003073FA">
                  <w:pPr>
                    <w:jc w:val="left"/>
                    <w:rPr>
                      <w:b/>
                      <w:bCs/>
                      <w:lang w:val="en-US"/>
                    </w:rPr>
                  </w:pPr>
                  <w:r w:rsidRPr="003073FA">
                    <w:rPr>
                      <w:b/>
                      <w:bCs/>
                      <w:lang w:val="en-US"/>
                    </w:rPr>
                    <w:t>Examples of dealing well with problems or queries:</w:t>
                  </w:r>
                </w:p>
                <w:p w14:paraId="21813921" w14:textId="77777777" w:rsidR="003073FA" w:rsidRDefault="003073FA" w:rsidP="003073FA">
                  <w:pPr>
                    <w:jc w:val="left"/>
                    <w:rPr>
                      <w:lang w:val="en-US"/>
                    </w:rPr>
                  </w:pPr>
                </w:p>
              </w:tc>
            </w:tr>
          </w:tbl>
          <w:p w14:paraId="0D26D8CB" w14:textId="5923901F" w:rsidR="003073FA" w:rsidRPr="00CD3B74" w:rsidRDefault="003073FA" w:rsidP="003073FA">
            <w:pPr>
              <w:spacing w:after="120"/>
              <w:rPr>
                <w:b/>
                <w:bCs/>
              </w:rPr>
            </w:pPr>
          </w:p>
        </w:tc>
      </w:tr>
    </w:tbl>
    <w:p w14:paraId="0B7EDE4B" w14:textId="77777777" w:rsidR="003073FA" w:rsidRDefault="003073FA" w:rsidP="003073FA">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073FA" w:rsidRPr="00A96233" w14:paraId="50C355F2" w14:textId="77777777" w:rsidTr="00155430">
        <w:tc>
          <w:tcPr>
            <w:tcW w:w="784" w:type="pct"/>
            <w:tcBorders>
              <w:top w:val="single" w:sz="4" w:space="0" w:color="auto"/>
              <w:left w:val="single" w:sz="4" w:space="0" w:color="auto"/>
              <w:bottom w:val="single" w:sz="4" w:space="0" w:color="auto"/>
              <w:right w:val="nil"/>
            </w:tcBorders>
            <w:hideMark/>
          </w:tcPr>
          <w:p w14:paraId="1D229C6B" w14:textId="5D3F1042" w:rsidR="003073FA" w:rsidRPr="00A96233" w:rsidRDefault="00D82855" w:rsidP="00155430">
            <w:pPr>
              <w:jc w:val="center"/>
            </w:pPr>
            <w:r w:rsidRPr="00A96233">
              <w:rPr>
                <w:noProof/>
              </w:rPr>
              <w:drawing>
                <wp:inline distT="0" distB="0" distL="0" distR="0" wp14:anchorId="575F935C" wp14:editId="08A51308">
                  <wp:extent cx="472440" cy="472440"/>
                  <wp:effectExtent l="0" t="0" r="3810" b="3810"/>
                  <wp:docPr id="1441" name="Picture 14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3D77F0D" w14:textId="276D5F72" w:rsidR="003073FA" w:rsidRPr="00531188" w:rsidRDefault="00A81F6E" w:rsidP="00155430">
            <w:pPr>
              <w:spacing w:after="120"/>
              <w:rPr>
                <w:b/>
                <w:bCs/>
              </w:rPr>
            </w:pPr>
            <w:r>
              <w:rPr>
                <w:b/>
                <w:bCs/>
              </w:rPr>
              <w:t>Answer</w:t>
            </w:r>
          </w:p>
          <w:tbl>
            <w:tblPr>
              <w:tblStyle w:val="TableGrid"/>
              <w:tblW w:w="5000" w:type="pct"/>
              <w:tblCellMar>
                <w:top w:w="108" w:type="dxa"/>
                <w:bottom w:w="108" w:type="dxa"/>
              </w:tblCellMar>
              <w:tblLook w:val="04A0" w:firstRow="1" w:lastRow="0" w:firstColumn="1" w:lastColumn="0" w:noHBand="0" w:noVBand="1"/>
            </w:tblPr>
            <w:tblGrid>
              <w:gridCol w:w="2437"/>
              <w:gridCol w:w="4930"/>
            </w:tblGrid>
            <w:tr w:rsidR="003073FA" w14:paraId="62D9E839"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A3AB282" w14:textId="77777777" w:rsidR="003073FA" w:rsidRPr="00A83547" w:rsidRDefault="003073FA" w:rsidP="003073FA">
                  <w:pPr>
                    <w:jc w:val="left"/>
                    <w:rPr>
                      <w:b/>
                      <w:bCs/>
                      <w:color w:val="FFFFFF" w:themeColor="background1"/>
                      <w:lang w:val="en-US"/>
                    </w:rPr>
                  </w:pPr>
                  <w:r w:rsidRPr="00A83547">
                    <w:rPr>
                      <w:b/>
                      <w:bCs/>
                      <w:color w:val="FFFFFF" w:themeColor="background1"/>
                      <w:lang w:val="en-US"/>
                    </w:rPr>
                    <w:t>Customer service: Attending to customers</w:t>
                  </w:r>
                </w:p>
              </w:tc>
              <w:tc>
                <w:tcPr>
                  <w:tcW w:w="3346" w:type="pct"/>
                  <w:tcBorders>
                    <w:left w:val="single" w:sz="12" w:space="0" w:color="FFFFFF" w:themeColor="background1"/>
                  </w:tcBorders>
                </w:tcPr>
                <w:p w14:paraId="103C592C" w14:textId="77777777" w:rsidR="003073FA" w:rsidRPr="003073FA" w:rsidRDefault="003073FA" w:rsidP="003073FA">
                  <w:pPr>
                    <w:jc w:val="left"/>
                    <w:rPr>
                      <w:b/>
                      <w:bCs/>
                      <w:lang w:val="en-US"/>
                    </w:rPr>
                  </w:pPr>
                  <w:r w:rsidRPr="003073FA">
                    <w:rPr>
                      <w:b/>
                      <w:bCs/>
                      <w:lang w:val="en-US"/>
                    </w:rPr>
                    <w:t>Examples:</w:t>
                  </w:r>
                </w:p>
                <w:p w14:paraId="76359F8F" w14:textId="77777777" w:rsidR="003073FA" w:rsidRPr="003073FA" w:rsidRDefault="003073FA">
                  <w:pPr>
                    <w:pStyle w:val="ListParagraph"/>
                    <w:numPr>
                      <w:ilvl w:val="0"/>
                      <w:numId w:val="130"/>
                    </w:numPr>
                    <w:rPr>
                      <w:lang w:val="en-US"/>
                    </w:rPr>
                  </w:pPr>
                  <w:r w:rsidRPr="003073FA">
                    <w:rPr>
                      <w:lang w:val="en-US"/>
                    </w:rPr>
                    <w:t>Greeting customers</w:t>
                  </w:r>
                </w:p>
                <w:p w14:paraId="02372218" w14:textId="77777777" w:rsidR="003073FA" w:rsidRPr="003073FA" w:rsidRDefault="003073FA">
                  <w:pPr>
                    <w:pStyle w:val="ListParagraph"/>
                    <w:numPr>
                      <w:ilvl w:val="0"/>
                      <w:numId w:val="130"/>
                    </w:numPr>
                    <w:rPr>
                      <w:lang w:val="en-US"/>
                    </w:rPr>
                  </w:pPr>
                  <w:r w:rsidRPr="003073FA">
                    <w:rPr>
                      <w:lang w:val="en-US"/>
                    </w:rPr>
                    <w:t>Offering assistance to customers</w:t>
                  </w:r>
                </w:p>
                <w:p w14:paraId="1823B0FD" w14:textId="77777777" w:rsidR="003073FA" w:rsidRPr="003073FA" w:rsidRDefault="003073FA">
                  <w:pPr>
                    <w:pStyle w:val="ListParagraph"/>
                    <w:numPr>
                      <w:ilvl w:val="0"/>
                      <w:numId w:val="130"/>
                    </w:numPr>
                    <w:rPr>
                      <w:lang w:val="en-US"/>
                    </w:rPr>
                  </w:pPr>
                  <w:r w:rsidRPr="003073FA">
                    <w:rPr>
                      <w:lang w:val="en-US"/>
                    </w:rPr>
                    <w:t>Providing information required by the customer</w:t>
                  </w:r>
                </w:p>
                <w:p w14:paraId="38DF1FF6" w14:textId="2C498B38" w:rsidR="003073FA" w:rsidRPr="003073FA" w:rsidRDefault="003073FA">
                  <w:pPr>
                    <w:pStyle w:val="ListParagraph"/>
                    <w:numPr>
                      <w:ilvl w:val="0"/>
                      <w:numId w:val="130"/>
                    </w:numPr>
                    <w:jc w:val="left"/>
                    <w:rPr>
                      <w:b/>
                      <w:bCs/>
                      <w:lang w:val="en-US"/>
                    </w:rPr>
                  </w:pPr>
                  <w:r w:rsidRPr="003073FA">
                    <w:rPr>
                      <w:lang w:val="en-US"/>
                    </w:rPr>
                    <w:t>Concluding a sale</w:t>
                  </w:r>
                </w:p>
              </w:tc>
            </w:tr>
            <w:tr w:rsidR="003073FA" w14:paraId="447C625A"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CAEB3F6" w14:textId="77777777" w:rsidR="003073FA" w:rsidRPr="00A83547" w:rsidRDefault="003073FA" w:rsidP="003073FA">
                  <w:pPr>
                    <w:jc w:val="left"/>
                    <w:rPr>
                      <w:b/>
                      <w:bCs/>
                      <w:color w:val="FFFFFF" w:themeColor="background1"/>
                      <w:lang w:val="en-US"/>
                    </w:rPr>
                  </w:pPr>
                  <w:r w:rsidRPr="00A83547">
                    <w:rPr>
                      <w:b/>
                      <w:bCs/>
                      <w:color w:val="FFFFFF" w:themeColor="background1"/>
                      <w:lang w:val="en-US"/>
                    </w:rPr>
                    <w:lastRenderedPageBreak/>
                    <w:t>Service excellence: delivering what is promised and dealing well with problems or queries</w:t>
                  </w:r>
                </w:p>
              </w:tc>
              <w:tc>
                <w:tcPr>
                  <w:tcW w:w="3346" w:type="pct"/>
                  <w:tcBorders>
                    <w:left w:val="single" w:sz="12" w:space="0" w:color="FFFFFF" w:themeColor="background1"/>
                  </w:tcBorders>
                </w:tcPr>
                <w:p w14:paraId="353ADBBB" w14:textId="77777777" w:rsidR="003073FA" w:rsidRPr="003073FA" w:rsidRDefault="003073FA" w:rsidP="00D82855">
                  <w:pPr>
                    <w:spacing w:after="120"/>
                    <w:jc w:val="left"/>
                    <w:rPr>
                      <w:b/>
                      <w:bCs/>
                      <w:lang w:val="en-US"/>
                    </w:rPr>
                  </w:pPr>
                  <w:r w:rsidRPr="003073FA">
                    <w:rPr>
                      <w:b/>
                      <w:bCs/>
                      <w:lang w:val="en-US"/>
                    </w:rPr>
                    <w:t>Examples of delivering what is promised:</w:t>
                  </w:r>
                </w:p>
                <w:p w14:paraId="35773D17" w14:textId="77777777" w:rsidR="003073FA" w:rsidRPr="003073FA" w:rsidRDefault="003073FA" w:rsidP="003073FA">
                  <w:pPr>
                    <w:jc w:val="left"/>
                  </w:pPr>
                  <w:r w:rsidRPr="003073FA">
                    <w:t>We put our customers first (that is paying full attention to the customer and personalise the customer experience), anticipate their wants and needs (that is, think what the customer will need next, and offer it, for example, offer extended warranty on appliances)</w:t>
                  </w:r>
                </w:p>
                <w:p w14:paraId="2E0C55F9" w14:textId="77777777" w:rsidR="003073FA" w:rsidRPr="003073FA" w:rsidRDefault="003073FA" w:rsidP="003073FA">
                  <w:pPr>
                    <w:jc w:val="left"/>
                    <w:rPr>
                      <w:lang w:val="en-US"/>
                    </w:rPr>
                  </w:pPr>
                </w:p>
                <w:p w14:paraId="2A4AFE69" w14:textId="77777777" w:rsidR="003073FA" w:rsidRPr="003073FA" w:rsidRDefault="003073FA" w:rsidP="00D82855">
                  <w:pPr>
                    <w:spacing w:after="120"/>
                    <w:jc w:val="left"/>
                    <w:rPr>
                      <w:b/>
                      <w:bCs/>
                      <w:lang w:val="en-US"/>
                    </w:rPr>
                  </w:pPr>
                  <w:r w:rsidRPr="003073FA">
                    <w:rPr>
                      <w:b/>
                      <w:bCs/>
                      <w:lang w:val="en-US"/>
                    </w:rPr>
                    <w:t>Examples of dealing well with problems or queries:</w:t>
                  </w:r>
                </w:p>
                <w:p w14:paraId="1A0ECA87" w14:textId="7B99BEB5" w:rsidR="003073FA" w:rsidRDefault="003073FA" w:rsidP="003D75D7">
                  <w:pPr>
                    <w:jc w:val="left"/>
                    <w:rPr>
                      <w:lang w:val="en-US"/>
                    </w:rPr>
                  </w:pPr>
                  <w:r w:rsidRPr="003073FA">
                    <w:rPr>
                      <w:lang w:val="en-US"/>
                    </w:rPr>
                    <w:t>Provide options when a customer asks information on a fridge.</w:t>
                  </w:r>
                </w:p>
              </w:tc>
            </w:tr>
          </w:tbl>
          <w:p w14:paraId="1F5D138A" w14:textId="77777777" w:rsidR="003073FA" w:rsidRPr="007E602B" w:rsidRDefault="003073FA" w:rsidP="00155430">
            <w:pPr>
              <w:spacing w:after="120"/>
              <w:ind w:left="597" w:hanging="597"/>
              <w:rPr>
                <w:lang w:val="en-US"/>
              </w:rPr>
            </w:pPr>
          </w:p>
        </w:tc>
      </w:tr>
    </w:tbl>
    <w:p w14:paraId="19088509" w14:textId="4D267A2B" w:rsidR="003073FA" w:rsidRDefault="003073FA" w:rsidP="002E0764"/>
    <w:p w14:paraId="36AEBF47" w14:textId="3420B1A7" w:rsidR="00D82855" w:rsidRDefault="00D82855" w:rsidP="002E0764"/>
    <w:p w14:paraId="654C2EC7" w14:textId="77777777" w:rsidR="003D75D7" w:rsidRDefault="003D75D7" w:rsidP="002E0764"/>
    <w:p w14:paraId="4CE45CE5" w14:textId="36AB83B3" w:rsidR="00D82855" w:rsidRDefault="00D82855" w:rsidP="00D82855">
      <w:pPr>
        <w:pStyle w:val="Heading2"/>
      </w:pPr>
      <w:bookmarkStart w:id="208" w:name="_Toc127921558"/>
      <w:r>
        <w:t>2.3</w:t>
      </w:r>
      <w:r>
        <w:tab/>
        <w:t>The impact of good customer service on sales</w:t>
      </w:r>
      <w:bookmarkEnd w:id="208"/>
    </w:p>
    <w:p w14:paraId="6CE84A15" w14:textId="77777777" w:rsidR="003D75D7" w:rsidRPr="003D75D7" w:rsidRDefault="003D75D7" w:rsidP="003D75D7"/>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1CEE4F82" w14:textId="77777777" w:rsidTr="009B39A8">
        <w:tc>
          <w:tcPr>
            <w:tcW w:w="784" w:type="pct"/>
            <w:tcBorders>
              <w:top w:val="single" w:sz="4" w:space="0" w:color="auto"/>
              <w:left w:val="single" w:sz="4" w:space="0" w:color="auto"/>
              <w:bottom w:val="single" w:sz="4" w:space="0" w:color="auto"/>
              <w:right w:val="nil"/>
            </w:tcBorders>
            <w:hideMark/>
          </w:tcPr>
          <w:p w14:paraId="3A8A623E" w14:textId="77777777" w:rsidR="002E0764" w:rsidRPr="00A96233" w:rsidRDefault="002E0764" w:rsidP="00155430">
            <w:pPr>
              <w:jc w:val="center"/>
            </w:pPr>
            <w:r w:rsidRPr="00A96233">
              <w:rPr>
                <w:noProof/>
              </w:rPr>
              <w:drawing>
                <wp:inline distT="0" distB="0" distL="0" distR="0" wp14:anchorId="0A2F1813" wp14:editId="4BBB38D7">
                  <wp:extent cx="466090" cy="466090"/>
                  <wp:effectExtent l="0" t="0" r="0" b="0"/>
                  <wp:docPr id="1412" name="Picture 141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826027C" w14:textId="4A3C98F6" w:rsidR="002E0764" w:rsidRPr="00A96233" w:rsidRDefault="002E0764" w:rsidP="00155430">
            <w:r>
              <w:t>Explain the information that follows.</w:t>
            </w:r>
          </w:p>
        </w:tc>
        <w:tc>
          <w:tcPr>
            <w:tcW w:w="872" w:type="pct"/>
            <w:tcBorders>
              <w:top w:val="single" w:sz="4" w:space="0" w:color="auto"/>
              <w:left w:val="nil"/>
              <w:bottom w:val="single" w:sz="4" w:space="0" w:color="auto"/>
              <w:right w:val="single" w:sz="4" w:space="0" w:color="auto"/>
            </w:tcBorders>
            <w:hideMark/>
          </w:tcPr>
          <w:p w14:paraId="653A39BE" w14:textId="77777777" w:rsidR="002E0764" w:rsidRPr="00A96233" w:rsidRDefault="002E0764" w:rsidP="00155430">
            <w:r w:rsidRPr="00A96233">
              <w:t>Time:</w:t>
            </w:r>
          </w:p>
          <w:p w14:paraId="05C6210B" w14:textId="77777777" w:rsidR="002E0764" w:rsidRPr="00A96233" w:rsidRDefault="002E0764" w:rsidP="00155430">
            <w:r>
              <w:t xml:space="preserve">¼ </w:t>
            </w:r>
            <w:r w:rsidRPr="00A96233">
              <w:t>hour</w:t>
            </w:r>
          </w:p>
        </w:tc>
      </w:tr>
    </w:tbl>
    <w:p w14:paraId="7D6CDDA7" w14:textId="77777777" w:rsidR="002E0764" w:rsidRPr="00E62305" w:rsidRDefault="002E0764" w:rsidP="00D82855"/>
    <w:p w14:paraId="54804F0C" w14:textId="11C4FDD2" w:rsidR="002E0764" w:rsidRDefault="002E0764" w:rsidP="00D82855">
      <w:pPr>
        <w:rPr>
          <w:lang w:eastAsia="en-GB"/>
        </w:rPr>
      </w:pPr>
      <w:r>
        <w:rPr>
          <w:lang w:eastAsia="en-GB"/>
        </w:rPr>
        <w:t>Excellent and poor customer service both impact on sales.</w:t>
      </w:r>
    </w:p>
    <w:p w14:paraId="4D4A1CB5" w14:textId="77777777" w:rsidR="00D82855" w:rsidRDefault="00D82855" w:rsidP="00D82855">
      <w:pPr>
        <w:rPr>
          <w:lang w:eastAsia="en-GB"/>
        </w:rPr>
      </w:pPr>
    </w:p>
    <w:p w14:paraId="5965511B" w14:textId="77777777" w:rsidR="002E0764" w:rsidRDefault="002E0764" w:rsidP="00D82855">
      <w:pPr>
        <w:spacing w:after="120"/>
      </w:pPr>
      <w:r>
        <w:t>Good customer service has several positive impacts on sales:</w:t>
      </w:r>
    </w:p>
    <w:p w14:paraId="1EE5592B" w14:textId="77777777" w:rsidR="002E0764" w:rsidRDefault="002E0764">
      <w:pPr>
        <w:pStyle w:val="ListParagraph"/>
        <w:numPr>
          <w:ilvl w:val="0"/>
          <w:numId w:val="49"/>
        </w:numPr>
        <w:spacing w:after="120"/>
        <w:contextualSpacing w:val="0"/>
        <w:jc w:val="left"/>
      </w:pPr>
      <w:r>
        <w:t>Service excellence is a key differentiator in the competitive wholesale and retail sector. It helps to win customers, especially in the extremely competitive Covid-19 period.</w:t>
      </w:r>
    </w:p>
    <w:p w14:paraId="5F9A90B9" w14:textId="77777777" w:rsidR="002E0764" w:rsidRDefault="002E0764">
      <w:pPr>
        <w:pStyle w:val="ListParagraph"/>
        <w:numPr>
          <w:ilvl w:val="0"/>
          <w:numId w:val="49"/>
        </w:numPr>
        <w:spacing w:after="120"/>
        <w:contextualSpacing w:val="0"/>
        <w:jc w:val="left"/>
      </w:pPr>
      <w:r>
        <w:t xml:space="preserve">Service excellence gives rise to positive word-of-mouth referrals. Satisfied customers share their experiences with their family and friends. This creates a good reputation and can increase sales when the people who hear about the great service come to the business. </w:t>
      </w:r>
    </w:p>
    <w:p w14:paraId="47AEFBB3" w14:textId="42A8867A" w:rsidR="002E0764" w:rsidRDefault="002E0764">
      <w:pPr>
        <w:pStyle w:val="ListParagraph"/>
        <w:numPr>
          <w:ilvl w:val="0"/>
          <w:numId w:val="49"/>
        </w:numPr>
        <w:contextualSpacing w:val="0"/>
        <w:jc w:val="left"/>
        <w:rPr>
          <w:rStyle w:val="hgkelc"/>
        </w:rPr>
      </w:pPr>
      <w:r>
        <w:rPr>
          <w:rStyle w:val="hgkelc"/>
        </w:rPr>
        <w:t xml:space="preserve">Service excellence </w:t>
      </w:r>
      <w:r w:rsidRPr="00102180">
        <w:rPr>
          <w:rStyle w:val="hgkelc"/>
        </w:rPr>
        <w:t>lets customers know that they are valued and understood.</w:t>
      </w:r>
      <w:r>
        <w:rPr>
          <w:rStyle w:val="hgkelc"/>
        </w:rPr>
        <w:t xml:space="preserve"> It creates loyal customers and encourages them to keep returning.</w:t>
      </w:r>
    </w:p>
    <w:p w14:paraId="563BD434" w14:textId="7E85B63D" w:rsidR="00D82855" w:rsidRDefault="00D82855" w:rsidP="00D82855">
      <w:pPr>
        <w:jc w:val="left"/>
        <w:rPr>
          <w:rStyle w:val="hgkelc"/>
        </w:rPr>
      </w:pPr>
    </w:p>
    <w:p w14:paraId="6AAD4DAD" w14:textId="1589C815" w:rsidR="00D82855" w:rsidRDefault="00D82855" w:rsidP="00D82855">
      <w:pPr>
        <w:jc w:val="left"/>
        <w:rPr>
          <w:rStyle w:val="hgkelc"/>
        </w:rPr>
      </w:pPr>
    </w:p>
    <w:p w14:paraId="61CD8620" w14:textId="249F51D1" w:rsidR="00D82855" w:rsidRDefault="00D82855" w:rsidP="00D82855">
      <w:pPr>
        <w:jc w:val="left"/>
        <w:rPr>
          <w:rStyle w:val="hgkelc"/>
        </w:rPr>
      </w:pPr>
    </w:p>
    <w:p w14:paraId="0F1290C0" w14:textId="5647D6B6" w:rsidR="00D82855" w:rsidRDefault="00D82855" w:rsidP="00D82855">
      <w:pPr>
        <w:jc w:val="left"/>
        <w:rPr>
          <w:rStyle w:val="hgkelc"/>
        </w:rPr>
      </w:pPr>
    </w:p>
    <w:p w14:paraId="1D04F077" w14:textId="6189D1BB" w:rsidR="00D82855" w:rsidRDefault="00D82855" w:rsidP="00D82855">
      <w:pPr>
        <w:jc w:val="left"/>
        <w:rPr>
          <w:rStyle w:val="hgkelc"/>
        </w:rPr>
      </w:pPr>
    </w:p>
    <w:p w14:paraId="1EFACA7C" w14:textId="77777777" w:rsidR="002E0764" w:rsidRDefault="002E0764" w:rsidP="002E0764">
      <w:pPr>
        <w:pStyle w:val="Heading2"/>
        <w:rPr>
          <w:lang w:eastAsia="en-ZA"/>
        </w:rPr>
      </w:pPr>
      <w:bookmarkStart w:id="209" w:name="_Toc105711092"/>
      <w:bookmarkStart w:id="210" w:name="_Toc127921559"/>
      <w:r>
        <w:rPr>
          <w:lang w:eastAsia="en-ZA"/>
        </w:rPr>
        <w:lastRenderedPageBreak/>
        <w:t>2.4</w:t>
      </w:r>
      <w:r>
        <w:rPr>
          <w:lang w:eastAsia="en-ZA"/>
        </w:rPr>
        <w:tab/>
        <w:t>The impact of poor customer service on sales</w:t>
      </w:r>
      <w:bookmarkEnd w:id="209"/>
      <w:bookmarkEnd w:id="21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45290288" w14:textId="77777777" w:rsidTr="009B39A8">
        <w:tc>
          <w:tcPr>
            <w:tcW w:w="784" w:type="pct"/>
            <w:tcBorders>
              <w:top w:val="single" w:sz="4" w:space="0" w:color="auto"/>
              <w:left w:val="single" w:sz="4" w:space="0" w:color="auto"/>
              <w:bottom w:val="single" w:sz="4" w:space="0" w:color="auto"/>
              <w:right w:val="nil"/>
            </w:tcBorders>
            <w:hideMark/>
          </w:tcPr>
          <w:p w14:paraId="1636C354" w14:textId="77777777" w:rsidR="002E0764" w:rsidRPr="00A96233" w:rsidRDefault="002E0764" w:rsidP="00155430">
            <w:pPr>
              <w:jc w:val="center"/>
            </w:pPr>
            <w:r w:rsidRPr="00A96233">
              <w:rPr>
                <w:noProof/>
              </w:rPr>
              <w:drawing>
                <wp:inline distT="0" distB="0" distL="0" distR="0" wp14:anchorId="688062D3" wp14:editId="205C26E0">
                  <wp:extent cx="466090" cy="466090"/>
                  <wp:effectExtent l="0" t="0" r="0" b="0"/>
                  <wp:docPr id="3256" name="Picture 32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4DF01D8B" w14:textId="77777777" w:rsidR="002E0764" w:rsidRDefault="002E0764" w:rsidP="00D82855">
            <w:pPr>
              <w:spacing w:after="120"/>
            </w:pPr>
            <w:r>
              <w:t>Lead a discussion, using the questions.</w:t>
            </w:r>
          </w:p>
          <w:p w14:paraId="0FAA47E6" w14:textId="77777777" w:rsidR="002E0764" w:rsidRDefault="002E0764" w:rsidP="00D82855">
            <w:pPr>
              <w:spacing w:after="120"/>
            </w:pPr>
            <w:r>
              <w:t>Explain the information.</w:t>
            </w:r>
          </w:p>
          <w:p w14:paraId="1294F356" w14:textId="77777777" w:rsidR="002E0764" w:rsidRPr="00A96233" w:rsidRDefault="002E0764" w:rsidP="00155430">
            <w:r>
              <w:t>Ask learners to complete the activity.</w:t>
            </w:r>
          </w:p>
        </w:tc>
        <w:tc>
          <w:tcPr>
            <w:tcW w:w="872" w:type="pct"/>
            <w:tcBorders>
              <w:top w:val="single" w:sz="4" w:space="0" w:color="auto"/>
              <w:left w:val="nil"/>
              <w:bottom w:val="single" w:sz="4" w:space="0" w:color="auto"/>
              <w:right w:val="single" w:sz="4" w:space="0" w:color="auto"/>
            </w:tcBorders>
            <w:hideMark/>
          </w:tcPr>
          <w:p w14:paraId="7747E73B" w14:textId="77777777" w:rsidR="002E0764" w:rsidRPr="00A96233" w:rsidRDefault="002E0764" w:rsidP="00155430">
            <w:r w:rsidRPr="00A96233">
              <w:t>Time:</w:t>
            </w:r>
          </w:p>
          <w:p w14:paraId="1C7EBD18" w14:textId="77777777" w:rsidR="002E0764" w:rsidRPr="00A96233" w:rsidRDefault="002E0764" w:rsidP="00155430">
            <w:r>
              <w:t xml:space="preserve">2 ½ </w:t>
            </w:r>
            <w:r w:rsidRPr="00A96233">
              <w:t>hour</w:t>
            </w:r>
            <w:r>
              <w:t>s</w:t>
            </w:r>
          </w:p>
        </w:tc>
      </w:tr>
    </w:tbl>
    <w:p w14:paraId="5152F9D1" w14:textId="3F3C1E07" w:rsidR="002E0764" w:rsidRDefault="002E0764" w:rsidP="002E0764">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82855" w14:paraId="4F24B412" w14:textId="77777777" w:rsidTr="00155430">
        <w:tc>
          <w:tcPr>
            <w:tcW w:w="784" w:type="pct"/>
            <w:tcBorders>
              <w:top w:val="single" w:sz="4" w:space="0" w:color="auto"/>
              <w:left w:val="single" w:sz="4" w:space="0" w:color="auto"/>
              <w:bottom w:val="single" w:sz="4" w:space="0" w:color="auto"/>
              <w:right w:val="nil"/>
            </w:tcBorders>
            <w:hideMark/>
          </w:tcPr>
          <w:p w14:paraId="3A20D827" w14:textId="77777777" w:rsidR="00D82855" w:rsidRDefault="00D82855" w:rsidP="00155430">
            <w:pPr>
              <w:jc w:val="center"/>
              <w:rPr>
                <w:szCs w:val="20"/>
              </w:rPr>
            </w:pPr>
            <w:r w:rsidRPr="00A96233">
              <w:rPr>
                <w:noProof/>
              </w:rPr>
              <w:drawing>
                <wp:inline distT="0" distB="0" distL="0" distR="0" wp14:anchorId="4E1D062F" wp14:editId="4A830547">
                  <wp:extent cx="472440" cy="472440"/>
                  <wp:effectExtent l="0" t="0" r="3810" b="3810"/>
                  <wp:docPr id="1442" name="Picture 14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9112D4E" w14:textId="3DD9C895" w:rsidR="00D82855" w:rsidRDefault="00D82855" w:rsidP="00155430">
            <w:pPr>
              <w:rPr>
                <w:lang w:val="en-US"/>
              </w:rPr>
            </w:pPr>
            <w:r>
              <w:rPr>
                <w:lang w:val="en-US"/>
              </w:rPr>
              <w:t>Have you ever experienced poor service from a sales advisor?</w:t>
            </w:r>
          </w:p>
          <w:p w14:paraId="4303DAB5" w14:textId="77777777" w:rsidR="00D82855" w:rsidRDefault="00D82855"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05186691" w14:textId="77777777" w:rsidTr="00155430">
              <w:tc>
                <w:tcPr>
                  <w:tcW w:w="5000" w:type="pct"/>
                </w:tcPr>
                <w:p w14:paraId="05EA35A3" w14:textId="77777777" w:rsidR="00D82855" w:rsidRDefault="00D82855" w:rsidP="00155430"/>
              </w:tc>
            </w:tr>
            <w:tr w:rsidR="001E7125" w14:paraId="51B48B7F" w14:textId="77777777" w:rsidTr="00155430">
              <w:tc>
                <w:tcPr>
                  <w:tcW w:w="5000" w:type="pct"/>
                </w:tcPr>
                <w:p w14:paraId="59BA0DE9" w14:textId="77777777" w:rsidR="001E7125" w:rsidRDefault="001E7125" w:rsidP="00155430"/>
              </w:tc>
            </w:tr>
          </w:tbl>
          <w:p w14:paraId="233CC93D" w14:textId="77777777" w:rsidR="00D82855" w:rsidRDefault="00D82855" w:rsidP="00155430">
            <w:pPr>
              <w:rPr>
                <w:lang w:val="en-US"/>
              </w:rPr>
            </w:pPr>
          </w:p>
          <w:p w14:paraId="6E00F62F" w14:textId="7EA4227B" w:rsidR="00D82855" w:rsidRDefault="00D82855" w:rsidP="00155430">
            <w:pPr>
              <w:rPr>
                <w:lang w:val="en-US"/>
              </w:rPr>
            </w:pPr>
            <w:r>
              <w:rPr>
                <w:lang w:val="en-US"/>
              </w:rPr>
              <w:t>Why did you feel that the service was poor – how did it differ from the service you normally get or expect from sales advisors?</w:t>
            </w:r>
          </w:p>
          <w:p w14:paraId="35F15ECA" w14:textId="77777777" w:rsidR="00D82855" w:rsidRDefault="00D82855"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0B9397CD" w14:textId="77777777" w:rsidTr="00155430">
              <w:tc>
                <w:tcPr>
                  <w:tcW w:w="5000" w:type="pct"/>
                </w:tcPr>
                <w:p w14:paraId="07CE2CA6" w14:textId="77777777" w:rsidR="00D82855" w:rsidRDefault="00D82855" w:rsidP="00155430"/>
              </w:tc>
            </w:tr>
            <w:tr w:rsidR="00D82855" w14:paraId="237D5B35" w14:textId="77777777" w:rsidTr="00155430">
              <w:tc>
                <w:tcPr>
                  <w:tcW w:w="5000" w:type="pct"/>
                </w:tcPr>
                <w:p w14:paraId="38334F7E" w14:textId="77777777" w:rsidR="00D82855" w:rsidRDefault="00D82855" w:rsidP="00155430"/>
              </w:tc>
            </w:tr>
            <w:tr w:rsidR="00D82855" w14:paraId="54E02D76" w14:textId="77777777" w:rsidTr="00155430">
              <w:tc>
                <w:tcPr>
                  <w:tcW w:w="5000" w:type="pct"/>
                </w:tcPr>
                <w:p w14:paraId="1B20D034" w14:textId="77777777" w:rsidR="00D82855" w:rsidRDefault="00D82855" w:rsidP="00155430"/>
              </w:tc>
            </w:tr>
            <w:tr w:rsidR="00D82855" w14:paraId="36A2E34E" w14:textId="77777777" w:rsidTr="00155430">
              <w:tc>
                <w:tcPr>
                  <w:tcW w:w="5000" w:type="pct"/>
                </w:tcPr>
                <w:p w14:paraId="373CE827" w14:textId="77777777" w:rsidR="00D82855" w:rsidRDefault="00D82855" w:rsidP="00155430"/>
              </w:tc>
            </w:tr>
            <w:tr w:rsidR="00D82855" w14:paraId="1A84FD93" w14:textId="77777777" w:rsidTr="00155430">
              <w:tc>
                <w:tcPr>
                  <w:tcW w:w="5000" w:type="pct"/>
                </w:tcPr>
                <w:p w14:paraId="21F6F796" w14:textId="77777777" w:rsidR="00D82855" w:rsidRDefault="00D82855" w:rsidP="00155430"/>
              </w:tc>
            </w:tr>
            <w:tr w:rsidR="00D82855" w14:paraId="66DA4F86" w14:textId="77777777" w:rsidTr="00155430">
              <w:tc>
                <w:tcPr>
                  <w:tcW w:w="5000" w:type="pct"/>
                </w:tcPr>
                <w:p w14:paraId="7B00C033" w14:textId="77777777" w:rsidR="00D82855" w:rsidRDefault="00D82855" w:rsidP="00155430"/>
              </w:tc>
            </w:tr>
          </w:tbl>
          <w:p w14:paraId="04FE7B4A" w14:textId="77777777" w:rsidR="00D82855" w:rsidRDefault="00D82855" w:rsidP="00155430">
            <w:pPr>
              <w:rPr>
                <w:lang w:val="en-US"/>
              </w:rPr>
            </w:pPr>
          </w:p>
          <w:p w14:paraId="6029B034" w14:textId="695C3A6A" w:rsidR="00D82855" w:rsidRDefault="00D82855" w:rsidP="00155430">
            <w:pPr>
              <w:rPr>
                <w:lang w:val="en-US"/>
              </w:rPr>
            </w:pPr>
            <w:r>
              <w:rPr>
                <w:lang w:val="en-US"/>
              </w:rPr>
              <w:t>Did the poor service have any effect on your decisions on where to buy?</w:t>
            </w:r>
          </w:p>
          <w:p w14:paraId="3A59A3A4" w14:textId="77777777" w:rsidR="00D82855" w:rsidRDefault="00D82855"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2039B2F1" w14:textId="77777777" w:rsidTr="00155430">
              <w:tc>
                <w:tcPr>
                  <w:tcW w:w="5000" w:type="pct"/>
                </w:tcPr>
                <w:p w14:paraId="1BE7A1DF" w14:textId="77777777" w:rsidR="00D82855" w:rsidRDefault="00D82855" w:rsidP="00155430"/>
              </w:tc>
            </w:tr>
            <w:tr w:rsidR="00D82855" w14:paraId="723562CB" w14:textId="77777777" w:rsidTr="00155430">
              <w:tc>
                <w:tcPr>
                  <w:tcW w:w="5000" w:type="pct"/>
                </w:tcPr>
                <w:p w14:paraId="6092939A" w14:textId="77777777" w:rsidR="00D82855" w:rsidRDefault="00D82855" w:rsidP="00155430"/>
              </w:tc>
            </w:tr>
            <w:tr w:rsidR="001E7125" w14:paraId="16AF24F1" w14:textId="77777777" w:rsidTr="00155430">
              <w:tc>
                <w:tcPr>
                  <w:tcW w:w="5000" w:type="pct"/>
                </w:tcPr>
                <w:p w14:paraId="5622F8C9" w14:textId="77777777" w:rsidR="001E7125" w:rsidRDefault="001E7125" w:rsidP="00155430"/>
              </w:tc>
            </w:tr>
          </w:tbl>
          <w:p w14:paraId="529C3EDE" w14:textId="77777777" w:rsidR="00D82855" w:rsidRDefault="00D82855" w:rsidP="00155430">
            <w:pPr>
              <w:rPr>
                <w:szCs w:val="20"/>
              </w:rPr>
            </w:pPr>
          </w:p>
        </w:tc>
      </w:tr>
    </w:tbl>
    <w:p w14:paraId="19574536" w14:textId="77777777" w:rsidR="001E7125" w:rsidRDefault="001E7125" w:rsidP="002E0764">
      <w:pPr>
        <w:rPr>
          <w:lang w:eastAsia="en-GB"/>
        </w:rPr>
      </w:pPr>
    </w:p>
    <w:p w14:paraId="0AC29890" w14:textId="6AAA10E6" w:rsidR="002E0764" w:rsidRDefault="002E0764" w:rsidP="002E0764">
      <w:pPr>
        <w:rPr>
          <w:lang w:eastAsia="en-GB"/>
        </w:rPr>
      </w:pPr>
      <w:r>
        <w:rPr>
          <w:lang w:eastAsia="en-GB"/>
        </w:rPr>
        <w:t xml:space="preserve">In his book, </w:t>
      </w:r>
      <w:r w:rsidRPr="00FE5292">
        <w:rPr>
          <w:b/>
          <w:i/>
          <w:lang w:eastAsia="en-GB"/>
        </w:rPr>
        <w:t>I was your customer</w:t>
      </w:r>
      <w:r>
        <w:rPr>
          <w:lang w:eastAsia="en-GB"/>
        </w:rPr>
        <w:t xml:space="preserve">, Peter Charles gives several reasons for having switched to other retailers for </w:t>
      </w:r>
      <w:r w:rsidRPr="00D82855">
        <w:rPr>
          <w:lang w:eastAsia="en-GB"/>
        </w:rPr>
        <w:t xml:space="preserve">specific products. Some of the reasons, with examples of what customers want and don’t want, are given in Table </w:t>
      </w:r>
      <w:r w:rsidR="00D82855" w:rsidRPr="00D82855">
        <w:rPr>
          <w:lang w:eastAsia="en-GB"/>
        </w:rPr>
        <w:t>10</w:t>
      </w:r>
      <w:r w:rsidRPr="00D82855">
        <w:rPr>
          <w:lang w:eastAsia="en-GB"/>
        </w:rPr>
        <w:t>.</w:t>
      </w:r>
    </w:p>
    <w:p w14:paraId="3622689E" w14:textId="61145202" w:rsidR="006B25D5" w:rsidRDefault="006B25D5" w:rsidP="002E0764">
      <w:pPr>
        <w:rPr>
          <w:lang w:eastAsia="en-GB"/>
        </w:rPr>
      </w:pPr>
    </w:p>
    <w:p w14:paraId="639B040C" w14:textId="7697C803" w:rsidR="006B25D5" w:rsidRDefault="006B25D5" w:rsidP="001E7125">
      <w:pPr>
        <w:pStyle w:val="Caption"/>
        <w:spacing w:after="240" w:line="360" w:lineRule="auto"/>
        <w:rPr>
          <w:lang w:eastAsia="en-GB"/>
        </w:rPr>
      </w:pPr>
      <w:r w:rsidRPr="00D82855">
        <w:lastRenderedPageBreak/>
        <w:t>TABLE 10: WHAT CUSTOMERS WANT AND DON’T</w:t>
      </w:r>
      <w:r w:rsidRPr="00FE4703">
        <w:t xml:space="preserve"> WANT</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3"/>
        <w:gridCol w:w="3442"/>
        <w:gridCol w:w="3442"/>
      </w:tblGrid>
      <w:tr w:rsidR="006B25D5" w:rsidRPr="00B42294" w14:paraId="44C9B012" w14:textId="77777777" w:rsidTr="006B25D5">
        <w:trPr>
          <w:tblHeader/>
        </w:trPr>
        <w:tc>
          <w:tcPr>
            <w:tcW w:w="1174" w:type="pct"/>
            <w:shd w:val="clear" w:color="auto" w:fill="808080" w:themeFill="background1" w:themeFillShade="80"/>
          </w:tcPr>
          <w:p w14:paraId="10B1D0B4" w14:textId="029560A4" w:rsidR="006B25D5" w:rsidRPr="00FE4703" w:rsidRDefault="006B25D5" w:rsidP="00D45DBC">
            <w:pPr>
              <w:spacing w:line="240" w:lineRule="auto"/>
              <w:jc w:val="left"/>
              <w:rPr>
                <w:b/>
                <w:color w:val="FFFFFF" w:themeColor="background1"/>
                <w:lang w:val="en-ZA"/>
              </w:rPr>
            </w:pPr>
            <w:r w:rsidRPr="00FE4703">
              <w:rPr>
                <w:b/>
                <w:color w:val="FFFFFF" w:themeColor="background1"/>
                <w:lang w:val="en-ZA"/>
              </w:rPr>
              <w:t>I was your customer…</w:t>
            </w:r>
          </w:p>
        </w:tc>
        <w:tc>
          <w:tcPr>
            <w:tcW w:w="1913" w:type="pct"/>
            <w:shd w:val="clear" w:color="auto" w:fill="808080" w:themeFill="background1" w:themeFillShade="80"/>
          </w:tcPr>
          <w:p w14:paraId="0363F162" w14:textId="7C27749E" w:rsidR="006B25D5" w:rsidRPr="00B42294" w:rsidRDefault="006B25D5" w:rsidP="00D45DBC">
            <w:pPr>
              <w:spacing w:line="240" w:lineRule="auto"/>
              <w:jc w:val="left"/>
              <w:rPr>
                <w:b/>
                <w:color w:val="FFFFFF" w:themeColor="background1"/>
              </w:rPr>
            </w:pPr>
            <w:r w:rsidRPr="00FE4703">
              <w:rPr>
                <w:b/>
                <w:color w:val="FFFFFF" w:themeColor="background1"/>
                <w:lang w:val="en-ZA"/>
              </w:rPr>
              <w:t>Examples of what customers want</w:t>
            </w:r>
          </w:p>
        </w:tc>
        <w:tc>
          <w:tcPr>
            <w:tcW w:w="1913" w:type="pct"/>
            <w:shd w:val="clear" w:color="auto" w:fill="808080" w:themeFill="background1" w:themeFillShade="80"/>
          </w:tcPr>
          <w:p w14:paraId="2C2FE750" w14:textId="77777777" w:rsidR="006B25D5" w:rsidRPr="00B42294" w:rsidRDefault="006B25D5" w:rsidP="00D45DBC">
            <w:pPr>
              <w:spacing w:line="240" w:lineRule="auto"/>
              <w:jc w:val="left"/>
              <w:rPr>
                <w:b/>
                <w:color w:val="FFFFFF" w:themeColor="background1"/>
              </w:rPr>
            </w:pPr>
            <w:r w:rsidRPr="00FE4703">
              <w:rPr>
                <w:b/>
                <w:color w:val="FFFFFF" w:themeColor="background1"/>
                <w:lang w:val="en-ZA"/>
              </w:rPr>
              <w:t>Examples of what customers don’t want</w:t>
            </w:r>
          </w:p>
        </w:tc>
      </w:tr>
      <w:tr w:rsidR="006B25D5" w:rsidRPr="00834B42" w14:paraId="5D09B84D" w14:textId="77777777" w:rsidTr="006B25D5">
        <w:tc>
          <w:tcPr>
            <w:tcW w:w="1174" w:type="pct"/>
            <w:shd w:val="clear" w:color="auto" w:fill="D9D9D9" w:themeFill="background1" w:themeFillShade="D9"/>
          </w:tcPr>
          <w:p w14:paraId="71CCB9F8" w14:textId="56DBC89A" w:rsidR="006B25D5" w:rsidRPr="0028162E" w:rsidRDefault="006B25D5" w:rsidP="00D45DBC">
            <w:pPr>
              <w:jc w:val="left"/>
              <w:rPr>
                <w:szCs w:val="20"/>
                <w:lang w:eastAsia="en-GB"/>
              </w:rPr>
            </w:pPr>
            <w:r w:rsidRPr="00834B42">
              <w:rPr>
                <w:b/>
                <w:bCs/>
                <w:szCs w:val="20"/>
                <w:lang w:eastAsia="en-GB"/>
              </w:rPr>
              <w:t>Until I was offered better value</w:t>
            </w:r>
          </w:p>
        </w:tc>
        <w:tc>
          <w:tcPr>
            <w:tcW w:w="1913" w:type="pct"/>
            <w:shd w:val="clear" w:color="auto" w:fill="D9D9D9" w:themeFill="background1" w:themeFillShade="D9"/>
          </w:tcPr>
          <w:p w14:paraId="08746B60" w14:textId="10A0543F" w:rsidR="006B25D5" w:rsidRPr="0028162E" w:rsidRDefault="006B25D5">
            <w:pPr>
              <w:numPr>
                <w:ilvl w:val="0"/>
                <w:numId w:val="48"/>
              </w:numPr>
              <w:spacing w:after="120"/>
              <w:ind w:left="357" w:hanging="357"/>
              <w:jc w:val="left"/>
              <w:rPr>
                <w:szCs w:val="20"/>
                <w:lang w:eastAsia="en-GB"/>
              </w:rPr>
            </w:pPr>
            <w:r w:rsidRPr="0028162E">
              <w:rPr>
                <w:szCs w:val="20"/>
                <w:lang w:eastAsia="en-GB"/>
              </w:rPr>
              <w:t>Fast service</w:t>
            </w:r>
          </w:p>
          <w:p w14:paraId="7547E444"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Friendly, well-mannered employees</w:t>
            </w:r>
          </w:p>
          <w:p w14:paraId="620CECDA" w14:textId="77777777" w:rsidR="006B25D5" w:rsidRDefault="006B25D5">
            <w:pPr>
              <w:numPr>
                <w:ilvl w:val="0"/>
                <w:numId w:val="48"/>
              </w:numPr>
              <w:spacing w:after="120"/>
              <w:ind w:left="357" w:hanging="357"/>
              <w:jc w:val="left"/>
              <w:rPr>
                <w:szCs w:val="20"/>
                <w:lang w:eastAsia="en-GB"/>
              </w:rPr>
            </w:pPr>
            <w:r w:rsidRPr="0028162E">
              <w:rPr>
                <w:szCs w:val="20"/>
                <w:lang w:eastAsia="en-GB"/>
              </w:rPr>
              <w:t>Retailers customers can trust</w:t>
            </w:r>
          </w:p>
          <w:p w14:paraId="24E7539E" w14:textId="77777777" w:rsidR="006B25D5" w:rsidRPr="00834B42" w:rsidRDefault="006B25D5">
            <w:pPr>
              <w:numPr>
                <w:ilvl w:val="0"/>
                <w:numId w:val="48"/>
              </w:numPr>
              <w:jc w:val="left"/>
              <w:rPr>
                <w:szCs w:val="20"/>
                <w:lang w:eastAsia="en-GB"/>
              </w:rPr>
            </w:pPr>
            <w:r w:rsidRPr="00834B42">
              <w:rPr>
                <w:szCs w:val="20"/>
                <w:lang w:eastAsia="en-GB"/>
              </w:rPr>
              <w:t>Clean and conveniently laid-out outlets</w:t>
            </w:r>
          </w:p>
        </w:tc>
        <w:tc>
          <w:tcPr>
            <w:tcW w:w="1913" w:type="pct"/>
            <w:shd w:val="clear" w:color="auto" w:fill="D9D9D9" w:themeFill="background1" w:themeFillShade="D9"/>
          </w:tcPr>
          <w:p w14:paraId="597FA7DE"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Long queues</w:t>
            </w:r>
          </w:p>
          <w:p w14:paraId="1157D6D4"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Unhelpful employees</w:t>
            </w:r>
          </w:p>
          <w:p w14:paraId="71D93B0F"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Rude and unfriendly employees</w:t>
            </w:r>
          </w:p>
          <w:p w14:paraId="35BBA98F" w14:textId="77777777" w:rsidR="006B25D5" w:rsidRDefault="006B25D5">
            <w:pPr>
              <w:numPr>
                <w:ilvl w:val="0"/>
                <w:numId w:val="48"/>
              </w:numPr>
              <w:spacing w:after="120"/>
              <w:ind w:left="357" w:hanging="357"/>
              <w:jc w:val="left"/>
              <w:rPr>
                <w:szCs w:val="20"/>
                <w:lang w:eastAsia="en-GB"/>
              </w:rPr>
            </w:pPr>
            <w:r w:rsidRPr="0028162E">
              <w:rPr>
                <w:szCs w:val="20"/>
                <w:lang w:eastAsia="en-GB"/>
              </w:rPr>
              <w:t xml:space="preserve">Dirty outlets </w:t>
            </w:r>
          </w:p>
          <w:p w14:paraId="7B649735" w14:textId="77777777" w:rsidR="006B25D5" w:rsidRPr="00834B42" w:rsidRDefault="006B25D5">
            <w:pPr>
              <w:numPr>
                <w:ilvl w:val="0"/>
                <w:numId w:val="48"/>
              </w:numPr>
              <w:jc w:val="left"/>
              <w:rPr>
                <w:szCs w:val="20"/>
                <w:lang w:eastAsia="en-GB"/>
              </w:rPr>
            </w:pPr>
            <w:r w:rsidRPr="00834B42">
              <w:rPr>
                <w:szCs w:val="20"/>
                <w:lang w:eastAsia="en-GB"/>
              </w:rPr>
              <w:t>Clear explanation of the difference(s) between the products offered by the outlet and by the competitor(s)</w:t>
            </w:r>
          </w:p>
        </w:tc>
      </w:tr>
      <w:tr w:rsidR="006B25D5" w:rsidRPr="0028162E" w14:paraId="1DD79184" w14:textId="77777777" w:rsidTr="006B25D5">
        <w:tc>
          <w:tcPr>
            <w:tcW w:w="1174" w:type="pct"/>
            <w:shd w:val="clear" w:color="auto" w:fill="D9D9D9" w:themeFill="background1" w:themeFillShade="D9"/>
          </w:tcPr>
          <w:p w14:paraId="70D79B45" w14:textId="48ABA24C" w:rsidR="006B25D5" w:rsidRPr="0028162E" w:rsidRDefault="006B25D5" w:rsidP="00D45DBC">
            <w:pPr>
              <w:jc w:val="left"/>
              <w:rPr>
                <w:szCs w:val="20"/>
                <w:lang w:eastAsia="en-GB"/>
              </w:rPr>
            </w:pPr>
            <w:r w:rsidRPr="00834B42">
              <w:rPr>
                <w:b/>
                <w:bCs/>
                <w:szCs w:val="20"/>
                <w:lang w:eastAsia="en-GB"/>
              </w:rPr>
              <w:t>Until I was given better quality</w:t>
            </w:r>
          </w:p>
        </w:tc>
        <w:tc>
          <w:tcPr>
            <w:tcW w:w="1913" w:type="pct"/>
            <w:shd w:val="clear" w:color="auto" w:fill="D9D9D9" w:themeFill="background1" w:themeFillShade="D9"/>
          </w:tcPr>
          <w:p w14:paraId="58F0391D" w14:textId="56074B10" w:rsidR="006B25D5" w:rsidRPr="0028162E" w:rsidRDefault="006B25D5">
            <w:pPr>
              <w:numPr>
                <w:ilvl w:val="0"/>
                <w:numId w:val="48"/>
              </w:numPr>
              <w:spacing w:after="120"/>
              <w:ind w:left="357" w:hanging="357"/>
              <w:jc w:val="left"/>
              <w:rPr>
                <w:szCs w:val="20"/>
                <w:lang w:eastAsia="en-GB"/>
              </w:rPr>
            </w:pPr>
            <w:r w:rsidRPr="0028162E">
              <w:rPr>
                <w:szCs w:val="20"/>
                <w:lang w:eastAsia="en-GB"/>
              </w:rPr>
              <w:t>Find out what customers want</w:t>
            </w:r>
          </w:p>
          <w:p w14:paraId="12CBF0E5"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Exceed the customer’s expectations – give them more than what they expect in terms of service</w:t>
            </w:r>
          </w:p>
          <w:p w14:paraId="34E52F20"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Don’t settle for second best – never accept the smallest defect</w:t>
            </w:r>
          </w:p>
          <w:p w14:paraId="574D9F5D"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 xml:space="preserve">Efficient, caring outlet </w:t>
            </w:r>
          </w:p>
          <w:p w14:paraId="57E78A3A" w14:textId="77777777" w:rsidR="006B25D5" w:rsidRPr="00834B42" w:rsidRDefault="006B25D5">
            <w:pPr>
              <w:numPr>
                <w:ilvl w:val="0"/>
                <w:numId w:val="48"/>
              </w:numPr>
              <w:ind w:left="357" w:hanging="357"/>
              <w:jc w:val="left"/>
              <w:rPr>
                <w:szCs w:val="20"/>
                <w:lang w:eastAsia="en-GB"/>
              </w:rPr>
            </w:pPr>
            <w:r w:rsidRPr="0028162E">
              <w:rPr>
                <w:szCs w:val="20"/>
                <w:lang w:eastAsia="en-GB"/>
              </w:rPr>
              <w:t>Make sure the customer knows how to use the products you offer</w:t>
            </w:r>
          </w:p>
        </w:tc>
        <w:tc>
          <w:tcPr>
            <w:tcW w:w="1913" w:type="pct"/>
            <w:shd w:val="clear" w:color="auto" w:fill="D9D9D9" w:themeFill="background1" w:themeFillShade="D9"/>
          </w:tcPr>
          <w:p w14:paraId="68AEABEF"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Offers of products that do not meet the customer ‘s need</w:t>
            </w:r>
          </w:p>
          <w:p w14:paraId="1006DA00"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Outlets that make assumptions about what customers want</w:t>
            </w:r>
          </w:p>
          <w:p w14:paraId="71E5F43C" w14:textId="77777777" w:rsidR="006B25D5" w:rsidRPr="0028162E" w:rsidRDefault="006B25D5">
            <w:pPr>
              <w:numPr>
                <w:ilvl w:val="0"/>
                <w:numId w:val="48"/>
              </w:numPr>
              <w:jc w:val="left"/>
              <w:rPr>
                <w:szCs w:val="20"/>
                <w:lang w:eastAsia="en-GB"/>
              </w:rPr>
            </w:pPr>
            <w:r w:rsidRPr="0028162E">
              <w:rPr>
                <w:szCs w:val="20"/>
                <w:lang w:eastAsia="en-GB"/>
              </w:rPr>
              <w:t>Employees who do not have product knowledge</w:t>
            </w:r>
          </w:p>
        </w:tc>
      </w:tr>
      <w:tr w:rsidR="006B25D5" w:rsidRPr="0028162E" w14:paraId="6034176D" w14:textId="77777777" w:rsidTr="006B25D5">
        <w:tc>
          <w:tcPr>
            <w:tcW w:w="1174" w:type="pct"/>
            <w:shd w:val="clear" w:color="auto" w:fill="D9D9D9" w:themeFill="background1" w:themeFillShade="D9"/>
          </w:tcPr>
          <w:p w14:paraId="56334B3A" w14:textId="7B7E1C17" w:rsidR="006B25D5" w:rsidRPr="0028162E" w:rsidRDefault="006B25D5" w:rsidP="00D45DBC">
            <w:pPr>
              <w:jc w:val="left"/>
              <w:rPr>
                <w:szCs w:val="20"/>
                <w:lang w:eastAsia="en-GB"/>
              </w:rPr>
            </w:pPr>
            <w:r w:rsidRPr="00834B42">
              <w:rPr>
                <w:b/>
                <w:bCs/>
                <w:szCs w:val="20"/>
                <w:lang w:eastAsia="en-GB"/>
              </w:rPr>
              <w:t>Until I received superior service</w:t>
            </w:r>
          </w:p>
        </w:tc>
        <w:tc>
          <w:tcPr>
            <w:tcW w:w="1913" w:type="pct"/>
            <w:shd w:val="clear" w:color="auto" w:fill="D9D9D9" w:themeFill="background1" w:themeFillShade="D9"/>
          </w:tcPr>
          <w:p w14:paraId="71F64832" w14:textId="1A6CACF1" w:rsidR="006B25D5" w:rsidRPr="0028162E" w:rsidRDefault="006B25D5">
            <w:pPr>
              <w:numPr>
                <w:ilvl w:val="0"/>
                <w:numId w:val="48"/>
              </w:numPr>
              <w:spacing w:after="120"/>
              <w:ind w:left="357" w:hanging="357"/>
              <w:jc w:val="left"/>
              <w:rPr>
                <w:szCs w:val="20"/>
                <w:lang w:eastAsia="en-GB"/>
              </w:rPr>
            </w:pPr>
            <w:r w:rsidRPr="0028162E">
              <w:rPr>
                <w:szCs w:val="20"/>
                <w:lang w:eastAsia="en-GB"/>
              </w:rPr>
              <w:t>Knowledgeable staff</w:t>
            </w:r>
          </w:p>
          <w:p w14:paraId="103C9ECD"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Prompt approach and service</w:t>
            </w:r>
          </w:p>
          <w:p w14:paraId="00A4E309" w14:textId="77777777" w:rsidR="006B25D5" w:rsidRPr="0028162E" w:rsidRDefault="006B25D5">
            <w:pPr>
              <w:numPr>
                <w:ilvl w:val="0"/>
                <w:numId w:val="48"/>
              </w:numPr>
              <w:spacing w:after="120"/>
              <w:ind w:left="357" w:hanging="357"/>
              <w:jc w:val="left"/>
              <w:rPr>
                <w:szCs w:val="20"/>
                <w:lang w:eastAsia="en-GB"/>
              </w:rPr>
            </w:pPr>
            <w:r w:rsidRPr="0028162E">
              <w:rPr>
                <w:szCs w:val="20"/>
                <w:lang w:eastAsia="en-GB"/>
              </w:rPr>
              <w:t xml:space="preserve">Friendly, helpful staff </w:t>
            </w:r>
          </w:p>
          <w:p w14:paraId="50A68B76" w14:textId="77777777" w:rsidR="006B25D5" w:rsidRPr="0028162E" w:rsidRDefault="006B25D5">
            <w:pPr>
              <w:numPr>
                <w:ilvl w:val="0"/>
                <w:numId w:val="48"/>
              </w:numPr>
              <w:jc w:val="left"/>
              <w:rPr>
                <w:szCs w:val="20"/>
                <w:lang w:eastAsia="en-GB"/>
              </w:rPr>
            </w:pPr>
            <w:r w:rsidRPr="0028162E">
              <w:rPr>
                <w:szCs w:val="20"/>
                <w:lang w:eastAsia="en-GB"/>
              </w:rPr>
              <w:t>Deliver more than you promise</w:t>
            </w:r>
          </w:p>
        </w:tc>
        <w:tc>
          <w:tcPr>
            <w:tcW w:w="1913" w:type="pct"/>
            <w:shd w:val="clear" w:color="auto" w:fill="D9D9D9" w:themeFill="background1" w:themeFillShade="D9"/>
          </w:tcPr>
          <w:p w14:paraId="20411ABE" w14:textId="77777777" w:rsidR="006B25D5" w:rsidRPr="0028162E" w:rsidRDefault="006B25D5">
            <w:pPr>
              <w:numPr>
                <w:ilvl w:val="0"/>
                <w:numId w:val="48"/>
              </w:numPr>
              <w:spacing w:after="120"/>
              <w:ind w:left="357" w:right="142" w:hanging="357"/>
              <w:jc w:val="left"/>
              <w:rPr>
                <w:szCs w:val="20"/>
                <w:lang w:eastAsia="en-GB"/>
              </w:rPr>
            </w:pPr>
            <w:r w:rsidRPr="0028162E">
              <w:rPr>
                <w:szCs w:val="20"/>
                <w:lang w:eastAsia="en-GB"/>
              </w:rPr>
              <w:t>An attitude of indifference</w:t>
            </w:r>
          </w:p>
          <w:p w14:paraId="7CABA70A" w14:textId="77777777" w:rsidR="006B25D5" w:rsidRPr="0028162E" w:rsidRDefault="006B25D5">
            <w:pPr>
              <w:numPr>
                <w:ilvl w:val="0"/>
                <w:numId w:val="48"/>
              </w:numPr>
              <w:jc w:val="left"/>
              <w:rPr>
                <w:szCs w:val="20"/>
                <w:lang w:eastAsia="en-GB"/>
              </w:rPr>
            </w:pPr>
            <w:r w:rsidRPr="0028162E">
              <w:rPr>
                <w:szCs w:val="20"/>
                <w:lang w:eastAsia="en-GB"/>
              </w:rPr>
              <w:t>Employees who are chatting to each other and not noticing or not paying full attention to customers</w:t>
            </w:r>
          </w:p>
        </w:tc>
      </w:tr>
      <w:tr w:rsidR="006B25D5" w:rsidRPr="0028162E" w14:paraId="711DF44C" w14:textId="77777777" w:rsidTr="006B25D5">
        <w:tc>
          <w:tcPr>
            <w:tcW w:w="1174" w:type="pct"/>
            <w:shd w:val="clear" w:color="auto" w:fill="D9D9D9" w:themeFill="background1" w:themeFillShade="D9"/>
          </w:tcPr>
          <w:p w14:paraId="289944FF" w14:textId="3008A06F" w:rsidR="006B25D5" w:rsidRPr="0028162E" w:rsidRDefault="006B25D5" w:rsidP="00D45DBC">
            <w:pPr>
              <w:ind w:right="244"/>
              <w:jc w:val="left"/>
              <w:rPr>
                <w:szCs w:val="20"/>
                <w:lang w:eastAsia="en-GB"/>
              </w:rPr>
            </w:pPr>
            <w:r w:rsidRPr="00834B42">
              <w:rPr>
                <w:b/>
                <w:bCs/>
                <w:szCs w:val="20"/>
                <w:lang w:eastAsia="en-GB"/>
              </w:rPr>
              <w:t>Until I got a better response</w:t>
            </w:r>
          </w:p>
        </w:tc>
        <w:tc>
          <w:tcPr>
            <w:tcW w:w="1913" w:type="pct"/>
            <w:shd w:val="clear" w:color="auto" w:fill="D9D9D9" w:themeFill="background1" w:themeFillShade="D9"/>
          </w:tcPr>
          <w:p w14:paraId="4973A6E9" w14:textId="08D9DA53"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Speed up response times – be quick to acknowledge and approach the customer</w:t>
            </w:r>
          </w:p>
          <w:p w14:paraId="74D70B36" w14:textId="77777777" w:rsidR="006B25D5" w:rsidRPr="0028162E" w:rsidRDefault="006B25D5">
            <w:pPr>
              <w:numPr>
                <w:ilvl w:val="0"/>
                <w:numId w:val="48"/>
              </w:numPr>
              <w:jc w:val="left"/>
              <w:rPr>
                <w:szCs w:val="20"/>
                <w:lang w:eastAsia="en-GB"/>
              </w:rPr>
            </w:pPr>
            <w:r w:rsidRPr="0028162E">
              <w:rPr>
                <w:szCs w:val="20"/>
                <w:lang w:eastAsia="en-GB"/>
              </w:rPr>
              <w:t>Be specific with the information you provide</w:t>
            </w:r>
          </w:p>
        </w:tc>
        <w:tc>
          <w:tcPr>
            <w:tcW w:w="1913" w:type="pct"/>
            <w:shd w:val="clear" w:color="auto" w:fill="D9D9D9" w:themeFill="background1" w:themeFillShade="D9"/>
          </w:tcPr>
          <w:p w14:paraId="78D61D43" w14:textId="77777777" w:rsidR="006B25D5" w:rsidRPr="0028162E" w:rsidRDefault="006B25D5">
            <w:pPr>
              <w:numPr>
                <w:ilvl w:val="0"/>
                <w:numId w:val="48"/>
              </w:numPr>
              <w:spacing w:after="120"/>
              <w:ind w:left="357" w:right="142" w:hanging="357"/>
              <w:jc w:val="left"/>
              <w:rPr>
                <w:szCs w:val="20"/>
                <w:lang w:eastAsia="en-GB"/>
              </w:rPr>
            </w:pPr>
            <w:r>
              <w:rPr>
                <w:szCs w:val="20"/>
                <w:lang w:eastAsia="en-GB"/>
              </w:rPr>
              <w:t>Having to</w:t>
            </w:r>
            <w:r w:rsidRPr="0028162E">
              <w:rPr>
                <w:szCs w:val="20"/>
                <w:lang w:eastAsia="en-GB"/>
              </w:rPr>
              <w:t xml:space="preserve"> wait</w:t>
            </w:r>
          </w:p>
          <w:p w14:paraId="492D7CEA" w14:textId="77777777" w:rsidR="006B25D5" w:rsidRPr="0028162E" w:rsidRDefault="006B25D5">
            <w:pPr>
              <w:numPr>
                <w:ilvl w:val="0"/>
                <w:numId w:val="48"/>
              </w:numPr>
              <w:ind w:right="141"/>
              <w:jc w:val="left"/>
              <w:rPr>
                <w:szCs w:val="20"/>
                <w:lang w:eastAsia="en-GB"/>
              </w:rPr>
            </w:pPr>
            <w:r>
              <w:rPr>
                <w:szCs w:val="20"/>
                <w:lang w:eastAsia="en-GB"/>
              </w:rPr>
              <w:t>Employees who are</w:t>
            </w:r>
            <w:r w:rsidRPr="0028162E">
              <w:rPr>
                <w:szCs w:val="20"/>
                <w:lang w:eastAsia="en-GB"/>
              </w:rPr>
              <w:t xml:space="preserve"> vague when providing information</w:t>
            </w:r>
          </w:p>
        </w:tc>
      </w:tr>
      <w:tr w:rsidR="006B25D5" w14:paraId="7628BEED" w14:textId="77777777" w:rsidTr="006B25D5">
        <w:tc>
          <w:tcPr>
            <w:tcW w:w="1174" w:type="pct"/>
            <w:shd w:val="clear" w:color="auto" w:fill="D9D9D9" w:themeFill="background1" w:themeFillShade="D9"/>
          </w:tcPr>
          <w:p w14:paraId="517FD18E" w14:textId="55FF8263" w:rsidR="006B25D5" w:rsidRPr="0028162E" w:rsidRDefault="006B25D5" w:rsidP="00D45DBC">
            <w:pPr>
              <w:ind w:right="244"/>
              <w:jc w:val="left"/>
              <w:rPr>
                <w:szCs w:val="20"/>
                <w:lang w:eastAsia="en-GB"/>
              </w:rPr>
            </w:pPr>
            <w:r w:rsidRPr="00834B42">
              <w:rPr>
                <w:b/>
                <w:bCs/>
                <w:szCs w:val="20"/>
                <w:lang w:eastAsia="en-GB"/>
              </w:rPr>
              <w:lastRenderedPageBreak/>
              <w:t>Until I felt more at home</w:t>
            </w:r>
          </w:p>
        </w:tc>
        <w:tc>
          <w:tcPr>
            <w:tcW w:w="1913" w:type="pct"/>
            <w:shd w:val="clear" w:color="auto" w:fill="D9D9D9" w:themeFill="background1" w:themeFillShade="D9"/>
          </w:tcPr>
          <w:p w14:paraId="2531F8E7" w14:textId="1AF8AFE0"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Make the customer’s comfort your concern</w:t>
            </w:r>
          </w:p>
          <w:p w14:paraId="092681F9" w14:textId="77777777"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Establish friendly relationships with customers</w:t>
            </w:r>
          </w:p>
          <w:p w14:paraId="2554EEF2" w14:textId="77777777"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Prompt, friendly service</w:t>
            </w:r>
          </w:p>
          <w:p w14:paraId="465F8A50" w14:textId="77777777"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Product knowledge</w:t>
            </w:r>
          </w:p>
          <w:p w14:paraId="5A49F514" w14:textId="77777777"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Quick action to meet the customer’s needs</w:t>
            </w:r>
          </w:p>
          <w:p w14:paraId="624BEE2F" w14:textId="77777777" w:rsidR="006B25D5" w:rsidRPr="0028162E" w:rsidRDefault="006B25D5">
            <w:pPr>
              <w:numPr>
                <w:ilvl w:val="0"/>
                <w:numId w:val="48"/>
              </w:numPr>
              <w:spacing w:after="120"/>
              <w:ind w:left="357" w:right="244" w:hanging="357"/>
              <w:jc w:val="left"/>
              <w:rPr>
                <w:szCs w:val="20"/>
                <w:lang w:eastAsia="en-GB"/>
              </w:rPr>
            </w:pPr>
            <w:r w:rsidRPr="0028162E">
              <w:rPr>
                <w:szCs w:val="20"/>
                <w:lang w:eastAsia="en-GB"/>
              </w:rPr>
              <w:t>Make it fun to shop at your outlet</w:t>
            </w:r>
          </w:p>
          <w:p w14:paraId="15FD6CD3" w14:textId="77777777" w:rsidR="006B25D5" w:rsidRPr="0028162E" w:rsidRDefault="006B25D5">
            <w:pPr>
              <w:numPr>
                <w:ilvl w:val="0"/>
                <w:numId w:val="48"/>
              </w:numPr>
              <w:ind w:right="244"/>
              <w:jc w:val="left"/>
              <w:rPr>
                <w:szCs w:val="20"/>
                <w:lang w:eastAsia="en-GB"/>
              </w:rPr>
            </w:pPr>
            <w:r w:rsidRPr="0028162E">
              <w:rPr>
                <w:szCs w:val="20"/>
                <w:lang w:eastAsia="en-GB"/>
              </w:rPr>
              <w:t>Treat the customer as an individual</w:t>
            </w:r>
          </w:p>
        </w:tc>
        <w:tc>
          <w:tcPr>
            <w:tcW w:w="1913" w:type="pct"/>
            <w:shd w:val="clear" w:color="auto" w:fill="D9D9D9" w:themeFill="background1" w:themeFillShade="D9"/>
          </w:tcPr>
          <w:p w14:paraId="364495C6" w14:textId="77777777" w:rsidR="006B25D5" w:rsidRPr="0028162E" w:rsidRDefault="006B25D5">
            <w:pPr>
              <w:numPr>
                <w:ilvl w:val="0"/>
                <w:numId w:val="48"/>
              </w:numPr>
              <w:spacing w:after="120"/>
              <w:ind w:left="357" w:right="142" w:hanging="357"/>
              <w:jc w:val="left"/>
              <w:rPr>
                <w:szCs w:val="20"/>
                <w:lang w:eastAsia="en-GB"/>
              </w:rPr>
            </w:pPr>
            <w:r w:rsidRPr="0028162E">
              <w:rPr>
                <w:szCs w:val="20"/>
                <w:lang w:eastAsia="en-GB"/>
              </w:rPr>
              <w:t>Lack of attention to customers</w:t>
            </w:r>
          </w:p>
          <w:p w14:paraId="00328C79" w14:textId="77777777" w:rsidR="006B25D5" w:rsidRPr="0028162E" w:rsidRDefault="006B25D5">
            <w:pPr>
              <w:numPr>
                <w:ilvl w:val="0"/>
                <w:numId w:val="48"/>
              </w:numPr>
              <w:spacing w:after="120"/>
              <w:ind w:left="357" w:right="142" w:hanging="357"/>
              <w:jc w:val="left"/>
              <w:rPr>
                <w:szCs w:val="20"/>
                <w:lang w:eastAsia="en-GB"/>
              </w:rPr>
            </w:pPr>
            <w:r w:rsidRPr="0028162E">
              <w:rPr>
                <w:szCs w:val="20"/>
                <w:lang w:eastAsia="en-GB"/>
              </w:rPr>
              <w:t>Lack of product knowledge</w:t>
            </w:r>
          </w:p>
          <w:p w14:paraId="2E43B2A2" w14:textId="77777777" w:rsidR="006B25D5" w:rsidRDefault="006B25D5">
            <w:pPr>
              <w:numPr>
                <w:ilvl w:val="0"/>
                <w:numId w:val="48"/>
              </w:numPr>
              <w:ind w:right="141"/>
              <w:jc w:val="left"/>
              <w:rPr>
                <w:szCs w:val="20"/>
                <w:lang w:eastAsia="en-GB"/>
              </w:rPr>
            </w:pPr>
            <w:r w:rsidRPr="0028162E">
              <w:rPr>
                <w:szCs w:val="20"/>
                <w:lang w:eastAsia="en-GB"/>
              </w:rPr>
              <w:t>Making customers feel uncomfortable</w:t>
            </w:r>
          </w:p>
        </w:tc>
      </w:tr>
    </w:tbl>
    <w:p w14:paraId="70F8EAE8" w14:textId="5828F6EF" w:rsidR="006B25D5" w:rsidRDefault="006B25D5" w:rsidP="00D82855">
      <w:pPr>
        <w:rPr>
          <w:lang w:val="en-ZA"/>
        </w:rPr>
      </w:pPr>
    </w:p>
    <w:p w14:paraId="3696104F" w14:textId="77777777" w:rsidR="001E7125" w:rsidRDefault="001E7125" w:rsidP="00D82855">
      <w:pPr>
        <w:rPr>
          <w:lang w:val="en-ZA"/>
        </w:rPr>
      </w:pPr>
    </w:p>
    <w:tbl>
      <w:tblPr>
        <w:tblStyle w:val="TableGrid"/>
        <w:tblW w:w="5000" w:type="pct"/>
        <w:tblCellMar>
          <w:top w:w="108" w:type="dxa"/>
          <w:bottom w:w="108" w:type="dxa"/>
        </w:tblCellMar>
        <w:tblLook w:val="04A0" w:firstRow="1" w:lastRow="0" w:firstColumn="1" w:lastColumn="0" w:noHBand="0" w:noVBand="1"/>
      </w:tblPr>
      <w:tblGrid>
        <w:gridCol w:w="1152"/>
        <w:gridCol w:w="7865"/>
      </w:tblGrid>
      <w:tr w:rsidR="00AF44EC" w:rsidRPr="00A96233" w14:paraId="21008718" w14:textId="77777777" w:rsidTr="00D45DBC">
        <w:tc>
          <w:tcPr>
            <w:tcW w:w="639" w:type="pct"/>
            <w:tcBorders>
              <w:top w:val="single" w:sz="4" w:space="0" w:color="auto"/>
              <w:left w:val="single" w:sz="4" w:space="0" w:color="auto"/>
              <w:bottom w:val="single" w:sz="4" w:space="0" w:color="auto"/>
              <w:right w:val="nil"/>
            </w:tcBorders>
            <w:hideMark/>
          </w:tcPr>
          <w:p w14:paraId="2720ED8D" w14:textId="77777777" w:rsidR="00AF44EC" w:rsidRPr="00651F0A" w:rsidRDefault="00AF44EC" w:rsidP="00155430">
            <w:pPr>
              <w:jc w:val="center"/>
            </w:pPr>
            <w:r w:rsidRPr="00A96233">
              <w:rPr>
                <w:noProof/>
              </w:rPr>
              <w:drawing>
                <wp:inline distT="0" distB="0" distL="0" distR="0" wp14:anchorId="4B2EACCF" wp14:editId="58A856B1">
                  <wp:extent cx="472440" cy="472440"/>
                  <wp:effectExtent l="0" t="0" r="3810" b="3810"/>
                  <wp:docPr id="1444" name="Picture 14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361" w:type="pct"/>
            <w:tcBorders>
              <w:top w:val="single" w:sz="4" w:space="0" w:color="auto"/>
              <w:left w:val="nil"/>
              <w:bottom w:val="single" w:sz="4" w:space="0" w:color="auto"/>
              <w:right w:val="single" w:sz="4" w:space="0" w:color="auto"/>
            </w:tcBorders>
          </w:tcPr>
          <w:p w14:paraId="3545F26B" w14:textId="236CF9E8" w:rsidR="00AF44EC" w:rsidRPr="007C1760" w:rsidRDefault="00AF44EC" w:rsidP="00155430">
            <w:pPr>
              <w:spacing w:after="120"/>
              <w:rPr>
                <w:b/>
                <w:bCs/>
                <w:lang w:val="en-US"/>
              </w:rPr>
            </w:pPr>
            <w:r w:rsidRPr="007C1760">
              <w:rPr>
                <w:b/>
                <w:bCs/>
                <w:lang w:val="en-US"/>
              </w:rPr>
              <w:t>Activity 2</w:t>
            </w:r>
            <w:r w:rsidR="0005068E">
              <w:rPr>
                <w:b/>
                <w:bCs/>
                <w:lang w:val="en-US"/>
              </w:rPr>
              <w:t>1</w:t>
            </w:r>
            <w:r w:rsidRPr="007C1760">
              <w:rPr>
                <w:b/>
                <w:bCs/>
                <w:lang w:val="en-US"/>
              </w:rPr>
              <w:t xml:space="preserve"> (</w:t>
            </w:r>
            <w:r w:rsidR="007C1760" w:rsidRPr="007C1760">
              <w:rPr>
                <w:rFonts w:cs="Arial"/>
                <w:b/>
                <w:bCs/>
                <w:szCs w:val="20"/>
              </w:rPr>
              <w:t>KM02-IAC0204 and KM02-IAC0205</w:t>
            </w:r>
            <w:r w:rsidRPr="007C1760">
              <w:rPr>
                <w:b/>
                <w:bCs/>
                <w:lang w:val="en-US"/>
              </w:rPr>
              <w:t>):</w:t>
            </w:r>
          </w:p>
          <w:p w14:paraId="11E40445" w14:textId="3573A2F0" w:rsidR="00AF44EC" w:rsidRDefault="00AF44EC" w:rsidP="00155430">
            <w:pPr>
              <w:spacing w:after="120"/>
              <w:rPr>
                <w:lang w:val="en-US"/>
              </w:rPr>
            </w:pPr>
            <w:r>
              <w:rPr>
                <w:lang w:val="en-US"/>
              </w:rPr>
              <w:t>Explain the impacts of good customer service and poor customer service on sales by completing the diagram</w:t>
            </w:r>
            <w:r w:rsidR="00B93E39">
              <w:rPr>
                <w:lang w:val="en-US"/>
              </w:rPr>
              <w:t>me</w:t>
            </w:r>
          </w:p>
          <w:p w14:paraId="775C0A35" w14:textId="18983F41" w:rsidR="00AF44EC" w:rsidRPr="00AF44EC" w:rsidRDefault="00AF44EC" w:rsidP="001E7125">
            <w:pPr>
              <w:rPr>
                <w:b/>
                <w:bCs/>
                <w:lang w:val="en-US"/>
              </w:rPr>
            </w:pPr>
            <w:r w:rsidRPr="002660FF">
              <w:rPr>
                <w:noProof/>
                <w:lang w:val="en-US"/>
              </w:rPr>
              <w:drawing>
                <wp:inline distT="0" distB="0" distL="0" distR="0" wp14:anchorId="7793A57A" wp14:editId="0A1F2DD1">
                  <wp:extent cx="4761781" cy="3177161"/>
                  <wp:effectExtent l="0" t="0" r="0" b="444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75579" cy="3186367"/>
                          </a:xfrm>
                          <a:prstGeom prst="rect">
                            <a:avLst/>
                          </a:prstGeom>
                          <a:noFill/>
                          <a:ln>
                            <a:noFill/>
                          </a:ln>
                        </pic:spPr>
                      </pic:pic>
                    </a:graphicData>
                  </a:graphic>
                </wp:inline>
              </w:drawing>
            </w:r>
          </w:p>
        </w:tc>
      </w:tr>
    </w:tbl>
    <w:p w14:paraId="2C4B76AA" w14:textId="77777777" w:rsidR="00AF44EC" w:rsidRDefault="00AF44EC" w:rsidP="00AF44EC">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F44EC" w:rsidRPr="00A96233" w14:paraId="75A80E04" w14:textId="77777777" w:rsidTr="00155430">
        <w:tc>
          <w:tcPr>
            <w:tcW w:w="784" w:type="pct"/>
            <w:tcBorders>
              <w:top w:val="single" w:sz="4" w:space="0" w:color="auto"/>
              <w:left w:val="single" w:sz="4" w:space="0" w:color="auto"/>
              <w:bottom w:val="single" w:sz="4" w:space="0" w:color="auto"/>
              <w:right w:val="nil"/>
            </w:tcBorders>
            <w:hideMark/>
          </w:tcPr>
          <w:p w14:paraId="66143484" w14:textId="77777777" w:rsidR="00AF44EC" w:rsidRPr="00A96233" w:rsidRDefault="00AF44EC" w:rsidP="00155430">
            <w:pPr>
              <w:jc w:val="center"/>
            </w:pPr>
            <w:r w:rsidRPr="00A96233">
              <w:rPr>
                <w:noProof/>
              </w:rPr>
              <w:lastRenderedPageBreak/>
              <w:drawing>
                <wp:inline distT="0" distB="0" distL="0" distR="0" wp14:anchorId="4D12A7CE" wp14:editId="5FBC6C11">
                  <wp:extent cx="472440" cy="472440"/>
                  <wp:effectExtent l="0" t="0" r="3810" b="3810"/>
                  <wp:docPr id="1445" name="Picture 144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02FA736" w14:textId="13FC659A" w:rsidR="00AF44EC" w:rsidRPr="00531188" w:rsidRDefault="00A81F6E" w:rsidP="00155430">
            <w:pPr>
              <w:spacing w:after="120"/>
              <w:rPr>
                <w:b/>
                <w:bCs/>
              </w:rPr>
            </w:pPr>
            <w:r>
              <w:rPr>
                <w:b/>
                <w:bCs/>
              </w:rPr>
              <w:t>Answer</w:t>
            </w:r>
          </w:p>
          <w:p w14:paraId="39A4784E" w14:textId="5776380E" w:rsidR="00AF44EC" w:rsidRPr="007E602B" w:rsidRDefault="00AF44EC" w:rsidP="001E7125">
            <w:pPr>
              <w:ind w:left="595" w:hanging="595"/>
              <w:rPr>
                <w:lang w:val="en-US"/>
              </w:rPr>
            </w:pPr>
            <w:r w:rsidRPr="00101F8D">
              <w:rPr>
                <w:noProof/>
                <w:lang w:val="en-US"/>
              </w:rPr>
              <w:drawing>
                <wp:inline distT="0" distB="0" distL="0" distR="0" wp14:anchorId="6D515CD5" wp14:editId="2975F3D0">
                  <wp:extent cx="4680248" cy="3122762"/>
                  <wp:effectExtent l="0" t="0" r="0" b="190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7411" cy="3134214"/>
                          </a:xfrm>
                          <a:prstGeom prst="rect">
                            <a:avLst/>
                          </a:prstGeom>
                          <a:noFill/>
                          <a:ln>
                            <a:noFill/>
                          </a:ln>
                        </pic:spPr>
                      </pic:pic>
                    </a:graphicData>
                  </a:graphic>
                </wp:inline>
              </w:drawing>
            </w:r>
          </w:p>
        </w:tc>
      </w:tr>
    </w:tbl>
    <w:p w14:paraId="7BE86214" w14:textId="1D079234" w:rsidR="00D82855" w:rsidRDefault="00D82855" w:rsidP="00D82855">
      <w:pPr>
        <w:rPr>
          <w:lang w:val="en-ZA"/>
        </w:rPr>
      </w:pPr>
    </w:p>
    <w:p w14:paraId="46808EF6" w14:textId="4CF94470" w:rsidR="00D82855" w:rsidRDefault="00D82855" w:rsidP="00D82855">
      <w:pPr>
        <w:rPr>
          <w:lang w:val="en-ZA"/>
        </w:rPr>
      </w:pPr>
    </w:p>
    <w:p w14:paraId="14DF6425" w14:textId="77777777" w:rsidR="002E0764" w:rsidRDefault="002E0764" w:rsidP="002E0764">
      <w:pPr>
        <w:pStyle w:val="Heading2"/>
        <w:rPr>
          <w:lang w:eastAsia="en-ZA"/>
        </w:rPr>
      </w:pPr>
      <w:bookmarkStart w:id="211" w:name="_Toc105711093"/>
      <w:bookmarkStart w:id="212" w:name="_Toc127921560"/>
      <w:r>
        <w:rPr>
          <w:lang w:eastAsia="en-ZA"/>
        </w:rPr>
        <w:t>2.5</w:t>
      </w:r>
      <w:r>
        <w:rPr>
          <w:lang w:eastAsia="en-ZA"/>
        </w:rPr>
        <w:tab/>
        <w:t>Why it is important to adhere to the customer service standards of the company</w:t>
      </w:r>
      <w:bookmarkEnd w:id="211"/>
      <w:bookmarkEnd w:id="21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7378C00F" w14:textId="77777777" w:rsidTr="009B39A8">
        <w:tc>
          <w:tcPr>
            <w:tcW w:w="784" w:type="pct"/>
            <w:tcBorders>
              <w:top w:val="single" w:sz="4" w:space="0" w:color="auto"/>
              <w:left w:val="single" w:sz="4" w:space="0" w:color="auto"/>
              <w:bottom w:val="single" w:sz="4" w:space="0" w:color="auto"/>
              <w:right w:val="nil"/>
            </w:tcBorders>
            <w:hideMark/>
          </w:tcPr>
          <w:p w14:paraId="5911AB58" w14:textId="77777777" w:rsidR="002E0764" w:rsidRPr="00A96233" w:rsidRDefault="002E0764" w:rsidP="00155430">
            <w:pPr>
              <w:jc w:val="center"/>
            </w:pPr>
            <w:r w:rsidRPr="00A96233">
              <w:rPr>
                <w:noProof/>
              </w:rPr>
              <w:drawing>
                <wp:inline distT="0" distB="0" distL="0" distR="0" wp14:anchorId="02B61643" wp14:editId="1E80A723">
                  <wp:extent cx="466090" cy="466090"/>
                  <wp:effectExtent l="0" t="0" r="0" b="0"/>
                  <wp:docPr id="3257" name="Picture 32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5E728E3" w14:textId="77777777" w:rsidR="002E0764" w:rsidRDefault="002E0764" w:rsidP="00AF44EC">
            <w:pPr>
              <w:spacing w:after="120"/>
            </w:pPr>
            <w:r>
              <w:t>Explain the information that follows.</w:t>
            </w:r>
          </w:p>
          <w:p w14:paraId="60183EBD" w14:textId="77777777" w:rsidR="002E0764" w:rsidRPr="00A96233" w:rsidRDefault="002E0764" w:rsidP="00155430">
            <w:r>
              <w:t>Where indicated, lead a discussion, using the questions.</w:t>
            </w:r>
          </w:p>
        </w:tc>
        <w:tc>
          <w:tcPr>
            <w:tcW w:w="872" w:type="pct"/>
            <w:tcBorders>
              <w:top w:val="single" w:sz="4" w:space="0" w:color="auto"/>
              <w:left w:val="nil"/>
              <w:bottom w:val="single" w:sz="4" w:space="0" w:color="auto"/>
              <w:right w:val="single" w:sz="4" w:space="0" w:color="auto"/>
            </w:tcBorders>
            <w:hideMark/>
          </w:tcPr>
          <w:p w14:paraId="1D2BD44B" w14:textId="77777777" w:rsidR="002E0764" w:rsidRPr="00A96233" w:rsidRDefault="002E0764" w:rsidP="00155430">
            <w:r w:rsidRPr="00A96233">
              <w:t>Time:</w:t>
            </w:r>
          </w:p>
          <w:p w14:paraId="357C0FD9" w14:textId="77777777" w:rsidR="002E0764" w:rsidRPr="00A96233" w:rsidRDefault="002E0764" w:rsidP="00155430">
            <w:r>
              <w:t xml:space="preserve">2 </w:t>
            </w:r>
            <w:r w:rsidRPr="00A96233">
              <w:t>hour</w:t>
            </w:r>
            <w:r>
              <w:t>s</w:t>
            </w:r>
          </w:p>
        </w:tc>
      </w:tr>
    </w:tbl>
    <w:p w14:paraId="7A6D038B" w14:textId="110715A3" w:rsidR="002E0764" w:rsidRDefault="002E0764" w:rsidP="002E0764">
      <w:pPr>
        <w:rPr>
          <w:lang w:eastAsia="en-ZA"/>
        </w:rPr>
      </w:pPr>
    </w:p>
    <w:p w14:paraId="432DF4B1" w14:textId="77777777" w:rsidR="002E0764" w:rsidRPr="00AF727D" w:rsidRDefault="002E0764" w:rsidP="002E0764">
      <w:pPr>
        <w:pStyle w:val="Heading3"/>
        <w:rPr>
          <w:lang w:eastAsia="en-ZA"/>
        </w:rPr>
      </w:pPr>
      <w:bookmarkStart w:id="213" w:name="_Toc105711094"/>
      <w:bookmarkStart w:id="214" w:name="_Toc127921561"/>
      <w:r>
        <w:rPr>
          <w:lang w:eastAsia="en-ZA"/>
        </w:rPr>
        <w:t>2.5.1</w:t>
      </w:r>
      <w:r>
        <w:rPr>
          <w:lang w:eastAsia="en-ZA"/>
        </w:rPr>
        <w:tab/>
        <w:t>What customer service standards are</w:t>
      </w:r>
      <w:bookmarkEnd w:id="213"/>
      <w:bookmarkEnd w:id="214"/>
    </w:p>
    <w:p w14:paraId="6CE59A8F" w14:textId="77777777" w:rsidR="00AF44EC" w:rsidRDefault="00AF44EC" w:rsidP="002E0764"/>
    <w:p w14:paraId="5510F441" w14:textId="3F675044" w:rsidR="002E0764" w:rsidRDefault="002E0764" w:rsidP="002E0764">
      <w:r w:rsidRPr="007E712A">
        <w:t>Customers</w:t>
      </w:r>
      <w:r>
        <w:t xml:space="preserve"> measure the service that they receive against their needs and expectations. </w:t>
      </w:r>
    </w:p>
    <w:p w14:paraId="797F2554" w14:textId="1CB854C2" w:rsidR="00AF44EC" w:rsidRDefault="00AF44EC" w:rsidP="002E076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03325" w:rsidRPr="00A96233" w14:paraId="7E72B876" w14:textId="77777777" w:rsidTr="00903325">
        <w:tc>
          <w:tcPr>
            <w:tcW w:w="784" w:type="pct"/>
            <w:tcBorders>
              <w:top w:val="single" w:sz="4" w:space="0" w:color="auto"/>
              <w:left w:val="single" w:sz="4" w:space="0" w:color="auto"/>
              <w:bottom w:val="single" w:sz="4" w:space="0" w:color="auto"/>
              <w:right w:val="nil"/>
            </w:tcBorders>
            <w:hideMark/>
          </w:tcPr>
          <w:p w14:paraId="34E7B1E2" w14:textId="04AFDB0C" w:rsidR="00903325" w:rsidRPr="00A96233" w:rsidRDefault="00903325" w:rsidP="00155430">
            <w:pPr>
              <w:jc w:val="center"/>
            </w:pPr>
            <w:r w:rsidRPr="00A96233">
              <w:rPr>
                <w:noProof/>
              </w:rPr>
              <w:drawing>
                <wp:inline distT="0" distB="0" distL="0" distR="0" wp14:anchorId="69731487" wp14:editId="7EE76F95">
                  <wp:extent cx="472440" cy="472440"/>
                  <wp:effectExtent l="0" t="0" r="3810" b="3810"/>
                  <wp:docPr id="1447" name="Picture 14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F8F7B1C" w14:textId="4E87E6BB" w:rsidR="00903325" w:rsidRPr="00A96233" w:rsidRDefault="00903325" w:rsidP="00155430">
            <w:r w:rsidRPr="000E03FD">
              <w:rPr>
                <w:b/>
                <w:i/>
                <w:lang w:val="en-US"/>
              </w:rPr>
              <w:t>Customer service standards</w:t>
            </w:r>
            <w:r w:rsidRPr="000E03FD">
              <w:rPr>
                <w:lang w:val="en-US"/>
              </w:rPr>
              <w:t xml:space="preserve"> are desirable characteristics of customer service.</w:t>
            </w:r>
          </w:p>
        </w:tc>
      </w:tr>
    </w:tbl>
    <w:p w14:paraId="66985DCE" w14:textId="7E53A50A" w:rsidR="00AF44EC" w:rsidRDefault="00AF44EC" w:rsidP="002E0764"/>
    <w:p w14:paraId="1CEFD22B" w14:textId="3054CD82" w:rsidR="002E0764" w:rsidRDefault="002E0764" w:rsidP="002E0764">
      <w:r>
        <w:t xml:space="preserve">Every wholesale and retail outlet has a basic expectation from the staff and employees to provide good customer service. These expectations are the company’s customer service standards.  They form part of the company’s customer service strategy. </w:t>
      </w:r>
    </w:p>
    <w:p w14:paraId="405CB138" w14:textId="77777777" w:rsidR="00AF44EC" w:rsidRDefault="00AF44EC" w:rsidP="002E0764"/>
    <w:p w14:paraId="375E8F04" w14:textId="294E5712" w:rsidR="002E0764" w:rsidRDefault="002E0764" w:rsidP="002E0764">
      <w:r>
        <w:t xml:space="preserve">Wholesale and retail outlets normally set standards for customer service, for example on how to approach customers, how to greet them, etc. You should know what the standards </w:t>
      </w:r>
      <w:r w:rsidR="00C411C0">
        <w:t>are,</w:t>
      </w:r>
      <w:r>
        <w:t xml:space="preserve"> and you should follow them.</w:t>
      </w:r>
    </w:p>
    <w:p w14:paraId="41A16CA9" w14:textId="4738EBDE" w:rsidR="002E0764" w:rsidRDefault="002E0764" w:rsidP="002E0764">
      <w:r>
        <w:lastRenderedPageBreak/>
        <w:t>The main use of service standards is as a tool to confirm to management that customers are receiving what they have been promised.</w:t>
      </w:r>
    </w:p>
    <w:p w14:paraId="6DBD7C83" w14:textId="77777777" w:rsidR="00AF44EC" w:rsidRDefault="00AF44EC" w:rsidP="002E0764"/>
    <w:p w14:paraId="68D271EC" w14:textId="195E97C4" w:rsidR="002E0764" w:rsidRDefault="002E0764" w:rsidP="002E0764">
      <w:r>
        <w:t xml:space="preserve">Sales advisors should, therefore, understand what customers need and want and how to promote a positive image to customers. </w:t>
      </w:r>
    </w:p>
    <w:p w14:paraId="5CF0FC83" w14:textId="77777777" w:rsidR="00AF44EC" w:rsidRDefault="00AF44EC" w:rsidP="002E0764"/>
    <w:p w14:paraId="6C696577" w14:textId="24142447" w:rsidR="002E0764" w:rsidRDefault="002E0764" w:rsidP="002E0764">
      <w:r>
        <w:t>The desirable characteristics of service will depend on the target market and their needs, wants and expectations.</w:t>
      </w:r>
    </w:p>
    <w:p w14:paraId="00D99977" w14:textId="77777777" w:rsidR="006B25D5" w:rsidRDefault="006B25D5" w:rsidP="002E0764"/>
    <w:p w14:paraId="2266744D" w14:textId="77777777" w:rsidR="002E0764" w:rsidRDefault="002E0764" w:rsidP="002E0764">
      <w:pPr>
        <w:pStyle w:val="Heading3"/>
      </w:pPr>
      <w:bookmarkStart w:id="215" w:name="_Toc105711095"/>
      <w:bookmarkStart w:id="216" w:name="_Toc127921562"/>
      <w:r>
        <w:t>2.5.2</w:t>
      </w:r>
      <w:r>
        <w:tab/>
        <w:t>Main emotional needs of customers</w:t>
      </w:r>
      <w:bookmarkEnd w:id="215"/>
      <w:bookmarkEnd w:id="216"/>
    </w:p>
    <w:p w14:paraId="6DCDEED0" w14:textId="77777777" w:rsidR="00AF44EC" w:rsidRDefault="00AF44EC" w:rsidP="00AF44EC"/>
    <w:p w14:paraId="4F88815E" w14:textId="7C01D825" w:rsidR="002E0764" w:rsidRDefault="002E0764" w:rsidP="006B25D5">
      <w:pPr>
        <w:spacing w:after="120"/>
      </w:pPr>
      <w:r>
        <w:t xml:space="preserve">Irrespective of whether it is a wholesale or retail outlet and the type of retail service offer (full service, self-help, etc.), customers have three </w:t>
      </w:r>
      <w:r w:rsidRPr="00B43DB5">
        <w:rPr>
          <w:b/>
        </w:rPr>
        <w:t xml:space="preserve">main </w:t>
      </w:r>
      <w:r>
        <w:rPr>
          <w:b/>
        </w:rPr>
        <w:t xml:space="preserve">emotional </w:t>
      </w:r>
      <w:r w:rsidRPr="00B43DB5">
        <w:rPr>
          <w:b/>
        </w:rPr>
        <w:t>needs</w:t>
      </w:r>
      <w:r>
        <w:t xml:space="preserve"> in terms of the service they receive:</w:t>
      </w:r>
    </w:p>
    <w:p w14:paraId="42D7D35B" w14:textId="77777777" w:rsidR="002E0764" w:rsidRDefault="002E0764">
      <w:pPr>
        <w:pStyle w:val="ListParagraph"/>
        <w:numPr>
          <w:ilvl w:val="0"/>
          <w:numId w:val="50"/>
        </w:numPr>
        <w:spacing w:after="120"/>
        <w:contextualSpacing w:val="0"/>
      </w:pPr>
      <w:r>
        <w:t>To be acknowledged</w:t>
      </w:r>
    </w:p>
    <w:p w14:paraId="6CD42C96" w14:textId="77777777" w:rsidR="002E0764" w:rsidRDefault="002E0764">
      <w:pPr>
        <w:pStyle w:val="ListParagraph"/>
        <w:numPr>
          <w:ilvl w:val="0"/>
          <w:numId w:val="50"/>
        </w:numPr>
        <w:spacing w:after="120"/>
        <w:contextualSpacing w:val="0"/>
      </w:pPr>
      <w:r>
        <w:t>To be treated with respect</w:t>
      </w:r>
    </w:p>
    <w:p w14:paraId="22BF713A" w14:textId="7750E4D3" w:rsidR="002E0764" w:rsidRDefault="002E0764">
      <w:pPr>
        <w:pStyle w:val="ListParagraph"/>
        <w:numPr>
          <w:ilvl w:val="0"/>
          <w:numId w:val="50"/>
        </w:numPr>
        <w:contextualSpacing w:val="0"/>
      </w:pPr>
      <w:r>
        <w:t>To be able to trust the wholesaler or retailer in terms of supply, quality of products and knowledge and competence of staff</w:t>
      </w:r>
    </w:p>
    <w:p w14:paraId="7B5B33F5" w14:textId="77777777" w:rsidR="001E7125" w:rsidRDefault="001E7125" w:rsidP="006B25D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03325" w:rsidRPr="00A96233" w14:paraId="588D30E2" w14:textId="77777777" w:rsidTr="00903325">
        <w:tc>
          <w:tcPr>
            <w:tcW w:w="784" w:type="pct"/>
            <w:tcBorders>
              <w:top w:val="single" w:sz="4" w:space="0" w:color="auto"/>
              <w:left w:val="single" w:sz="4" w:space="0" w:color="auto"/>
              <w:bottom w:val="single" w:sz="4" w:space="0" w:color="auto"/>
              <w:right w:val="nil"/>
            </w:tcBorders>
            <w:hideMark/>
          </w:tcPr>
          <w:p w14:paraId="1CC8C909" w14:textId="0E53A19F" w:rsidR="00903325" w:rsidRPr="00A96233" w:rsidRDefault="00903325" w:rsidP="00155430">
            <w:pPr>
              <w:jc w:val="center"/>
            </w:pPr>
            <w:r w:rsidRPr="00A96233">
              <w:rPr>
                <w:noProof/>
              </w:rPr>
              <w:drawing>
                <wp:inline distT="0" distB="0" distL="0" distR="0" wp14:anchorId="396BFF38" wp14:editId="7F2AD27E">
                  <wp:extent cx="472440" cy="472440"/>
                  <wp:effectExtent l="0" t="0" r="3810" b="3810"/>
                  <wp:docPr id="1449" name="Picture 14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360B8F5" w14:textId="0038AF0C" w:rsidR="00903325" w:rsidRDefault="00903325" w:rsidP="00903325">
            <w:r w:rsidRPr="006B25D5">
              <w:rPr>
                <w:b/>
                <w:bCs/>
              </w:rPr>
              <w:t>TIP:</w:t>
            </w:r>
            <w:r>
              <w:t xml:space="preserve"> Use the acronym ART to remember these needs:</w:t>
            </w:r>
          </w:p>
          <w:p w14:paraId="51AC42D8" w14:textId="609361C9" w:rsidR="00903325" w:rsidRPr="00A96233" w:rsidRDefault="00CA5DD0" w:rsidP="001E7125">
            <w:pPr>
              <w:jc w:val="center"/>
            </w:pPr>
            <w:r>
              <w:rPr>
                <w:noProof/>
              </w:rPr>
              <w:drawing>
                <wp:inline distT="0" distB="0" distL="0" distR="0" wp14:anchorId="111B3809" wp14:editId="433C205E">
                  <wp:extent cx="1646172" cy="1661201"/>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Picture 3139"/>
                          <pic:cNvPicPr/>
                        </pic:nvPicPr>
                        <pic:blipFill rotWithShape="1">
                          <a:blip r:embed="rId76" cstate="print">
                            <a:extLst>
                              <a:ext uri="{28A0092B-C50C-407E-A947-70E740481C1C}">
                                <a14:useLocalDpi xmlns:a14="http://schemas.microsoft.com/office/drawing/2010/main" val="0"/>
                              </a:ext>
                            </a:extLst>
                          </a:blip>
                          <a:srcRect l="29247" t="15560" r="21421" b="18070"/>
                          <a:stretch/>
                        </pic:blipFill>
                        <pic:spPr bwMode="auto">
                          <a:xfrm>
                            <a:off x="0" y="0"/>
                            <a:ext cx="1665508" cy="1680713"/>
                          </a:xfrm>
                          <a:prstGeom prst="rect">
                            <a:avLst/>
                          </a:prstGeom>
                          <a:ln>
                            <a:noFill/>
                          </a:ln>
                          <a:extLst>
                            <a:ext uri="{53640926-AAD7-44D8-BBD7-CCE9431645EC}">
                              <a14:shadowObscured xmlns:a14="http://schemas.microsoft.com/office/drawing/2010/main"/>
                            </a:ext>
                          </a:extLst>
                        </pic:spPr>
                      </pic:pic>
                    </a:graphicData>
                  </a:graphic>
                </wp:inline>
              </w:drawing>
            </w:r>
          </w:p>
        </w:tc>
      </w:tr>
    </w:tbl>
    <w:p w14:paraId="4F0006F9" w14:textId="3667CFD7" w:rsidR="00AF44EC" w:rsidRDefault="00AF44EC" w:rsidP="00AF44EC"/>
    <w:p w14:paraId="32F70915" w14:textId="2E63DD61" w:rsidR="002E0764" w:rsidRDefault="002E0764" w:rsidP="002E0764">
      <w:r>
        <w:t>Customer service standards in a business must take the customers’ emotional needs into account so that a positive image of the business and of wholesale and retail can be promoted.</w:t>
      </w:r>
    </w:p>
    <w:p w14:paraId="2C44829A" w14:textId="77777777" w:rsidR="006B25D5" w:rsidRDefault="006B25D5" w:rsidP="002E0764"/>
    <w:p w14:paraId="4A242CB7" w14:textId="77777777" w:rsidR="002E0764" w:rsidRDefault="002E0764" w:rsidP="002E0764">
      <w:pPr>
        <w:pStyle w:val="Heading3"/>
        <w:rPr>
          <w:lang w:val="en-US"/>
        </w:rPr>
      </w:pPr>
      <w:bookmarkStart w:id="217" w:name="_Toc105711096"/>
      <w:bookmarkStart w:id="218" w:name="_Toc127921563"/>
      <w:r>
        <w:t>2.5.3</w:t>
      </w:r>
      <w:r>
        <w:tab/>
      </w:r>
      <w:r>
        <w:rPr>
          <w:lang w:val="en-US"/>
        </w:rPr>
        <w:t>International standards of customer service</w:t>
      </w:r>
      <w:bookmarkEnd w:id="217"/>
      <w:bookmarkEnd w:id="218"/>
    </w:p>
    <w:p w14:paraId="187EA3AB" w14:textId="77777777" w:rsidR="00903325" w:rsidRDefault="00903325" w:rsidP="00903325">
      <w:pPr>
        <w:rPr>
          <w:rFonts w:cs="Arial"/>
        </w:rPr>
      </w:pPr>
    </w:p>
    <w:p w14:paraId="68D44A42" w14:textId="0E84D226" w:rsidR="002E0764" w:rsidRDefault="002E0764" w:rsidP="001E7125">
      <w:pPr>
        <w:rPr>
          <w:rFonts w:cs="Arial"/>
        </w:rPr>
      </w:pPr>
      <w:r>
        <w:rPr>
          <w:rFonts w:cs="Arial"/>
        </w:rPr>
        <w:t>There are five main universal standards of customer service for:</w:t>
      </w:r>
    </w:p>
    <w:p w14:paraId="3331C7C1" w14:textId="77777777" w:rsidR="002E0764" w:rsidRDefault="002E0764">
      <w:pPr>
        <w:pStyle w:val="ListParagraph"/>
        <w:numPr>
          <w:ilvl w:val="0"/>
          <w:numId w:val="52"/>
        </w:numPr>
        <w:contextualSpacing w:val="0"/>
        <w:rPr>
          <w:rFonts w:cs="Arial"/>
        </w:rPr>
      </w:pPr>
      <w:r>
        <w:rPr>
          <w:rFonts w:cs="Arial"/>
        </w:rPr>
        <w:t>Reliability</w:t>
      </w:r>
    </w:p>
    <w:p w14:paraId="17C901AB" w14:textId="77777777" w:rsidR="002E0764" w:rsidRDefault="002E0764">
      <w:pPr>
        <w:pStyle w:val="ListParagraph"/>
        <w:numPr>
          <w:ilvl w:val="0"/>
          <w:numId w:val="52"/>
        </w:numPr>
        <w:contextualSpacing w:val="0"/>
        <w:rPr>
          <w:rFonts w:cs="Arial"/>
        </w:rPr>
      </w:pPr>
      <w:r>
        <w:rPr>
          <w:rFonts w:cs="Arial"/>
        </w:rPr>
        <w:t>Assurance</w:t>
      </w:r>
    </w:p>
    <w:p w14:paraId="1551CCB3" w14:textId="77777777" w:rsidR="002E0764" w:rsidRDefault="002E0764">
      <w:pPr>
        <w:pStyle w:val="ListParagraph"/>
        <w:numPr>
          <w:ilvl w:val="0"/>
          <w:numId w:val="52"/>
        </w:numPr>
        <w:contextualSpacing w:val="0"/>
        <w:rPr>
          <w:rFonts w:cs="Arial"/>
        </w:rPr>
      </w:pPr>
      <w:r>
        <w:rPr>
          <w:rFonts w:cs="Arial"/>
        </w:rPr>
        <w:t xml:space="preserve">Facilities </w:t>
      </w:r>
    </w:p>
    <w:p w14:paraId="7E269EC1" w14:textId="77777777" w:rsidR="002E0764" w:rsidRDefault="002E0764">
      <w:pPr>
        <w:pStyle w:val="ListParagraph"/>
        <w:numPr>
          <w:ilvl w:val="0"/>
          <w:numId w:val="52"/>
        </w:numPr>
        <w:contextualSpacing w:val="0"/>
        <w:rPr>
          <w:rFonts w:cs="Arial"/>
        </w:rPr>
      </w:pPr>
      <w:r>
        <w:rPr>
          <w:rFonts w:cs="Arial"/>
        </w:rPr>
        <w:t xml:space="preserve">Empathy </w:t>
      </w:r>
    </w:p>
    <w:p w14:paraId="2AA54701" w14:textId="4D59A2E0" w:rsidR="002E0764" w:rsidRDefault="002E0764">
      <w:pPr>
        <w:pStyle w:val="ListParagraph"/>
        <w:numPr>
          <w:ilvl w:val="0"/>
          <w:numId w:val="52"/>
        </w:numPr>
        <w:contextualSpacing w:val="0"/>
        <w:rPr>
          <w:rFonts w:cs="Arial"/>
        </w:rPr>
      </w:pPr>
      <w:r>
        <w:rPr>
          <w:rFonts w:cs="Arial"/>
        </w:rPr>
        <w:t xml:space="preserve">Responsiveness </w:t>
      </w:r>
    </w:p>
    <w:p w14:paraId="21A1B2A1" w14:textId="6D1A0CB6" w:rsidR="002E0764" w:rsidRDefault="002E0764" w:rsidP="001E7125">
      <w:pPr>
        <w:pStyle w:val="Caption"/>
        <w:spacing w:before="0" w:line="360" w:lineRule="auto"/>
      </w:pPr>
      <w:r>
        <w:lastRenderedPageBreak/>
        <w:t xml:space="preserve">table </w:t>
      </w:r>
      <w:r w:rsidR="00903325">
        <w:t>11:</w:t>
      </w:r>
      <w:r>
        <w:t xml:space="preserve"> universal standards of customer service</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1970"/>
        <w:gridCol w:w="7046"/>
      </w:tblGrid>
      <w:tr w:rsidR="00903325" w:rsidRPr="00B42294" w14:paraId="41B0FADD" w14:textId="77777777" w:rsidTr="001E7125">
        <w:tc>
          <w:tcPr>
            <w:tcW w:w="1970" w:type="dxa"/>
            <w:shd w:val="clear" w:color="auto" w:fill="808080" w:themeFill="background1" w:themeFillShade="80"/>
          </w:tcPr>
          <w:p w14:paraId="36487A6E" w14:textId="26B5D167" w:rsidR="00903325" w:rsidRPr="00B42294" w:rsidRDefault="00903325" w:rsidP="00D45DBC">
            <w:pPr>
              <w:spacing w:line="240" w:lineRule="auto"/>
              <w:jc w:val="left"/>
              <w:rPr>
                <w:b/>
                <w:color w:val="FFFFFF" w:themeColor="background1"/>
              </w:rPr>
            </w:pPr>
            <w:r>
              <w:rPr>
                <w:b/>
                <w:color w:val="FFFFFF" w:themeColor="background1"/>
              </w:rPr>
              <w:t>International s</w:t>
            </w:r>
            <w:r w:rsidRPr="00472394">
              <w:rPr>
                <w:b/>
                <w:color w:val="FFFFFF" w:themeColor="background1"/>
              </w:rPr>
              <w:t>tandard of customer service</w:t>
            </w:r>
          </w:p>
        </w:tc>
        <w:tc>
          <w:tcPr>
            <w:tcW w:w="7046" w:type="dxa"/>
            <w:shd w:val="clear" w:color="auto" w:fill="808080" w:themeFill="background1" w:themeFillShade="80"/>
          </w:tcPr>
          <w:p w14:paraId="72690350" w14:textId="373692B0" w:rsidR="00903325" w:rsidRPr="00B42294" w:rsidRDefault="00903325" w:rsidP="001E7125">
            <w:pPr>
              <w:spacing w:line="240" w:lineRule="auto"/>
              <w:rPr>
                <w:b/>
                <w:color w:val="FFFFFF" w:themeColor="background1"/>
              </w:rPr>
            </w:pPr>
            <w:r>
              <w:rPr>
                <w:b/>
                <w:color w:val="FFFFFF" w:themeColor="background1"/>
              </w:rPr>
              <w:t>Appropriate behaviours to meet the standard</w:t>
            </w:r>
          </w:p>
        </w:tc>
      </w:tr>
      <w:tr w:rsidR="00903325" w:rsidRPr="00834B42" w14:paraId="4AA296EC" w14:textId="77777777" w:rsidTr="001E7125">
        <w:tc>
          <w:tcPr>
            <w:tcW w:w="1970" w:type="dxa"/>
            <w:shd w:val="clear" w:color="auto" w:fill="D9D9D9" w:themeFill="background1" w:themeFillShade="D9"/>
          </w:tcPr>
          <w:p w14:paraId="3D94D238" w14:textId="0D64F977" w:rsidR="00903325" w:rsidRPr="001E7125" w:rsidRDefault="00903325" w:rsidP="001E7125">
            <w:pPr>
              <w:spacing w:after="120"/>
              <w:jc w:val="left"/>
              <w:rPr>
                <w:rFonts w:cs="Arial"/>
                <w:b/>
                <w:bCs/>
              </w:rPr>
            </w:pPr>
            <w:r w:rsidRPr="00903325">
              <w:rPr>
                <w:rFonts w:cs="Arial"/>
                <w:b/>
                <w:bCs/>
              </w:rPr>
              <w:t>Reliability</w:t>
            </w:r>
          </w:p>
        </w:tc>
        <w:tc>
          <w:tcPr>
            <w:tcW w:w="7046" w:type="dxa"/>
            <w:shd w:val="clear" w:color="auto" w:fill="D9D9D9" w:themeFill="background1" w:themeFillShade="D9"/>
          </w:tcPr>
          <w:p w14:paraId="057AD342" w14:textId="77777777" w:rsidR="00903325" w:rsidRDefault="00903325">
            <w:pPr>
              <w:pStyle w:val="ListParagraph"/>
              <w:numPr>
                <w:ilvl w:val="0"/>
                <w:numId w:val="131"/>
              </w:numPr>
              <w:spacing w:after="120"/>
              <w:ind w:left="357" w:hanging="357"/>
              <w:contextualSpacing w:val="0"/>
            </w:pPr>
            <w:r>
              <w:t>Keep the promises you make to customers</w:t>
            </w:r>
          </w:p>
          <w:p w14:paraId="1FE260A7" w14:textId="540731A3" w:rsidR="00903325" w:rsidRPr="00903325" w:rsidRDefault="00903325">
            <w:pPr>
              <w:pStyle w:val="ListParagraph"/>
              <w:numPr>
                <w:ilvl w:val="0"/>
                <w:numId w:val="131"/>
              </w:numPr>
              <w:rPr>
                <w:szCs w:val="20"/>
                <w:lang w:eastAsia="en-GB"/>
              </w:rPr>
            </w:pPr>
            <w:r>
              <w:t>Do your job right the first time</w:t>
            </w:r>
          </w:p>
        </w:tc>
      </w:tr>
      <w:tr w:rsidR="00903325" w:rsidRPr="00834B42" w14:paraId="2A1CD710" w14:textId="77777777" w:rsidTr="001E7125">
        <w:tc>
          <w:tcPr>
            <w:tcW w:w="1970" w:type="dxa"/>
            <w:shd w:val="clear" w:color="auto" w:fill="D9D9D9" w:themeFill="background1" w:themeFillShade="D9"/>
          </w:tcPr>
          <w:p w14:paraId="4C0C3E67" w14:textId="3A19DDF6" w:rsidR="00903325" w:rsidRPr="00903325" w:rsidRDefault="00903325" w:rsidP="001E7125">
            <w:pPr>
              <w:spacing w:after="120"/>
              <w:jc w:val="left"/>
              <w:rPr>
                <w:rFonts w:cs="Arial"/>
                <w:b/>
                <w:bCs/>
              </w:rPr>
            </w:pPr>
            <w:r w:rsidRPr="00903325">
              <w:rPr>
                <w:rFonts w:cs="Arial"/>
                <w:b/>
                <w:bCs/>
              </w:rPr>
              <w:t>Assurance</w:t>
            </w:r>
          </w:p>
        </w:tc>
        <w:tc>
          <w:tcPr>
            <w:tcW w:w="7046" w:type="dxa"/>
            <w:shd w:val="clear" w:color="auto" w:fill="D9D9D9" w:themeFill="background1" w:themeFillShade="D9"/>
          </w:tcPr>
          <w:p w14:paraId="5C8E2CEE" w14:textId="77777777" w:rsidR="00903325" w:rsidRPr="00AD1CEA" w:rsidRDefault="00903325">
            <w:pPr>
              <w:pStyle w:val="ListParagraph"/>
              <w:numPr>
                <w:ilvl w:val="0"/>
                <w:numId w:val="131"/>
              </w:numPr>
              <w:spacing w:after="120"/>
              <w:ind w:left="357" w:hanging="357"/>
              <w:contextualSpacing w:val="0"/>
            </w:pPr>
            <w:r>
              <w:t>C</w:t>
            </w:r>
            <w:r w:rsidRPr="00AD1CEA">
              <w:t xml:space="preserve">reate an impression of </w:t>
            </w:r>
            <w:r>
              <w:t>being confident and trustworthy</w:t>
            </w:r>
          </w:p>
          <w:p w14:paraId="0CC2D973" w14:textId="555E9E58" w:rsidR="00903325" w:rsidRPr="00903325" w:rsidRDefault="00903325">
            <w:pPr>
              <w:pStyle w:val="ListParagraph"/>
              <w:numPr>
                <w:ilvl w:val="0"/>
                <w:numId w:val="131"/>
              </w:numPr>
              <w:contextualSpacing w:val="0"/>
              <w:rPr>
                <w:szCs w:val="20"/>
                <w:lang w:eastAsia="en-GB"/>
              </w:rPr>
            </w:pPr>
            <w:r>
              <w:t>Ensure you can</w:t>
            </w:r>
            <w:r w:rsidRPr="00AD1CEA">
              <w:t xml:space="preserve"> answer questions with </w:t>
            </w:r>
            <w:r>
              <w:t>confidence</w:t>
            </w:r>
          </w:p>
        </w:tc>
      </w:tr>
      <w:tr w:rsidR="00903325" w:rsidRPr="00834B42" w14:paraId="759615C5" w14:textId="77777777" w:rsidTr="001E7125">
        <w:tc>
          <w:tcPr>
            <w:tcW w:w="1970" w:type="dxa"/>
            <w:shd w:val="clear" w:color="auto" w:fill="D9D9D9" w:themeFill="background1" w:themeFillShade="D9"/>
          </w:tcPr>
          <w:p w14:paraId="5B428669" w14:textId="3C5F9668" w:rsidR="00903325" w:rsidRPr="00903325" w:rsidRDefault="00903325" w:rsidP="001E7125">
            <w:pPr>
              <w:spacing w:after="120"/>
              <w:jc w:val="left"/>
              <w:rPr>
                <w:rFonts w:cs="Arial"/>
                <w:b/>
                <w:bCs/>
              </w:rPr>
            </w:pPr>
            <w:r w:rsidRPr="00903325">
              <w:rPr>
                <w:rFonts w:cs="Arial"/>
                <w:b/>
                <w:bCs/>
              </w:rPr>
              <w:t>Facilities</w:t>
            </w:r>
          </w:p>
        </w:tc>
        <w:tc>
          <w:tcPr>
            <w:tcW w:w="7046" w:type="dxa"/>
            <w:shd w:val="clear" w:color="auto" w:fill="D9D9D9" w:themeFill="background1" w:themeFillShade="D9"/>
          </w:tcPr>
          <w:p w14:paraId="120A3563" w14:textId="31786EA5" w:rsidR="00903325" w:rsidRPr="00AD1CEA" w:rsidRDefault="00903325">
            <w:pPr>
              <w:pStyle w:val="ListParagraph"/>
              <w:numPr>
                <w:ilvl w:val="0"/>
                <w:numId w:val="131"/>
              </w:numPr>
              <w:spacing w:after="120"/>
              <w:ind w:left="357" w:hanging="357"/>
              <w:contextualSpacing w:val="0"/>
            </w:pPr>
            <w:r>
              <w:t xml:space="preserve">Facilities and displays must be attractive, </w:t>
            </w:r>
            <w:r w:rsidR="00C411C0">
              <w:t>i.e.,</w:t>
            </w:r>
            <w:r>
              <w:t xml:space="preserve"> neat and tidy</w:t>
            </w:r>
          </w:p>
          <w:p w14:paraId="2CAEDC93" w14:textId="77777777" w:rsidR="00903325" w:rsidRDefault="00903325">
            <w:pPr>
              <w:pStyle w:val="ListParagraph"/>
              <w:numPr>
                <w:ilvl w:val="0"/>
                <w:numId w:val="131"/>
              </w:numPr>
              <w:spacing w:after="120"/>
              <w:ind w:left="357" w:hanging="357"/>
              <w:contextualSpacing w:val="0"/>
            </w:pPr>
            <w:r>
              <w:t>Facilities and equipment must be clean and tidy</w:t>
            </w:r>
          </w:p>
          <w:p w14:paraId="4B50C36D" w14:textId="77777777" w:rsidR="00903325" w:rsidRPr="00AD1CEA" w:rsidRDefault="00903325">
            <w:pPr>
              <w:pStyle w:val="ListParagraph"/>
              <w:numPr>
                <w:ilvl w:val="0"/>
                <w:numId w:val="131"/>
              </w:numPr>
              <w:spacing w:after="120"/>
              <w:ind w:left="357" w:hanging="357"/>
              <w:contextualSpacing w:val="0"/>
            </w:pPr>
            <w:r>
              <w:t>Work areas such as point-of-sale areas must appear orderly</w:t>
            </w:r>
          </w:p>
          <w:p w14:paraId="74660622" w14:textId="77777777" w:rsidR="00903325" w:rsidRPr="00AD1CEA" w:rsidRDefault="00903325">
            <w:pPr>
              <w:pStyle w:val="ListParagraph"/>
              <w:numPr>
                <w:ilvl w:val="0"/>
                <w:numId w:val="131"/>
              </w:numPr>
              <w:spacing w:after="120"/>
              <w:ind w:left="357" w:hanging="357"/>
              <w:contextualSpacing w:val="0"/>
            </w:pPr>
            <w:r>
              <w:t>Staff should maintain personal appearance that creates a positive impression</w:t>
            </w:r>
          </w:p>
          <w:p w14:paraId="222B6388" w14:textId="7BEAB325" w:rsidR="00903325" w:rsidRDefault="00903325">
            <w:pPr>
              <w:pStyle w:val="ListParagraph"/>
              <w:numPr>
                <w:ilvl w:val="0"/>
                <w:numId w:val="131"/>
              </w:numPr>
              <w:contextualSpacing w:val="0"/>
            </w:pPr>
            <w:r>
              <w:t>All equipment such as point-of-sale equipment (cash registers/</w:t>
            </w:r>
            <w:r w:rsidR="001E7125">
              <w:t xml:space="preserve"> </w:t>
            </w:r>
            <w:r>
              <w:t>computers/printers) and card machines must be in good working order</w:t>
            </w:r>
          </w:p>
        </w:tc>
      </w:tr>
      <w:tr w:rsidR="00903325" w:rsidRPr="00834B42" w14:paraId="2823574E" w14:textId="77777777" w:rsidTr="001E7125">
        <w:tc>
          <w:tcPr>
            <w:tcW w:w="1970" w:type="dxa"/>
            <w:shd w:val="clear" w:color="auto" w:fill="D9D9D9" w:themeFill="background1" w:themeFillShade="D9"/>
          </w:tcPr>
          <w:p w14:paraId="7C401670" w14:textId="5306866B" w:rsidR="00903325" w:rsidRPr="00903325" w:rsidRDefault="00903325" w:rsidP="001E7125">
            <w:pPr>
              <w:spacing w:after="120"/>
              <w:jc w:val="left"/>
              <w:rPr>
                <w:rFonts w:cs="Arial"/>
                <w:b/>
                <w:bCs/>
              </w:rPr>
            </w:pPr>
            <w:r w:rsidRPr="00903325">
              <w:rPr>
                <w:rFonts w:cs="Arial"/>
                <w:b/>
                <w:bCs/>
              </w:rPr>
              <w:t>Empathy (understanding the feelings of customers)</w:t>
            </w:r>
          </w:p>
        </w:tc>
        <w:tc>
          <w:tcPr>
            <w:tcW w:w="7046" w:type="dxa"/>
            <w:shd w:val="clear" w:color="auto" w:fill="D9D9D9" w:themeFill="background1" w:themeFillShade="D9"/>
          </w:tcPr>
          <w:p w14:paraId="61AD722F" w14:textId="77777777" w:rsidR="00903325" w:rsidRPr="00AD1CEA" w:rsidRDefault="00903325">
            <w:pPr>
              <w:pStyle w:val="ListParagraph"/>
              <w:numPr>
                <w:ilvl w:val="0"/>
                <w:numId w:val="131"/>
              </w:numPr>
              <w:spacing w:after="120"/>
              <w:ind w:left="357" w:hanging="357"/>
              <w:contextualSpacing w:val="0"/>
            </w:pPr>
            <w:r>
              <w:t>S</w:t>
            </w:r>
            <w:r w:rsidRPr="00AD1CEA">
              <w:t xml:space="preserve">ervice professionals </w:t>
            </w:r>
            <w:r>
              <w:t xml:space="preserve">must demonstrate </w:t>
            </w:r>
            <w:r w:rsidRPr="00AD1CEA">
              <w:t>understanding</w:t>
            </w:r>
            <w:r>
              <w:t xml:space="preserve"> of</w:t>
            </w:r>
            <w:r w:rsidRPr="00AD1CEA">
              <w:t xml:space="preserve"> and caring</w:t>
            </w:r>
            <w:r>
              <w:t xml:space="preserve"> for the feelings of customers</w:t>
            </w:r>
          </w:p>
          <w:p w14:paraId="56024E9D" w14:textId="77777777" w:rsidR="00903325" w:rsidRPr="00AD1CEA" w:rsidRDefault="00903325">
            <w:pPr>
              <w:pStyle w:val="ListParagraph"/>
              <w:numPr>
                <w:ilvl w:val="0"/>
                <w:numId w:val="131"/>
              </w:numPr>
              <w:spacing w:after="120"/>
              <w:ind w:left="357" w:hanging="357"/>
              <w:contextualSpacing w:val="0"/>
            </w:pPr>
            <w:r>
              <w:t>S</w:t>
            </w:r>
            <w:r w:rsidRPr="00AD1CEA">
              <w:t xml:space="preserve">ervice professionals </w:t>
            </w:r>
            <w:r>
              <w:t>should listen effectively to customers</w:t>
            </w:r>
          </w:p>
          <w:p w14:paraId="41A9BF79" w14:textId="29898D8F" w:rsidR="00903325" w:rsidRDefault="00903325">
            <w:pPr>
              <w:pStyle w:val="ListParagraph"/>
              <w:numPr>
                <w:ilvl w:val="0"/>
                <w:numId w:val="131"/>
              </w:numPr>
              <w:contextualSpacing w:val="0"/>
            </w:pPr>
            <w:r w:rsidRPr="00C5350F">
              <w:t>Service professionals should be approachable, in other words, customers should feel free to approach them with requests</w:t>
            </w:r>
          </w:p>
        </w:tc>
      </w:tr>
      <w:tr w:rsidR="00903325" w:rsidRPr="00834B42" w14:paraId="426EE54F" w14:textId="77777777" w:rsidTr="001E7125">
        <w:tc>
          <w:tcPr>
            <w:tcW w:w="1970" w:type="dxa"/>
            <w:shd w:val="clear" w:color="auto" w:fill="D9D9D9" w:themeFill="background1" w:themeFillShade="D9"/>
          </w:tcPr>
          <w:p w14:paraId="38871254" w14:textId="2F510A57" w:rsidR="00903325" w:rsidRPr="00903325" w:rsidRDefault="00903325" w:rsidP="001E7125">
            <w:pPr>
              <w:spacing w:after="120"/>
              <w:rPr>
                <w:rFonts w:cs="Arial"/>
                <w:b/>
                <w:bCs/>
              </w:rPr>
            </w:pPr>
            <w:r w:rsidRPr="00903325">
              <w:rPr>
                <w:rFonts w:cs="Arial"/>
                <w:b/>
                <w:bCs/>
              </w:rPr>
              <w:t>Responsiveness</w:t>
            </w:r>
          </w:p>
        </w:tc>
        <w:tc>
          <w:tcPr>
            <w:tcW w:w="7046" w:type="dxa"/>
            <w:shd w:val="clear" w:color="auto" w:fill="D9D9D9" w:themeFill="background1" w:themeFillShade="D9"/>
          </w:tcPr>
          <w:p w14:paraId="1F5AB2C9" w14:textId="77777777" w:rsidR="00903325" w:rsidRDefault="00903325">
            <w:pPr>
              <w:pStyle w:val="ListParagraph"/>
              <w:numPr>
                <w:ilvl w:val="0"/>
                <w:numId w:val="131"/>
              </w:numPr>
              <w:spacing w:after="120"/>
              <w:ind w:left="357" w:hanging="357"/>
              <w:contextualSpacing w:val="0"/>
            </w:pPr>
            <w:r>
              <w:t>Service professionals must be willing to help customers</w:t>
            </w:r>
          </w:p>
          <w:p w14:paraId="75898482" w14:textId="77777777" w:rsidR="00903325" w:rsidRPr="00AD1CEA" w:rsidRDefault="00903325">
            <w:pPr>
              <w:pStyle w:val="ListParagraph"/>
              <w:numPr>
                <w:ilvl w:val="0"/>
                <w:numId w:val="131"/>
              </w:numPr>
              <w:spacing w:after="120"/>
              <w:ind w:left="357" w:hanging="357"/>
              <w:contextualSpacing w:val="0"/>
            </w:pPr>
            <w:r>
              <w:t>Service professionals must acknowledge customers</w:t>
            </w:r>
          </w:p>
          <w:p w14:paraId="37AD77F9" w14:textId="77777777" w:rsidR="00903325" w:rsidRPr="00AD1CEA" w:rsidRDefault="00903325">
            <w:pPr>
              <w:pStyle w:val="ListParagraph"/>
              <w:numPr>
                <w:ilvl w:val="0"/>
                <w:numId w:val="131"/>
              </w:numPr>
              <w:spacing w:after="120"/>
              <w:ind w:left="357" w:hanging="357"/>
              <w:contextualSpacing w:val="0"/>
            </w:pPr>
            <w:r>
              <w:t>Service professionals must respect customers</w:t>
            </w:r>
          </w:p>
          <w:p w14:paraId="14E051F8" w14:textId="77777777" w:rsidR="00903325" w:rsidRPr="00AD1CEA" w:rsidRDefault="00903325">
            <w:pPr>
              <w:pStyle w:val="ListParagraph"/>
              <w:numPr>
                <w:ilvl w:val="0"/>
                <w:numId w:val="131"/>
              </w:numPr>
              <w:spacing w:after="120"/>
              <w:ind w:left="357" w:hanging="357"/>
              <w:contextualSpacing w:val="0"/>
            </w:pPr>
            <w:r>
              <w:t>Service must be as fast as possible and queues and</w:t>
            </w:r>
            <w:r w:rsidRPr="00AD1CEA">
              <w:t xml:space="preserve"> waiting times </w:t>
            </w:r>
            <w:r>
              <w:t>must be short</w:t>
            </w:r>
          </w:p>
          <w:p w14:paraId="7CB547A5" w14:textId="77777777" w:rsidR="00903325" w:rsidRPr="00AD1CEA" w:rsidRDefault="00903325">
            <w:pPr>
              <w:pStyle w:val="ListParagraph"/>
              <w:numPr>
                <w:ilvl w:val="0"/>
                <w:numId w:val="131"/>
              </w:numPr>
              <w:spacing w:after="120"/>
              <w:ind w:left="357" w:hanging="357"/>
              <w:contextualSpacing w:val="0"/>
            </w:pPr>
            <w:r>
              <w:t>Customers must receive individual attention</w:t>
            </w:r>
          </w:p>
          <w:p w14:paraId="518A79C1" w14:textId="77777777" w:rsidR="00903325" w:rsidRDefault="00903325">
            <w:pPr>
              <w:pStyle w:val="ListParagraph"/>
              <w:numPr>
                <w:ilvl w:val="0"/>
                <w:numId w:val="131"/>
              </w:numPr>
              <w:spacing w:after="120"/>
              <w:ind w:left="357" w:hanging="357"/>
              <w:contextualSpacing w:val="0"/>
            </w:pPr>
            <w:r>
              <w:t>S</w:t>
            </w:r>
            <w:r w:rsidRPr="00AD1CEA">
              <w:t>ervice pr</w:t>
            </w:r>
            <w:r>
              <w:t>ofessionals must be friendly and polite</w:t>
            </w:r>
          </w:p>
          <w:p w14:paraId="30D6FB2E" w14:textId="486DC1D8" w:rsidR="00903325" w:rsidRDefault="00903325">
            <w:pPr>
              <w:pStyle w:val="ListParagraph"/>
              <w:numPr>
                <w:ilvl w:val="0"/>
                <w:numId w:val="131"/>
              </w:numPr>
              <w:contextualSpacing w:val="0"/>
            </w:pPr>
            <w:r>
              <w:t>Queries must be resolved quickly and effectively</w:t>
            </w:r>
          </w:p>
        </w:tc>
      </w:tr>
    </w:tbl>
    <w:p w14:paraId="1B668207" w14:textId="00B60ECC" w:rsidR="00903325" w:rsidRDefault="00903325" w:rsidP="00903325">
      <w:pPr>
        <w:rPr>
          <w:lang w:val="en-ZA"/>
        </w:rPr>
      </w:pPr>
    </w:p>
    <w:p w14:paraId="63624781" w14:textId="4C5DFDD3" w:rsidR="001E7125" w:rsidRDefault="001E7125" w:rsidP="00903325">
      <w:pPr>
        <w:rPr>
          <w:lang w:val="en-ZA"/>
        </w:rPr>
      </w:pPr>
    </w:p>
    <w:p w14:paraId="4CDF646A" w14:textId="77777777" w:rsidR="001E7125" w:rsidRDefault="001E7125" w:rsidP="00903325">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3232A" w14:paraId="5CD51DB2" w14:textId="77777777" w:rsidTr="00155430">
        <w:tc>
          <w:tcPr>
            <w:tcW w:w="784" w:type="pct"/>
            <w:tcBorders>
              <w:top w:val="single" w:sz="4" w:space="0" w:color="auto"/>
              <w:left w:val="single" w:sz="4" w:space="0" w:color="auto"/>
              <w:bottom w:val="single" w:sz="4" w:space="0" w:color="auto"/>
              <w:right w:val="nil"/>
            </w:tcBorders>
            <w:hideMark/>
          </w:tcPr>
          <w:p w14:paraId="5DE4366B" w14:textId="77777777" w:rsidR="0093232A" w:rsidRDefault="0093232A" w:rsidP="00155430">
            <w:pPr>
              <w:jc w:val="center"/>
              <w:rPr>
                <w:szCs w:val="20"/>
              </w:rPr>
            </w:pPr>
            <w:r w:rsidRPr="00A96233">
              <w:rPr>
                <w:noProof/>
              </w:rPr>
              <w:lastRenderedPageBreak/>
              <w:drawing>
                <wp:inline distT="0" distB="0" distL="0" distR="0" wp14:anchorId="76E12D79" wp14:editId="379A65CE">
                  <wp:extent cx="472440" cy="472440"/>
                  <wp:effectExtent l="0" t="0" r="3810" b="3810"/>
                  <wp:docPr id="1450" name="Picture 145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7088E93" w14:textId="2429367D" w:rsidR="0093232A" w:rsidRDefault="0093232A" w:rsidP="00155430">
            <w:pPr>
              <w:rPr>
                <w:lang w:val="en-US"/>
              </w:rPr>
            </w:pPr>
            <w:r>
              <w:rPr>
                <w:lang w:val="en-US"/>
              </w:rPr>
              <w:t>What can you do to meet the universal standards of customer service? Give practical examples form your own job.</w:t>
            </w:r>
          </w:p>
          <w:p w14:paraId="3E525FDD" w14:textId="77777777" w:rsidR="0093232A" w:rsidRDefault="0093232A"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E0DE4AA" w14:textId="77777777" w:rsidTr="00155430">
              <w:tc>
                <w:tcPr>
                  <w:tcW w:w="5000" w:type="pct"/>
                </w:tcPr>
                <w:p w14:paraId="79347F8B" w14:textId="77777777" w:rsidR="0093232A" w:rsidRDefault="0093232A" w:rsidP="00155430"/>
              </w:tc>
            </w:tr>
            <w:tr w:rsidR="0093232A" w14:paraId="725DFF22" w14:textId="77777777" w:rsidTr="00155430">
              <w:tc>
                <w:tcPr>
                  <w:tcW w:w="5000" w:type="pct"/>
                </w:tcPr>
                <w:p w14:paraId="260A40A0" w14:textId="77777777" w:rsidR="0093232A" w:rsidRDefault="0093232A" w:rsidP="00155430"/>
              </w:tc>
            </w:tr>
          </w:tbl>
          <w:p w14:paraId="1B11A05C" w14:textId="77777777" w:rsidR="0093232A" w:rsidRDefault="0093232A" w:rsidP="00155430">
            <w:pPr>
              <w:rPr>
                <w:lang w:val="en-US"/>
              </w:rPr>
            </w:pPr>
          </w:p>
          <w:p w14:paraId="0E419735" w14:textId="4C34FBC9" w:rsidR="0093232A" w:rsidRPr="0093232A" w:rsidRDefault="0093232A">
            <w:pPr>
              <w:pStyle w:val="ListParagraph"/>
              <w:numPr>
                <w:ilvl w:val="0"/>
                <w:numId w:val="132"/>
              </w:numPr>
              <w:rPr>
                <w:lang w:val="en-US"/>
              </w:rPr>
            </w:pPr>
            <w:r>
              <w:t>Reliability</w:t>
            </w:r>
          </w:p>
          <w:p w14:paraId="05527F0F" w14:textId="77777777" w:rsidR="0093232A" w:rsidRDefault="0093232A"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7EF32CAE" w14:textId="77777777" w:rsidTr="00155430">
              <w:tc>
                <w:tcPr>
                  <w:tcW w:w="5000" w:type="pct"/>
                </w:tcPr>
                <w:p w14:paraId="48E11BC5" w14:textId="77777777" w:rsidR="0093232A" w:rsidRDefault="0093232A" w:rsidP="00155430"/>
              </w:tc>
            </w:tr>
            <w:tr w:rsidR="0093232A" w14:paraId="4B4B411F" w14:textId="77777777" w:rsidTr="00155430">
              <w:tc>
                <w:tcPr>
                  <w:tcW w:w="5000" w:type="pct"/>
                </w:tcPr>
                <w:p w14:paraId="5206006D" w14:textId="77777777" w:rsidR="0093232A" w:rsidRDefault="0093232A" w:rsidP="00155430"/>
              </w:tc>
            </w:tr>
          </w:tbl>
          <w:p w14:paraId="60522734" w14:textId="77777777" w:rsidR="0093232A" w:rsidRDefault="0093232A" w:rsidP="00155430">
            <w:pPr>
              <w:rPr>
                <w:szCs w:val="20"/>
              </w:rPr>
            </w:pPr>
          </w:p>
          <w:p w14:paraId="67149383" w14:textId="4B936C5B" w:rsidR="0093232A" w:rsidRDefault="0093232A">
            <w:pPr>
              <w:pStyle w:val="ListParagraph"/>
              <w:numPr>
                <w:ilvl w:val="0"/>
                <w:numId w:val="132"/>
              </w:numPr>
            </w:pPr>
            <w:r>
              <w:t>Assurance</w:t>
            </w:r>
          </w:p>
          <w:p w14:paraId="71B0B2E7" w14:textId="22CC2B93"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04608FAA" w14:textId="77777777" w:rsidTr="00155430">
              <w:tc>
                <w:tcPr>
                  <w:tcW w:w="5000" w:type="pct"/>
                </w:tcPr>
                <w:p w14:paraId="17892BC3" w14:textId="77777777" w:rsidR="0093232A" w:rsidRDefault="0093232A" w:rsidP="0093232A"/>
              </w:tc>
            </w:tr>
            <w:tr w:rsidR="0093232A" w14:paraId="0EDFBA22" w14:textId="77777777" w:rsidTr="00155430">
              <w:tc>
                <w:tcPr>
                  <w:tcW w:w="5000" w:type="pct"/>
                </w:tcPr>
                <w:p w14:paraId="07742C9A" w14:textId="77777777" w:rsidR="0093232A" w:rsidRDefault="0093232A" w:rsidP="0093232A"/>
              </w:tc>
            </w:tr>
          </w:tbl>
          <w:p w14:paraId="17915D18" w14:textId="77777777" w:rsidR="001E7125" w:rsidRPr="001E7125" w:rsidRDefault="001E7125" w:rsidP="001E7125">
            <w:pPr>
              <w:rPr>
                <w:szCs w:val="20"/>
              </w:rPr>
            </w:pPr>
          </w:p>
          <w:p w14:paraId="760952BB" w14:textId="3BE9E8B6" w:rsidR="0093232A" w:rsidRPr="0093232A" w:rsidRDefault="0093232A">
            <w:pPr>
              <w:pStyle w:val="ListParagraph"/>
              <w:numPr>
                <w:ilvl w:val="0"/>
                <w:numId w:val="132"/>
              </w:numPr>
              <w:rPr>
                <w:szCs w:val="20"/>
              </w:rPr>
            </w:pPr>
            <w:r>
              <w:t>Tangibles</w:t>
            </w:r>
          </w:p>
          <w:p w14:paraId="1627D8A2" w14:textId="77777777" w:rsidR="0093232A" w:rsidRDefault="0093232A"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36446E3B" w14:textId="77777777" w:rsidTr="00155430">
              <w:tc>
                <w:tcPr>
                  <w:tcW w:w="5000" w:type="pct"/>
                </w:tcPr>
                <w:p w14:paraId="37F467F2" w14:textId="77777777" w:rsidR="0093232A" w:rsidRDefault="0093232A" w:rsidP="0093232A"/>
              </w:tc>
            </w:tr>
            <w:tr w:rsidR="0093232A" w14:paraId="5A3AFC1D" w14:textId="77777777" w:rsidTr="00155430">
              <w:tc>
                <w:tcPr>
                  <w:tcW w:w="5000" w:type="pct"/>
                </w:tcPr>
                <w:p w14:paraId="7A459390" w14:textId="77777777" w:rsidR="0093232A" w:rsidRDefault="0093232A" w:rsidP="0093232A"/>
              </w:tc>
            </w:tr>
          </w:tbl>
          <w:p w14:paraId="6F6CEF44" w14:textId="77777777" w:rsidR="0093232A" w:rsidRDefault="0093232A" w:rsidP="00155430">
            <w:pPr>
              <w:rPr>
                <w:szCs w:val="20"/>
              </w:rPr>
            </w:pPr>
          </w:p>
          <w:p w14:paraId="273A0ED6" w14:textId="77777777" w:rsidR="0093232A" w:rsidRDefault="0093232A">
            <w:pPr>
              <w:pStyle w:val="ListParagraph"/>
              <w:numPr>
                <w:ilvl w:val="0"/>
                <w:numId w:val="132"/>
              </w:numPr>
            </w:pPr>
            <w:r>
              <w:t>Empathy</w:t>
            </w:r>
          </w:p>
          <w:p w14:paraId="3BCF4D04" w14:textId="77777777"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786AA82" w14:textId="77777777" w:rsidTr="00155430">
              <w:tc>
                <w:tcPr>
                  <w:tcW w:w="5000" w:type="pct"/>
                </w:tcPr>
                <w:p w14:paraId="23E6C7AB" w14:textId="77777777" w:rsidR="0093232A" w:rsidRDefault="0093232A" w:rsidP="0093232A"/>
              </w:tc>
            </w:tr>
            <w:tr w:rsidR="0093232A" w14:paraId="5080CC9E" w14:textId="77777777" w:rsidTr="00155430">
              <w:tc>
                <w:tcPr>
                  <w:tcW w:w="5000" w:type="pct"/>
                </w:tcPr>
                <w:p w14:paraId="344830B1" w14:textId="77777777" w:rsidR="0093232A" w:rsidRDefault="0093232A" w:rsidP="0093232A"/>
              </w:tc>
            </w:tr>
          </w:tbl>
          <w:p w14:paraId="64587784" w14:textId="77777777" w:rsidR="0093232A" w:rsidRDefault="0093232A" w:rsidP="00155430"/>
          <w:p w14:paraId="3543EF7B" w14:textId="1439CD45" w:rsidR="0093232A" w:rsidRDefault="0093232A">
            <w:pPr>
              <w:pStyle w:val="ListParagraph"/>
              <w:numPr>
                <w:ilvl w:val="0"/>
                <w:numId w:val="132"/>
              </w:numPr>
            </w:pPr>
            <w:r>
              <w:t>Responsiveness</w:t>
            </w:r>
          </w:p>
          <w:p w14:paraId="08848C9D" w14:textId="60130D85"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4911C47" w14:textId="77777777" w:rsidTr="00155430">
              <w:tc>
                <w:tcPr>
                  <w:tcW w:w="5000" w:type="pct"/>
                </w:tcPr>
                <w:p w14:paraId="7836ACD3" w14:textId="77777777" w:rsidR="0093232A" w:rsidRDefault="0093232A" w:rsidP="0093232A"/>
              </w:tc>
            </w:tr>
            <w:tr w:rsidR="0093232A" w14:paraId="6C3AED7C" w14:textId="77777777" w:rsidTr="00155430">
              <w:tc>
                <w:tcPr>
                  <w:tcW w:w="5000" w:type="pct"/>
                </w:tcPr>
                <w:p w14:paraId="2DF6B2ED" w14:textId="77777777" w:rsidR="0093232A" w:rsidRDefault="0093232A" w:rsidP="0093232A"/>
              </w:tc>
            </w:tr>
          </w:tbl>
          <w:p w14:paraId="661C0ABF" w14:textId="30EDFE5C" w:rsidR="0093232A" w:rsidRDefault="0093232A" w:rsidP="00155430">
            <w:pPr>
              <w:rPr>
                <w:szCs w:val="20"/>
              </w:rPr>
            </w:pPr>
          </w:p>
        </w:tc>
      </w:tr>
    </w:tbl>
    <w:p w14:paraId="7EA4226D" w14:textId="79A8066A" w:rsidR="0093232A" w:rsidRDefault="0093232A" w:rsidP="00903325">
      <w:pPr>
        <w:rPr>
          <w:lang w:val="en-ZA"/>
        </w:rPr>
      </w:pPr>
    </w:p>
    <w:p w14:paraId="5514736B" w14:textId="77777777" w:rsidR="002E0764" w:rsidRDefault="002E0764" w:rsidP="002E0764">
      <w:pPr>
        <w:pStyle w:val="Heading3"/>
      </w:pPr>
      <w:bookmarkStart w:id="219" w:name="_Toc105711097"/>
      <w:bookmarkStart w:id="220" w:name="_Toc127921564"/>
      <w:r>
        <w:lastRenderedPageBreak/>
        <w:t>2.5.4</w:t>
      </w:r>
      <w:r>
        <w:tab/>
        <w:t>Types of customer service standards in your job</w:t>
      </w:r>
      <w:bookmarkEnd w:id="219"/>
      <w:bookmarkEnd w:id="220"/>
    </w:p>
    <w:p w14:paraId="7EBF9E97" w14:textId="77777777" w:rsidR="00B11CAF" w:rsidRDefault="00B11CAF" w:rsidP="00B11CAF"/>
    <w:p w14:paraId="0C9CC271" w14:textId="7C699257" w:rsidR="002E0764" w:rsidRDefault="002E0764" w:rsidP="00B11CAF">
      <w:r>
        <w:t>Your job description will contain the standards against which your performance is measured. It will typically include standards of customer service for sales advisors.</w:t>
      </w:r>
    </w:p>
    <w:p w14:paraId="791FFB87" w14:textId="77777777" w:rsidR="00B11CAF" w:rsidRDefault="00B11CAF" w:rsidP="00B11CAF"/>
    <w:p w14:paraId="74DC121C" w14:textId="77777777" w:rsidR="002E0764" w:rsidRDefault="002E0764" w:rsidP="00D45DBC">
      <w:pPr>
        <w:spacing w:after="120"/>
      </w:pPr>
      <w:bookmarkStart w:id="221" w:name="_Hlk127923353"/>
      <w:r>
        <w:t>Customer service standards are usually defined in terms of:</w:t>
      </w:r>
    </w:p>
    <w:p w14:paraId="39AFAAB1" w14:textId="77777777" w:rsidR="002E0764" w:rsidRDefault="002E0764">
      <w:pPr>
        <w:pStyle w:val="ListParagraph"/>
        <w:numPr>
          <w:ilvl w:val="0"/>
          <w:numId w:val="51"/>
        </w:numPr>
        <w:spacing w:after="120"/>
        <w:contextualSpacing w:val="0"/>
      </w:pPr>
      <w:r>
        <w:t xml:space="preserve">Timelines </w:t>
      </w:r>
    </w:p>
    <w:p w14:paraId="23341F25" w14:textId="77777777" w:rsidR="002E0764" w:rsidRDefault="002E0764">
      <w:pPr>
        <w:pStyle w:val="ListParagraph"/>
        <w:numPr>
          <w:ilvl w:val="0"/>
          <w:numId w:val="51"/>
        </w:numPr>
        <w:spacing w:after="120"/>
        <w:contextualSpacing w:val="0"/>
      </w:pPr>
      <w:r>
        <w:t xml:space="preserve">Accuracy </w:t>
      </w:r>
    </w:p>
    <w:p w14:paraId="219B95ED" w14:textId="77777777" w:rsidR="002E0764" w:rsidRDefault="002E0764">
      <w:pPr>
        <w:pStyle w:val="ListParagraph"/>
        <w:numPr>
          <w:ilvl w:val="0"/>
          <w:numId w:val="51"/>
        </w:numPr>
        <w:contextualSpacing w:val="0"/>
      </w:pPr>
      <w:r>
        <w:t>Appropriateness</w:t>
      </w:r>
    </w:p>
    <w:p w14:paraId="68D36383" w14:textId="1A5CDAED" w:rsidR="002E0764" w:rsidRDefault="002E0764" w:rsidP="00B11CAF"/>
    <w:p w14:paraId="77478046" w14:textId="77777777" w:rsidR="00D45DBC" w:rsidRDefault="00D45DBC" w:rsidP="00B11CAF"/>
    <w:p w14:paraId="109D7E32" w14:textId="74F6B8D6" w:rsidR="002E0764" w:rsidRDefault="002E0764" w:rsidP="002E0764">
      <w:r>
        <w:t xml:space="preserve">Table </w:t>
      </w:r>
      <w:r w:rsidR="00B11CAF">
        <w:t>12</w:t>
      </w:r>
      <w:r>
        <w:t xml:space="preserve"> </w:t>
      </w:r>
      <w:r w:rsidRPr="00B11CAF">
        <w:t>explains these types of customer service standards.</w:t>
      </w:r>
    </w:p>
    <w:p w14:paraId="381DD20B" w14:textId="6FB30933" w:rsidR="00823F42" w:rsidRDefault="00823F42" w:rsidP="002E0764"/>
    <w:p w14:paraId="4274EAB4" w14:textId="77777777" w:rsidR="00D45DBC" w:rsidRPr="00B11CAF" w:rsidRDefault="00D45DBC" w:rsidP="002E0764"/>
    <w:p w14:paraId="04FF0355" w14:textId="7056CB0B" w:rsidR="002E0764" w:rsidRDefault="002E0764" w:rsidP="00D45DBC">
      <w:pPr>
        <w:pStyle w:val="Caption"/>
        <w:spacing w:before="0" w:line="360" w:lineRule="auto"/>
      </w:pPr>
      <w:r w:rsidRPr="00B11CAF">
        <w:t xml:space="preserve">table </w:t>
      </w:r>
      <w:r w:rsidR="00B11CAF" w:rsidRPr="00B11CAF">
        <w:t>12</w:t>
      </w:r>
      <w:r w:rsidRPr="00B11CAF">
        <w:t>: types of customer service standards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3"/>
        <w:gridCol w:w="6594"/>
      </w:tblGrid>
      <w:tr w:rsidR="00B11CAF" w:rsidRPr="00B42294" w14:paraId="2B56B23A" w14:textId="77777777" w:rsidTr="00D45DBC">
        <w:trPr>
          <w:tblHeader/>
        </w:trPr>
        <w:tc>
          <w:tcPr>
            <w:tcW w:w="2405" w:type="dxa"/>
            <w:shd w:val="clear" w:color="auto" w:fill="808080" w:themeFill="background1" w:themeFillShade="80"/>
          </w:tcPr>
          <w:p w14:paraId="448869B1" w14:textId="5D005185" w:rsidR="00B11CAF" w:rsidRPr="00B42294" w:rsidRDefault="00B11CAF" w:rsidP="00D45DBC">
            <w:pPr>
              <w:spacing w:line="240" w:lineRule="auto"/>
              <w:jc w:val="left"/>
              <w:rPr>
                <w:b/>
                <w:color w:val="FFFFFF" w:themeColor="background1"/>
              </w:rPr>
            </w:pPr>
            <w:r>
              <w:rPr>
                <w:b/>
                <w:color w:val="FFFFFF"/>
              </w:rPr>
              <w:t>Type of customer service standard</w:t>
            </w:r>
          </w:p>
        </w:tc>
        <w:tc>
          <w:tcPr>
            <w:tcW w:w="6611" w:type="dxa"/>
            <w:shd w:val="clear" w:color="auto" w:fill="808080" w:themeFill="background1" w:themeFillShade="80"/>
          </w:tcPr>
          <w:p w14:paraId="404B7F12" w14:textId="4C114979" w:rsidR="00B11CAF" w:rsidRPr="00B42294" w:rsidRDefault="00B11CAF" w:rsidP="00D45DBC">
            <w:pPr>
              <w:spacing w:line="240" w:lineRule="auto"/>
              <w:jc w:val="left"/>
              <w:rPr>
                <w:b/>
                <w:color w:val="FFFFFF" w:themeColor="background1"/>
              </w:rPr>
            </w:pPr>
            <w:r>
              <w:rPr>
                <w:b/>
                <w:color w:val="FFFFFF"/>
              </w:rPr>
              <w:t>Explanation</w:t>
            </w:r>
          </w:p>
        </w:tc>
      </w:tr>
      <w:tr w:rsidR="00B11CAF" w:rsidRPr="00903325" w14:paraId="39893C11" w14:textId="77777777" w:rsidTr="00D45DBC">
        <w:tc>
          <w:tcPr>
            <w:tcW w:w="2405" w:type="dxa"/>
            <w:shd w:val="clear" w:color="auto" w:fill="D9D9D9" w:themeFill="background1" w:themeFillShade="D9"/>
          </w:tcPr>
          <w:p w14:paraId="793194E0" w14:textId="5A08F98F" w:rsidR="00B11CAF" w:rsidRPr="001E7125" w:rsidRDefault="00B11CAF" w:rsidP="001E7125">
            <w:pPr>
              <w:spacing w:after="120"/>
              <w:rPr>
                <w:b/>
                <w:bCs/>
                <w:szCs w:val="20"/>
              </w:rPr>
            </w:pPr>
            <w:r w:rsidRPr="00B11CAF">
              <w:rPr>
                <w:b/>
                <w:bCs/>
                <w:szCs w:val="20"/>
              </w:rPr>
              <w:t>Timelines</w:t>
            </w:r>
          </w:p>
        </w:tc>
        <w:tc>
          <w:tcPr>
            <w:tcW w:w="6611" w:type="dxa"/>
            <w:shd w:val="clear" w:color="auto" w:fill="D9D9D9" w:themeFill="background1" w:themeFillShade="D9"/>
          </w:tcPr>
          <w:p w14:paraId="647F959D" w14:textId="77777777" w:rsidR="00B11CAF" w:rsidRDefault="00B11CAF" w:rsidP="00DA0064">
            <w:pPr>
              <w:spacing w:after="120"/>
              <w:rPr>
                <w:szCs w:val="20"/>
              </w:rPr>
            </w:pPr>
            <w:r>
              <w:rPr>
                <w:szCs w:val="20"/>
              </w:rPr>
              <w:t>A customer service standard that relates to timelines describe the time within which an action should be taken.</w:t>
            </w:r>
          </w:p>
          <w:p w14:paraId="0D9BA013" w14:textId="77777777" w:rsidR="00B11CAF" w:rsidRPr="003E3F9E" w:rsidRDefault="00B11CAF" w:rsidP="00DA0064">
            <w:pPr>
              <w:spacing w:after="120"/>
              <w:rPr>
                <w:szCs w:val="20"/>
              </w:rPr>
            </w:pPr>
            <w:r w:rsidRPr="003E3F9E">
              <w:rPr>
                <w:szCs w:val="20"/>
              </w:rPr>
              <w:t>Examples:</w:t>
            </w:r>
          </w:p>
          <w:p w14:paraId="2658ABEE" w14:textId="77777777" w:rsidR="00B11CAF" w:rsidRPr="00B11CAF" w:rsidRDefault="00B11CAF">
            <w:pPr>
              <w:pStyle w:val="ListParagraph"/>
              <w:numPr>
                <w:ilvl w:val="0"/>
                <w:numId w:val="133"/>
              </w:numPr>
              <w:spacing w:after="120"/>
              <w:contextualSpacing w:val="0"/>
              <w:rPr>
                <w:szCs w:val="20"/>
              </w:rPr>
            </w:pPr>
            <w:r w:rsidRPr="00B11CAF">
              <w:rPr>
                <w:szCs w:val="20"/>
              </w:rPr>
              <w:t>Orders must be delivered within 3 days.</w:t>
            </w:r>
          </w:p>
          <w:p w14:paraId="32C897B0" w14:textId="77777777" w:rsidR="00B11CAF" w:rsidRPr="00B11CAF" w:rsidRDefault="00B11CAF">
            <w:pPr>
              <w:pStyle w:val="ListParagraph"/>
              <w:numPr>
                <w:ilvl w:val="0"/>
                <w:numId w:val="133"/>
              </w:numPr>
              <w:spacing w:after="120"/>
              <w:contextualSpacing w:val="0"/>
              <w:rPr>
                <w:szCs w:val="20"/>
              </w:rPr>
            </w:pPr>
            <w:r w:rsidRPr="00B11CAF">
              <w:rPr>
                <w:szCs w:val="20"/>
              </w:rPr>
              <w:t>Telephone calls must be answered within three rings or 20 seconds.</w:t>
            </w:r>
          </w:p>
          <w:p w14:paraId="13297C10" w14:textId="547006B0" w:rsidR="00B11CAF" w:rsidRPr="00B11CAF" w:rsidRDefault="00B11CAF">
            <w:pPr>
              <w:pStyle w:val="ListParagraph"/>
              <w:numPr>
                <w:ilvl w:val="0"/>
                <w:numId w:val="133"/>
              </w:numPr>
              <w:contextualSpacing w:val="0"/>
              <w:jc w:val="left"/>
              <w:rPr>
                <w:szCs w:val="20"/>
                <w:lang w:eastAsia="en-GB"/>
              </w:rPr>
            </w:pPr>
            <w:r w:rsidRPr="00B11CAF">
              <w:rPr>
                <w:szCs w:val="20"/>
              </w:rPr>
              <w:t>All queries must be resolved within the same day.</w:t>
            </w:r>
          </w:p>
        </w:tc>
      </w:tr>
      <w:tr w:rsidR="00B11CAF" w:rsidRPr="00903325" w14:paraId="538A32D3" w14:textId="77777777" w:rsidTr="00D45DBC">
        <w:tc>
          <w:tcPr>
            <w:tcW w:w="2405" w:type="dxa"/>
            <w:shd w:val="clear" w:color="auto" w:fill="D9D9D9" w:themeFill="background1" w:themeFillShade="D9"/>
          </w:tcPr>
          <w:p w14:paraId="1493355F" w14:textId="255AC8EE" w:rsidR="00B11CAF" w:rsidRPr="00B11CAF" w:rsidRDefault="00B11CAF" w:rsidP="001E7125">
            <w:pPr>
              <w:spacing w:after="120"/>
              <w:rPr>
                <w:b/>
                <w:bCs/>
                <w:szCs w:val="20"/>
              </w:rPr>
            </w:pPr>
            <w:r w:rsidRPr="00B11CAF">
              <w:rPr>
                <w:b/>
                <w:bCs/>
                <w:szCs w:val="20"/>
              </w:rPr>
              <w:t>Accuracy</w:t>
            </w:r>
          </w:p>
        </w:tc>
        <w:tc>
          <w:tcPr>
            <w:tcW w:w="6611" w:type="dxa"/>
            <w:shd w:val="clear" w:color="auto" w:fill="D9D9D9" w:themeFill="background1" w:themeFillShade="D9"/>
          </w:tcPr>
          <w:p w14:paraId="442D5FB2" w14:textId="77777777" w:rsidR="00B11CAF" w:rsidRDefault="00B11CAF" w:rsidP="00DA0064">
            <w:pPr>
              <w:spacing w:after="120"/>
              <w:rPr>
                <w:szCs w:val="20"/>
              </w:rPr>
            </w:pPr>
            <w:r>
              <w:rPr>
                <w:szCs w:val="20"/>
              </w:rPr>
              <w:t>Customers expect accurate information and accurate deliveries.</w:t>
            </w:r>
          </w:p>
          <w:p w14:paraId="1BBD1186" w14:textId="77777777" w:rsidR="00B11CAF" w:rsidRPr="003E3F9E" w:rsidRDefault="00B11CAF" w:rsidP="00DA0064">
            <w:pPr>
              <w:spacing w:after="120"/>
              <w:rPr>
                <w:szCs w:val="20"/>
              </w:rPr>
            </w:pPr>
            <w:r w:rsidRPr="003E3F9E">
              <w:rPr>
                <w:szCs w:val="20"/>
              </w:rPr>
              <w:t>Examples:</w:t>
            </w:r>
          </w:p>
          <w:p w14:paraId="3F55FDB3" w14:textId="77777777" w:rsidR="00B11CAF" w:rsidRPr="00B11CAF" w:rsidRDefault="00B11CAF">
            <w:pPr>
              <w:pStyle w:val="ListParagraph"/>
              <w:numPr>
                <w:ilvl w:val="0"/>
                <w:numId w:val="134"/>
              </w:numPr>
              <w:spacing w:after="120"/>
              <w:contextualSpacing w:val="0"/>
              <w:rPr>
                <w:szCs w:val="20"/>
              </w:rPr>
            </w:pPr>
            <w:r w:rsidRPr="00B11CAF">
              <w:rPr>
                <w:szCs w:val="20"/>
              </w:rPr>
              <w:t>Information quotes is 100% accurate.</w:t>
            </w:r>
          </w:p>
          <w:p w14:paraId="60F28275" w14:textId="77777777" w:rsidR="00B11CAF" w:rsidRPr="00B11CAF" w:rsidRDefault="00B11CAF">
            <w:pPr>
              <w:pStyle w:val="ListParagraph"/>
              <w:numPr>
                <w:ilvl w:val="0"/>
                <w:numId w:val="134"/>
              </w:numPr>
              <w:spacing w:after="120"/>
              <w:contextualSpacing w:val="0"/>
              <w:rPr>
                <w:szCs w:val="20"/>
              </w:rPr>
            </w:pPr>
            <w:r w:rsidRPr="00B11CAF">
              <w:rPr>
                <w:szCs w:val="20"/>
              </w:rPr>
              <w:t>Deliveries contain all the items dispatched.</w:t>
            </w:r>
          </w:p>
          <w:p w14:paraId="6E732CCA" w14:textId="5283B8D1" w:rsidR="00B11CAF" w:rsidRPr="00B11CAF" w:rsidRDefault="00B11CAF">
            <w:pPr>
              <w:pStyle w:val="ListParagraph"/>
              <w:numPr>
                <w:ilvl w:val="0"/>
                <w:numId w:val="134"/>
              </w:numPr>
              <w:contextualSpacing w:val="0"/>
              <w:rPr>
                <w:szCs w:val="20"/>
              </w:rPr>
            </w:pPr>
            <w:r w:rsidRPr="00B11CAF">
              <w:rPr>
                <w:szCs w:val="20"/>
              </w:rPr>
              <w:t>Invoices are 100% accurate.</w:t>
            </w:r>
          </w:p>
        </w:tc>
      </w:tr>
      <w:tr w:rsidR="00B11CAF" w:rsidRPr="00903325" w14:paraId="7B9FA2EB" w14:textId="77777777" w:rsidTr="00D45DBC">
        <w:tc>
          <w:tcPr>
            <w:tcW w:w="2405" w:type="dxa"/>
            <w:shd w:val="clear" w:color="auto" w:fill="D9D9D9" w:themeFill="background1" w:themeFillShade="D9"/>
          </w:tcPr>
          <w:p w14:paraId="26B3165F" w14:textId="26DB0E1B" w:rsidR="00B11CAF" w:rsidRPr="00B11CAF" w:rsidRDefault="00B11CAF" w:rsidP="001E7125">
            <w:pPr>
              <w:spacing w:after="120"/>
              <w:rPr>
                <w:b/>
                <w:bCs/>
                <w:szCs w:val="20"/>
              </w:rPr>
            </w:pPr>
            <w:r w:rsidRPr="00B11CAF">
              <w:rPr>
                <w:b/>
                <w:bCs/>
                <w:szCs w:val="20"/>
              </w:rPr>
              <w:t>Appropriateness</w:t>
            </w:r>
          </w:p>
        </w:tc>
        <w:tc>
          <w:tcPr>
            <w:tcW w:w="6611" w:type="dxa"/>
            <w:shd w:val="clear" w:color="auto" w:fill="D9D9D9" w:themeFill="background1" w:themeFillShade="D9"/>
          </w:tcPr>
          <w:p w14:paraId="3645F801" w14:textId="77777777" w:rsidR="00B11CAF" w:rsidRDefault="00B11CAF" w:rsidP="00DA0064">
            <w:pPr>
              <w:spacing w:after="120"/>
              <w:rPr>
                <w:szCs w:val="20"/>
              </w:rPr>
            </w:pPr>
            <w:r>
              <w:rPr>
                <w:szCs w:val="20"/>
              </w:rPr>
              <w:t xml:space="preserve">Appropriateness is about ensuring that the customer’s expectations are met, particularly in terms of enquiries. </w:t>
            </w:r>
          </w:p>
          <w:p w14:paraId="3F6E0AC3" w14:textId="6DEE060A" w:rsidR="00B11CAF" w:rsidRDefault="00B11CAF" w:rsidP="00DA0064">
            <w:pPr>
              <w:rPr>
                <w:szCs w:val="20"/>
              </w:rPr>
            </w:pPr>
            <w:r>
              <w:rPr>
                <w:szCs w:val="20"/>
              </w:rPr>
              <w:t xml:space="preserve">This means that the answer given must match the information the customer asked for, </w:t>
            </w:r>
            <w:r w:rsidR="00C411C0">
              <w:rPr>
                <w:szCs w:val="20"/>
              </w:rPr>
              <w:t>i.e.,</w:t>
            </w:r>
            <w:r>
              <w:rPr>
                <w:szCs w:val="20"/>
              </w:rPr>
              <w:t xml:space="preserve"> answer the real question.</w:t>
            </w:r>
          </w:p>
        </w:tc>
      </w:tr>
    </w:tbl>
    <w:p w14:paraId="4CB857DC" w14:textId="16708BB4" w:rsidR="00B11CAF" w:rsidRDefault="00B11CAF" w:rsidP="00B11CAF">
      <w:pPr>
        <w:rPr>
          <w:lang w:val="en-ZA"/>
        </w:rPr>
      </w:pPr>
    </w:p>
    <w:bookmarkEnd w:id="221"/>
    <w:p w14:paraId="6657380C" w14:textId="32044E46" w:rsidR="002E0764" w:rsidRDefault="002E0764" w:rsidP="002E0764">
      <w:r>
        <w:lastRenderedPageBreak/>
        <w:t xml:space="preserve">Consider the following example of the tasks from a job description for </w:t>
      </w:r>
      <w:r w:rsidR="00D45DBC">
        <w:t>sales</w:t>
      </w:r>
      <w:r>
        <w:t xml:space="preserve"> advisors:</w:t>
      </w:r>
    </w:p>
    <w:p w14:paraId="1EBA0C4D" w14:textId="6276B6AB" w:rsidR="00823F42" w:rsidRDefault="00823F42" w:rsidP="002E0764"/>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8997"/>
      </w:tblGrid>
      <w:tr w:rsidR="00823F42" w:rsidRPr="00B42294" w14:paraId="28938DF9" w14:textId="77777777" w:rsidTr="00D45DBC">
        <w:tc>
          <w:tcPr>
            <w:tcW w:w="9016" w:type="dxa"/>
            <w:shd w:val="clear" w:color="auto" w:fill="808080" w:themeFill="background1" w:themeFillShade="80"/>
          </w:tcPr>
          <w:p w14:paraId="31230C17" w14:textId="0CE5858F" w:rsidR="00823F42" w:rsidRPr="00823F42" w:rsidRDefault="00823F42" w:rsidP="00823F42">
            <w:pPr>
              <w:spacing w:line="240" w:lineRule="auto"/>
              <w:rPr>
                <w:b/>
                <w:bCs/>
                <w:color w:val="FFFFFF" w:themeColor="background1"/>
              </w:rPr>
            </w:pPr>
            <w:r w:rsidRPr="00823F42">
              <w:rPr>
                <w:b/>
                <w:bCs/>
                <w:color w:val="FFFFFF" w:themeColor="background1"/>
                <w:lang w:eastAsia="en-GB"/>
              </w:rPr>
              <w:t>Job description for Sales Advisor – Better Brands</w:t>
            </w:r>
          </w:p>
        </w:tc>
      </w:tr>
      <w:tr w:rsidR="00823F42" w:rsidRPr="00B11CAF" w14:paraId="447DDED5" w14:textId="77777777" w:rsidTr="00D45DBC">
        <w:tc>
          <w:tcPr>
            <w:tcW w:w="9016" w:type="dxa"/>
            <w:shd w:val="clear" w:color="auto" w:fill="D9D9D9" w:themeFill="background1" w:themeFillShade="D9"/>
          </w:tcPr>
          <w:p w14:paraId="04B7EB6D" w14:textId="77777777" w:rsidR="00823F42" w:rsidRPr="00AE2875" w:rsidRDefault="00823F42" w:rsidP="00823F42">
            <w:pPr>
              <w:spacing w:after="120"/>
              <w:rPr>
                <w:rFonts w:eastAsia="Times New Roman" w:cs="Arial"/>
                <w:szCs w:val="20"/>
              </w:rPr>
            </w:pPr>
            <w:r>
              <w:rPr>
                <w:b/>
              </w:rPr>
              <w:t xml:space="preserve">Position summary: </w:t>
            </w:r>
          </w:p>
          <w:p w14:paraId="28CC6650" w14:textId="1ECF6155" w:rsidR="00823F42" w:rsidRPr="00823F42" w:rsidRDefault="00823F42" w:rsidP="00823F42">
            <w:pPr>
              <w:jc w:val="left"/>
              <w:rPr>
                <w:szCs w:val="20"/>
                <w:lang w:eastAsia="en-GB"/>
              </w:rPr>
            </w:pPr>
            <w:r>
              <w:rPr>
                <w:rStyle w:val="hgkelc"/>
              </w:rPr>
              <w:t xml:space="preserve">Sales advisors </w:t>
            </w:r>
            <w:r>
              <w:rPr>
                <w:rStyle w:val="hgkelc"/>
                <w:b/>
                <w:bCs/>
              </w:rPr>
              <w:t>facilitate sales transactions by advising customers on suitable products that best meet their needs and encourage purchases</w:t>
            </w:r>
            <w:r>
              <w:rPr>
                <w:rStyle w:val="hgkelc"/>
              </w:rPr>
              <w:t>. They explain product features and benefits to customers, assist them in locating specified products on the sales floor, and process customer payments</w:t>
            </w:r>
          </w:p>
        </w:tc>
      </w:tr>
      <w:tr w:rsidR="00823F42" w:rsidRPr="00B11CAF" w14:paraId="7C5DE9B8" w14:textId="77777777" w:rsidTr="00D45DBC">
        <w:tc>
          <w:tcPr>
            <w:tcW w:w="9016" w:type="dxa"/>
            <w:shd w:val="clear" w:color="auto" w:fill="D9D9D9" w:themeFill="background1" w:themeFillShade="D9"/>
          </w:tcPr>
          <w:p w14:paraId="27CA8CE9" w14:textId="77777777" w:rsidR="00823F42" w:rsidRDefault="00823F42" w:rsidP="00DA0064">
            <w:pPr>
              <w:rPr>
                <w:b/>
              </w:rPr>
            </w:pPr>
            <w:r>
              <w:rPr>
                <w:b/>
              </w:rPr>
              <w:t>Attributes:</w:t>
            </w:r>
          </w:p>
          <w:p w14:paraId="208CA116" w14:textId="77777777" w:rsidR="00823F42" w:rsidRPr="005C4333" w:rsidRDefault="00823F42">
            <w:pPr>
              <w:pStyle w:val="ListParagraph"/>
              <w:numPr>
                <w:ilvl w:val="0"/>
                <w:numId w:val="151"/>
              </w:numPr>
              <w:ind w:left="357" w:hanging="357"/>
              <w:contextualSpacing w:val="0"/>
            </w:pPr>
            <w:r w:rsidRPr="005C4333">
              <w:t>Friendly</w:t>
            </w:r>
          </w:p>
          <w:p w14:paraId="4E0C85AF" w14:textId="77777777" w:rsidR="00823F42" w:rsidRPr="00DA0064" w:rsidRDefault="00823F42">
            <w:pPr>
              <w:pStyle w:val="ListParagraph"/>
              <w:numPr>
                <w:ilvl w:val="0"/>
                <w:numId w:val="151"/>
              </w:numPr>
              <w:ind w:left="357" w:hanging="357"/>
              <w:contextualSpacing w:val="0"/>
              <w:rPr>
                <w:b/>
              </w:rPr>
            </w:pPr>
            <w:r w:rsidRPr="005C4333">
              <w:t>Polite</w:t>
            </w:r>
            <w:r w:rsidRPr="00DA0064">
              <w:rPr>
                <w:b/>
              </w:rPr>
              <w:t xml:space="preserve"> </w:t>
            </w:r>
          </w:p>
          <w:p w14:paraId="5171695C" w14:textId="77777777" w:rsidR="00823F42" w:rsidRPr="005C4333" w:rsidRDefault="00823F42">
            <w:pPr>
              <w:pStyle w:val="ListParagraph"/>
              <w:numPr>
                <w:ilvl w:val="0"/>
                <w:numId w:val="151"/>
              </w:numPr>
              <w:ind w:left="357" w:hanging="357"/>
              <w:contextualSpacing w:val="0"/>
            </w:pPr>
            <w:r w:rsidRPr="005C4333">
              <w:t xml:space="preserve">Helpful </w:t>
            </w:r>
          </w:p>
          <w:p w14:paraId="06E3BFA6" w14:textId="77777777" w:rsidR="00823F42" w:rsidRPr="00DA0064" w:rsidRDefault="00823F42">
            <w:pPr>
              <w:pStyle w:val="ListParagraph"/>
              <w:numPr>
                <w:ilvl w:val="0"/>
                <w:numId w:val="151"/>
              </w:numPr>
              <w:ind w:left="357" w:hanging="357"/>
              <w:contextualSpacing w:val="0"/>
              <w:rPr>
                <w:b/>
              </w:rPr>
            </w:pPr>
            <w:r w:rsidRPr="005C4333">
              <w:t>Accurate</w:t>
            </w:r>
            <w:r w:rsidRPr="00DA0064">
              <w:rPr>
                <w:b/>
              </w:rPr>
              <w:t xml:space="preserve"> </w:t>
            </w:r>
          </w:p>
          <w:p w14:paraId="66EF10A1" w14:textId="18E1AF0E" w:rsidR="00823F42" w:rsidRPr="00DA0064" w:rsidRDefault="00823F42">
            <w:pPr>
              <w:pStyle w:val="ListParagraph"/>
              <w:numPr>
                <w:ilvl w:val="0"/>
                <w:numId w:val="151"/>
              </w:numPr>
              <w:contextualSpacing w:val="0"/>
              <w:rPr>
                <w:b/>
              </w:rPr>
            </w:pPr>
            <w:r w:rsidRPr="00DA0064">
              <w:rPr>
                <w:bCs/>
              </w:rPr>
              <w:t>Good product knowledge</w:t>
            </w:r>
          </w:p>
        </w:tc>
      </w:tr>
      <w:tr w:rsidR="00823F42" w:rsidRPr="00B11CAF" w14:paraId="1FE780CB" w14:textId="77777777" w:rsidTr="00D45DBC">
        <w:tc>
          <w:tcPr>
            <w:tcW w:w="9016" w:type="dxa"/>
            <w:shd w:val="clear" w:color="auto" w:fill="D9D9D9" w:themeFill="background1" w:themeFillShade="D9"/>
          </w:tcPr>
          <w:p w14:paraId="34D28919" w14:textId="77777777" w:rsidR="00823F42" w:rsidRPr="00823F42" w:rsidRDefault="00823F42" w:rsidP="00823F42">
            <w:pPr>
              <w:spacing w:after="120"/>
              <w:rPr>
                <w:b/>
                <w:lang w:eastAsia="en-GB"/>
              </w:rPr>
            </w:pPr>
            <w:r w:rsidRPr="00823F42">
              <w:rPr>
                <w:b/>
                <w:lang w:eastAsia="en-GB"/>
              </w:rPr>
              <w:t>Job duties and tasks:</w:t>
            </w:r>
          </w:p>
          <w:p w14:paraId="0BE2578E"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Arrange merchandise on shelves according to popularity and other criteria </w:t>
            </w:r>
          </w:p>
          <w:p w14:paraId="0545A367"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Approach customers and offer them advice on products to persuade them to buy </w:t>
            </w:r>
          </w:p>
          <w:p w14:paraId="5B9A5E77"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Provide information and other services such as handling returns of merchandise </w:t>
            </w:r>
          </w:p>
          <w:p w14:paraId="4C26CFF9"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Locate products on behalf of customers </w:t>
            </w:r>
          </w:p>
          <w:p w14:paraId="08056E02"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Deal with complaints in a patient and helpful manner </w:t>
            </w:r>
          </w:p>
          <w:p w14:paraId="535A0171"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Take and record orders through a computer system in person or over the phone/e-mail </w:t>
            </w:r>
          </w:p>
          <w:p w14:paraId="3EF6272A"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Update customer information in databases </w:t>
            </w:r>
          </w:p>
          <w:p w14:paraId="04494B4E"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Go the “extra mile” to meet targets </w:t>
            </w:r>
          </w:p>
          <w:p w14:paraId="0ADAA909" w14:textId="77777777" w:rsidR="00823F42" w:rsidRPr="00823F42" w:rsidRDefault="00823F42">
            <w:pPr>
              <w:pStyle w:val="ListParagraph"/>
              <w:numPr>
                <w:ilvl w:val="0"/>
                <w:numId w:val="135"/>
              </w:numPr>
              <w:ind w:left="357" w:hanging="357"/>
              <w:contextualSpacing w:val="0"/>
              <w:rPr>
                <w:lang w:val="en-ZA" w:eastAsia="en-ZA"/>
              </w:rPr>
            </w:pPr>
            <w:r w:rsidRPr="00823F42">
              <w:rPr>
                <w:lang w:val="en-ZA" w:eastAsia="en-ZA"/>
              </w:rPr>
              <w:t xml:space="preserve">Monitor shelves inventory and unload new products when needed </w:t>
            </w:r>
          </w:p>
          <w:p w14:paraId="315521E5" w14:textId="77777777" w:rsidR="00823F42" w:rsidRDefault="00823F42">
            <w:pPr>
              <w:pStyle w:val="ListParagraph"/>
              <w:numPr>
                <w:ilvl w:val="0"/>
                <w:numId w:val="135"/>
              </w:numPr>
              <w:ind w:left="357" w:hanging="357"/>
              <w:contextualSpacing w:val="0"/>
              <w:rPr>
                <w:lang w:val="en-ZA" w:eastAsia="en-ZA"/>
              </w:rPr>
            </w:pPr>
            <w:r w:rsidRPr="00823F42">
              <w:rPr>
                <w:lang w:val="en-ZA" w:eastAsia="en-ZA"/>
              </w:rPr>
              <w:t xml:space="preserve">Operate cash registers and close daily revenues </w:t>
            </w:r>
          </w:p>
          <w:p w14:paraId="5D7D02F6" w14:textId="3EE9FB29" w:rsidR="00823F42" w:rsidRPr="00823F42" w:rsidRDefault="00823F42">
            <w:pPr>
              <w:pStyle w:val="ListParagraph"/>
              <w:numPr>
                <w:ilvl w:val="0"/>
                <w:numId w:val="135"/>
              </w:numPr>
              <w:contextualSpacing w:val="0"/>
              <w:rPr>
                <w:lang w:val="en-ZA" w:eastAsia="en-ZA"/>
              </w:rPr>
            </w:pPr>
            <w:r w:rsidRPr="00823F42">
              <w:rPr>
                <w:lang w:val="en-ZA" w:eastAsia="en-ZA"/>
              </w:rPr>
              <w:t>Maintain a clean and orderly environment in the store</w:t>
            </w:r>
          </w:p>
        </w:tc>
      </w:tr>
      <w:tr w:rsidR="00823F42" w:rsidRPr="00B11CAF" w14:paraId="044BF366" w14:textId="77777777" w:rsidTr="00D45DBC">
        <w:tc>
          <w:tcPr>
            <w:tcW w:w="9016" w:type="dxa"/>
            <w:shd w:val="clear" w:color="auto" w:fill="D9D9D9" w:themeFill="background1" w:themeFillShade="D9"/>
          </w:tcPr>
          <w:p w14:paraId="6C0A4896" w14:textId="77777777" w:rsidR="00823F42" w:rsidRDefault="00823F42" w:rsidP="00DA0064">
            <w:pPr>
              <w:spacing w:after="60"/>
              <w:rPr>
                <w:b/>
              </w:rPr>
            </w:pPr>
            <w:r>
              <w:rPr>
                <w:b/>
              </w:rPr>
              <w:t>Performance standards:</w:t>
            </w:r>
          </w:p>
          <w:p w14:paraId="618F98CD" w14:textId="77777777" w:rsidR="00823F42" w:rsidRPr="00DA0064" w:rsidRDefault="00823F42">
            <w:pPr>
              <w:pStyle w:val="ListParagraph"/>
              <w:numPr>
                <w:ilvl w:val="0"/>
                <w:numId w:val="152"/>
              </w:numPr>
              <w:ind w:left="357" w:hanging="357"/>
              <w:contextualSpacing w:val="0"/>
              <w:rPr>
                <w:bCs/>
              </w:rPr>
            </w:pPr>
            <w:r w:rsidRPr="00DA0064">
              <w:rPr>
                <w:bCs/>
              </w:rPr>
              <w:t>Sales targets</w:t>
            </w:r>
          </w:p>
          <w:p w14:paraId="5CE5E97B" w14:textId="77777777" w:rsidR="00823F42" w:rsidRPr="00DA0064" w:rsidRDefault="00823F42">
            <w:pPr>
              <w:pStyle w:val="ListParagraph"/>
              <w:numPr>
                <w:ilvl w:val="0"/>
                <w:numId w:val="152"/>
              </w:numPr>
              <w:ind w:left="357" w:hanging="357"/>
              <w:contextualSpacing w:val="0"/>
              <w:rPr>
                <w:bCs/>
              </w:rPr>
            </w:pPr>
            <w:r w:rsidRPr="00DA0064">
              <w:rPr>
                <w:bCs/>
              </w:rPr>
              <w:t>Demonstrate respect for all customers</w:t>
            </w:r>
          </w:p>
          <w:p w14:paraId="7B3AFAEE" w14:textId="77777777" w:rsidR="00823F42" w:rsidRPr="00DA0064" w:rsidRDefault="00823F42">
            <w:pPr>
              <w:pStyle w:val="ListParagraph"/>
              <w:numPr>
                <w:ilvl w:val="0"/>
                <w:numId w:val="152"/>
              </w:numPr>
              <w:ind w:left="357" w:hanging="357"/>
              <w:contextualSpacing w:val="0"/>
              <w:rPr>
                <w:bCs/>
              </w:rPr>
            </w:pPr>
            <w:r w:rsidRPr="00DA0064">
              <w:rPr>
                <w:bCs/>
              </w:rPr>
              <w:t>Know features and benefits of product range responsible for</w:t>
            </w:r>
          </w:p>
          <w:p w14:paraId="20B98834" w14:textId="77777777" w:rsidR="00823F42" w:rsidRPr="00DA0064" w:rsidRDefault="00823F42">
            <w:pPr>
              <w:pStyle w:val="ListParagraph"/>
              <w:numPr>
                <w:ilvl w:val="0"/>
                <w:numId w:val="152"/>
              </w:numPr>
              <w:ind w:left="357" w:hanging="357"/>
              <w:contextualSpacing w:val="0"/>
              <w:rPr>
                <w:bCs/>
              </w:rPr>
            </w:pPr>
            <w:r w:rsidRPr="00DA0064">
              <w:rPr>
                <w:bCs/>
              </w:rPr>
              <w:t>Provide accurate information</w:t>
            </w:r>
          </w:p>
          <w:p w14:paraId="4CEB91FA" w14:textId="08AB0398" w:rsidR="00823F42" w:rsidRPr="00DA0064" w:rsidRDefault="00823F42">
            <w:pPr>
              <w:pStyle w:val="ListParagraph"/>
              <w:numPr>
                <w:ilvl w:val="0"/>
                <w:numId w:val="152"/>
              </w:numPr>
              <w:ind w:left="357" w:hanging="357"/>
              <w:contextualSpacing w:val="0"/>
              <w:rPr>
                <w:b/>
                <w:lang w:eastAsia="en-GB"/>
              </w:rPr>
            </w:pPr>
            <w:r w:rsidRPr="00DA0064">
              <w:rPr>
                <w:bCs/>
              </w:rPr>
              <w:t>Offer alternatives</w:t>
            </w:r>
          </w:p>
        </w:tc>
      </w:tr>
    </w:tbl>
    <w:p w14:paraId="5948746B" w14:textId="312AB108" w:rsidR="00823F42" w:rsidRDefault="00823F42" w:rsidP="00823F42">
      <w:bookmarkStart w:id="222" w:name="_Toc105711098"/>
    </w:p>
    <w:p w14:paraId="4DD642E4" w14:textId="2FD10D81" w:rsidR="00823F42" w:rsidRDefault="00823F42" w:rsidP="00823F42"/>
    <w:p w14:paraId="01FFDE31" w14:textId="4FFBA67C" w:rsidR="00823F42" w:rsidRDefault="00823F42" w:rsidP="00823F42"/>
    <w:p w14:paraId="2707D575" w14:textId="1C6ADF86" w:rsidR="002E0764" w:rsidRDefault="002E0764" w:rsidP="002E0764">
      <w:pPr>
        <w:pStyle w:val="Heading3"/>
      </w:pPr>
      <w:bookmarkStart w:id="223" w:name="_Toc127921565"/>
      <w:r>
        <w:lastRenderedPageBreak/>
        <w:t>2.5.5</w:t>
      </w:r>
      <w:r>
        <w:tab/>
        <w:t>Why it is important to adhere to customer service standards</w:t>
      </w:r>
      <w:bookmarkEnd w:id="222"/>
      <w:bookmarkEnd w:id="223"/>
    </w:p>
    <w:p w14:paraId="4B0DE7C7" w14:textId="0F706497" w:rsidR="00823F42" w:rsidRDefault="00823F42" w:rsidP="00823F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23F42" w14:paraId="1A6FB3CB" w14:textId="77777777" w:rsidTr="00155430">
        <w:tc>
          <w:tcPr>
            <w:tcW w:w="784" w:type="pct"/>
            <w:tcBorders>
              <w:top w:val="single" w:sz="4" w:space="0" w:color="auto"/>
              <w:left w:val="single" w:sz="4" w:space="0" w:color="auto"/>
              <w:bottom w:val="single" w:sz="4" w:space="0" w:color="auto"/>
              <w:right w:val="nil"/>
            </w:tcBorders>
            <w:hideMark/>
          </w:tcPr>
          <w:p w14:paraId="195CFD5E" w14:textId="77777777" w:rsidR="00823F42" w:rsidRDefault="00823F42" w:rsidP="00155430">
            <w:pPr>
              <w:jc w:val="center"/>
              <w:rPr>
                <w:szCs w:val="20"/>
              </w:rPr>
            </w:pPr>
            <w:r w:rsidRPr="00A96233">
              <w:rPr>
                <w:noProof/>
              </w:rPr>
              <w:drawing>
                <wp:inline distT="0" distB="0" distL="0" distR="0" wp14:anchorId="4A512E2A" wp14:editId="2764DCAC">
                  <wp:extent cx="472440" cy="472440"/>
                  <wp:effectExtent l="0" t="0" r="3810" b="3810"/>
                  <wp:docPr id="1453" name="Picture 14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F8DB544" w14:textId="30A3E7DC" w:rsidR="00823F42" w:rsidRDefault="00823F42" w:rsidP="00155430">
            <w:pPr>
              <w:rPr>
                <w:szCs w:val="20"/>
              </w:rPr>
            </w:pPr>
            <w:r>
              <w:rPr>
                <w:lang w:val="en-US"/>
              </w:rPr>
              <w:t>Why is it, then, important that you adhere to customer service standards of the outlet where you are employed?</w:t>
            </w:r>
          </w:p>
        </w:tc>
      </w:tr>
    </w:tbl>
    <w:p w14:paraId="65CFA09D" w14:textId="695183DE" w:rsidR="00823F42" w:rsidRDefault="00823F42" w:rsidP="00823F42"/>
    <w:p w14:paraId="089586F3" w14:textId="1B02A430" w:rsidR="002E0764" w:rsidRDefault="002E0764" w:rsidP="00823F42">
      <w:r>
        <w:t>Adherence to the customer service standards of the wholesale or retail outlet will contribute to customer satisfaction. This, in turn, creates loyal customers which, in turn, increase sales.</w:t>
      </w:r>
    </w:p>
    <w:p w14:paraId="4F6180EE" w14:textId="77777777" w:rsidR="00823F42" w:rsidRDefault="00823F42" w:rsidP="00823F42"/>
    <w:p w14:paraId="6B66DF9B" w14:textId="6A9C0CD7" w:rsidR="002E0764" w:rsidRDefault="002E0764" w:rsidP="00823F42">
      <w:r>
        <w:t>On the other hand, if sales advisors do not meet the customer service standards of the business, it can have a negative impact on sales, and therefore on profits. If this trend continues, staff may be retrenched because the business cannot afford to pay costs including salaries and wages.</w:t>
      </w:r>
    </w:p>
    <w:p w14:paraId="7FA580E6" w14:textId="46B55666" w:rsidR="00823F42" w:rsidRDefault="00823F42" w:rsidP="00823F42"/>
    <w:p w14:paraId="35C072A7" w14:textId="77777777" w:rsidR="00823F42" w:rsidRPr="00AF727D" w:rsidRDefault="00823F42" w:rsidP="00823F42"/>
    <w:p w14:paraId="649D3A83" w14:textId="77777777" w:rsidR="002E0764" w:rsidRDefault="002E0764" w:rsidP="002E0764">
      <w:pPr>
        <w:pStyle w:val="Heading2"/>
        <w:rPr>
          <w:lang w:eastAsia="en-ZA"/>
        </w:rPr>
      </w:pPr>
      <w:bookmarkStart w:id="224" w:name="_Toc105711099"/>
      <w:bookmarkStart w:id="225" w:name="_Toc127921566"/>
      <w:r>
        <w:rPr>
          <w:lang w:eastAsia="en-ZA"/>
        </w:rPr>
        <w:t>2.6</w:t>
      </w:r>
      <w:r>
        <w:rPr>
          <w:lang w:eastAsia="en-ZA"/>
        </w:rPr>
        <w:tab/>
        <w:t>The impact of knowledge of the store layout and stock availability on the level of customer service</w:t>
      </w:r>
      <w:bookmarkEnd w:id="224"/>
      <w:bookmarkEnd w:id="22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2DF8572C" w14:textId="77777777" w:rsidTr="009B39A8">
        <w:tc>
          <w:tcPr>
            <w:tcW w:w="784" w:type="pct"/>
            <w:tcBorders>
              <w:top w:val="single" w:sz="4" w:space="0" w:color="auto"/>
              <w:left w:val="single" w:sz="4" w:space="0" w:color="auto"/>
              <w:bottom w:val="single" w:sz="4" w:space="0" w:color="auto"/>
              <w:right w:val="nil"/>
            </w:tcBorders>
            <w:hideMark/>
          </w:tcPr>
          <w:p w14:paraId="7EDAA182" w14:textId="77777777" w:rsidR="002E0764" w:rsidRPr="00A96233" w:rsidRDefault="002E0764" w:rsidP="00155430">
            <w:pPr>
              <w:jc w:val="center"/>
            </w:pPr>
            <w:r w:rsidRPr="00A96233">
              <w:rPr>
                <w:noProof/>
              </w:rPr>
              <w:drawing>
                <wp:inline distT="0" distB="0" distL="0" distR="0" wp14:anchorId="5D136347" wp14:editId="4BD47887">
                  <wp:extent cx="466090" cy="466090"/>
                  <wp:effectExtent l="0" t="0" r="0" b="0"/>
                  <wp:docPr id="3258" name="Picture 32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6A0A916" w14:textId="55074821" w:rsidR="002E0764" w:rsidRPr="00A96233" w:rsidRDefault="002E0764" w:rsidP="00155430">
            <w:r>
              <w:t>Explain the information that follows.</w:t>
            </w:r>
          </w:p>
        </w:tc>
        <w:tc>
          <w:tcPr>
            <w:tcW w:w="872" w:type="pct"/>
            <w:tcBorders>
              <w:top w:val="single" w:sz="4" w:space="0" w:color="auto"/>
              <w:left w:val="nil"/>
              <w:bottom w:val="single" w:sz="4" w:space="0" w:color="auto"/>
              <w:right w:val="single" w:sz="4" w:space="0" w:color="auto"/>
            </w:tcBorders>
            <w:hideMark/>
          </w:tcPr>
          <w:p w14:paraId="3C83A4D5" w14:textId="77777777" w:rsidR="002E0764" w:rsidRPr="00A96233" w:rsidRDefault="002E0764" w:rsidP="00155430">
            <w:r w:rsidRPr="00A96233">
              <w:t>Time:</w:t>
            </w:r>
          </w:p>
          <w:p w14:paraId="2157522D" w14:textId="77777777" w:rsidR="002E0764" w:rsidRPr="00A96233" w:rsidRDefault="002E0764" w:rsidP="00155430">
            <w:r>
              <w:t>½ hour</w:t>
            </w:r>
          </w:p>
        </w:tc>
      </w:tr>
    </w:tbl>
    <w:p w14:paraId="2B35101F" w14:textId="77777777" w:rsidR="002E0764" w:rsidRDefault="002E0764" w:rsidP="00823F42">
      <w:pPr>
        <w:rPr>
          <w:rFonts w:cs="Arial"/>
        </w:rPr>
      </w:pPr>
    </w:p>
    <w:p w14:paraId="2DB846A3" w14:textId="534EAF0A" w:rsidR="002E0764" w:rsidRDefault="002E0764" w:rsidP="00823F42">
      <w:pPr>
        <w:rPr>
          <w:rFonts w:cs="Arial"/>
        </w:rPr>
      </w:pPr>
      <w:r>
        <w:rPr>
          <w:rFonts w:cs="Arial"/>
        </w:rPr>
        <w:t>Customer queries must be attended to immediately and professionally.</w:t>
      </w:r>
    </w:p>
    <w:p w14:paraId="0C9DECC6" w14:textId="77777777" w:rsidR="00823F42" w:rsidRDefault="00823F42" w:rsidP="00823F42">
      <w:pPr>
        <w:rPr>
          <w:rFonts w:cs="Arial"/>
        </w:rPr>
      </w:pPr>
    </w:p>
    <w:p w14:paraId="117A98BC" w14:textId="16EDA2C7" w:rsidR="002E0764" w:rsidRDefault="002E0764" w:rsidP="00823F42">
      <w:r>
        <w:t xml:space="preserve">Proper knowledge of products, the store layout, the location of products and availability of stock is essential for responding to customers in a professional manner. </w:t>
      </w:r>
    </w:p>
    <w:p w14:paraId="358A69F6" w14:textId="77777777" w:rsidR="00823F42" w:rsidRDefault="00823F42" w:rsidP="00823F42"/>
    <w:p w14:paraId="27421CA5" w14:textId="1A0FC8A7" w:rsidR="002E0764" w:rsidRDefault="002E0764" w:rsidP="00823F42">
      <w:r>
        <w:t>If you do not know the range of merchandise offered and the location of the merchandise, you will not be able to efficiently assist the customer. This failure in service delivery will lead to customer frustration and cause them to leave the store. On the other hand, if you know your store well and can assist customers efficiently, you will enhance the shopping experience for the customer and help build customer loyalty.</w:t>
      </w:r>
    </w:p>
    <w:p w14:paraId="6A9170AD" w14:textId="77777777" w:rsidR="00823F42" w:rsidRDefault="00823F42" w:rsidP="00823F42"/>
    <w:p w14:paraId="2E51B032" w14:textId="77777777" w:rsidR="002E0764" w:rsidRPr="00236946" w:rsidRDefault="002E0764" w:rsidP="00823F42">
      <w:pPr>
        <w:rPr>
          <w:b/>
          <w:bCs/>
          <w:i/>
          <w:iCs/>
        </w:rPr>
      </w:pPr>
      <w:r w:rsidRPr="00236946">
        <w:rPr>
          <w:b/>
          <w:bCs/>
          <w:i/>
          <w:iCs/>
        </w:rPr>
        <w:t>Advantages of knowledge of store layout, stock availability and promotions</w:t>
      </w:r>
      <w:r>
        <w:rPr>
          <w:b/>
          <w:bCs/>
          <w:i/>
          <w:iCs/>
        </w:rPr>
        <w:t>:</w:t>
      </w:r>
    </w:p>
    <w:p w14:paraId="5B672BB6" w14:textId="77777777" w:rsidR="00823F42" w:rsidRDefault="00823F42" w:rsidP="00823F42"/>
    <w:p w14:paraId="0EE1483B" w14:textId="689C9E06" w:rsidR="002E0764" w:rsidRDefault="002E0764" w:rsidP="00DA0064">
      <w:pPr>
        <w:spacing w:after="60"/>
      </w:pPr>
      <w:r>
        <w:t>Knowledge of store layout, awareness of stock availability and awareness of promotions will enable you to provide excellent service to customers, because you will be able to quickly:</w:t>
      </w:r>
    </w:p>
    <w:p w14:paraId="739CBFA5" w14:textId="77777777" w:rsidR="002E0764" w:rsidRDefault="002E0764">
      <w:pPr>
        <w:pStyle w:val="ListParagraph"/>
        <w:numPr>
          <w:ilvl w:val="0"/>
          <w:numId w:val="54"/>
        </w:numPr>
        <w:spacing w:after="60"/>
        <w:contextualSpacing w:val="0"/>
        <w:jc w:val="left"/>
      </w:pPr>
      <w:r>
        <w:t>Answer questions about where to find specific products in the store.</w:t>
      </w:r>
    </w:p>
    <w:p w14:paraId="5F711054" w14:textId="77777777" w:rsidR="002E0764" w:rsidRDefault="002E0764">
      <w:pPr>
        <w:pStyle w:val="ListParagraph"/>
        <w:numPr>
          <w:ilvl w:val="0"/>
          <w:numId w:val="54"/>
        </w:numPr>
        <w:spacing w:after="60"/>
        <w:contextualSpacing w:val="0"/>
        <w:jc w:val="left"/>
      </w:pPr>
      <w:r>
        <w:t>Answer questions about whether certain products are in stock.</w:t>
      </w:r>
    </w:p>
    <w:p w14:paraId="0F8C5C3B" w14:textId="77777777" w:rsidR="002E0764" w:rsidRDefault="002E0764">
      <w:pPr>
        <w:pStyle w:val="ListParagraph"/>
        <w:numPr>
          <w:ilvl w:val="0"/>
          <w:numId w:val="54"/>
        </w:numPr>
        <w:ind w:left="357" w:hanging="357"/>
        <w:contextualSpacing w:val="0"/>
        <w:jc w:val="left"/>
      </w:pPr>
      <w:r>
        <w:t>Make suggestions to customers about promotions, and thereby not only make customers happy, but also help increase sales for the store.</w:t>
      </w:r>
    </w:p>
    <w:p w14:paraId="44C17516" w14:textId="64968388" w:rsidR="00823F42" w:rsidRPr="00823F42" w:rsidRDefault="002E0764" w:rsidP="00DA0064">
      <w:pPr>
        <w:spacing w:after="60"/>
        <w:rPr>
          <w:b/>
          <w:bCs/>
          <w:i/>
          <w:iCs/>
        </w:rPr>
      </w:pPr>
      <w:r w:rsidRPr="00823F42">
        <w:rPr>
          <w:b/>
          <w:bCs/>
          <w:i/>
          <w:iCs/>
        </w:rPr>
        <w:lastRenderedPageBreak/>
        <w:t>Disadvantages of inadequate knowledge:</w:t>
      </w:r>
    </w:p>
    <w:p w14:paraId="1FAD22A7" w14:textId="77777777" w:rsidR="002E0764" w:rsidRPr="006E7AA7" w:rsidRDefault="002E0764">
      <w:pPr>
        <w:pStyle w:val="ListParagraph"/>
        <w:numPr>
          <w:ilvl w:val="0"/>
          <w:numId w:val="53"/>
        </w:numPr>
        <w:spacing w:after="60"/>
        <w:contextualSpacing w:val="0"/>
        <w:jc w:val="left"/>
        <w:rPr>
          <w:rFonts w:cs="Arial"/>
        </w:rPr>
      </w:pPr>
      <w:r w:rsidRPr="006E7AA7">
        <w:rPr>
          <w:rFonts w:cs="Arial"/>
        </w:rPr>
        <w:t>A frustrated and/or angry customer.</w:t>
      </w:r>
    </w:p>
    <w:p w14:paraId="501720CE" w14:textId="77777777" w:rsidR="002E0764" w:rsidRPr="006E7AA7" w:rsidRDefault="002E0764">
      <w:pPr>
        <w:pStyle w:val="ListParagraph"/>
        <w:numPr>
          <w:ilvl w:val="0"/>
          <w:numId w:val="53"/>
        </w:numPr>
        <w:spacing w:after="60"/>
        <w:contextualSpacing w:val="0"/>
        <w:jc w:val="left"/>
        <w:rPr>
          <w:rFonts w:cs="Arial"/>
        </w:rPr>
      </w:pPr>
      <w:r w:rsidRPr="006E7AA7">
        <w:rPr>
          <w:rFonts w:cs="Arial"/>
        </w:rPr>
        <w:t>Damage to the reputation of the organisation.</w:t>
      </w:r>
    </w:p>
    <w:p w14:paraId="22526B42" w14:textId="77777777" w:rsidR="002E0764" w:rsidRPr="006E7AA7" w:rsidRDefault="002E0764">
      <w:pPr>
        <w:pStyle w:val="ListParagraph"/>
        <w:numPr>
          <w:ilvl w:val="0"/>
          <w:numId w:val="53"/>
        </w:numPr>
        <w:spacing w:after="60"/>
        <w:contextualSpacing w:val="0"/>
        <w:jc w:val="left"/>
        <w:rPr>
          <w:rFonts w:cs="Arial"/>
        </w:rPr>
      </w:pPr>
      <w:r w:rsidRPr="006E7AA7">
        <w:rPr>
          <w:rFonts w:cs="Arial"/>
        </w:rPr>
        <w:t>Loss of customers and potential customers.</w:t>
      </w:r>
    </w:p>
    <w:p w14:paraId="4EE99672" w14:textId="77777777" w:rsidR="002E0764" w:rsidRPr="006E7AA7" w:rsidRDefault="002E0764">
      <w:pPr>
        <w:pStyle w:val="ListParagraph"/>
        <w:numPr>
          <w:ilvl w:val="0"/>
          <w:numId w:val="53"/>
        </w:numPr>
        <w:spacing w:after="60"/>
        <w:contextualSpacing w:val="0"/>
        <w:jc w:val="left"/>
        <w:rPr>
          <w:rFonts w:cs="Arial"/>
        </w:rPr>
      </w:pPr>
      <w:r w:rsidRPr="006E7AA7">
        <w:rPr>
          <w:rFonts w:cs="Arial"/>
        </w:rPr>
        <w:t>Delay in sorting out customer problems.</w:t>
      </w:r>
    </w:p>
    <w:p w14:paraId="723D7A96" w14:textId="3284E708" w:rsidR="002E0764" w:rsidRDefault="002E0764">
      <w:pPr>
        <w:pStyle w:val="ListParagraph"/>
        <w:numPr>
          <w:ilvl w:val="0"/>
          <w:numId w:val="53"/>
        </w:numPr>
        <w:contextualSpacing w:val="0"/>
        <w:jc w:val="left"/>
        <w:rPr>
          <w:rFonts w:cs="Arial"/>
        </w:rPr>
      </w:pPr>
      <w:r w:rsidRPr="006E7AA7">
        <w:rPr>
          <w:rFonts w:cs="Arial"/>
        </w:rPr>
        <w:t>Customers buy wrong products resulting in goods being returned and dissatisfied customers.</w:t>
      </w:r>
    </w:p>
    <w:p w14:paraId="2F9FDE6C" w14:textId="3CB8EBC3" w:rsidR="00B93E39" w:rsidRDefault="00B93E39" w:rsidP="00B93E39">
      <w:pPr>
        <w:pStyle w:val="ListParagraph"/>
        <w:ind w:left="360"/>
        <w:contextualSpacing w:val="0"/>
        <w:jc w:val="left"/>
        <w:rPr>
          <w:rFonts w:cs="Arial"/>
        </w:rPr>
      </w:pPr>
    </w:p>
    <w:p w14:paraId="1D397C65" w14:textId="77777777" w:rsidR="001E7125" w:rsidRDefault="001E7125" w:rsidP="00B93E39">
      <w:pPr>
        <w:pStyle w:val="ListParagraph"/>
        <w:ind w:left="360"/>
        <w:contextualSpacing w:val="0"/>
        <w:jc w:val="left"/>
        <w:rPr>
          <w:rFonts w:cs="Arial"/>
        </w:rPr>
      </w:pPr>
    </w:p>
    <w:p w14:paraId="572CF272" w14:textId="77777777" w:rsidR="002E0764" w:rsidRDefault="002E0764" w:rsidP="002E0764">
      <w:pPr>
        <w:pStyle w:val="Heading2"/>
        <w:rPr>
          <w:lang w:eastAsia="en-ZA"/>
        </w:rPr>
      </w:pPr>
      <w:bookmarkStart w:id="226" w:name="_Toc105711100"/>
      <w:bookmarkStart w:id="227" w:name="_Toc127921567"/>
      <w:r>
        <w:rPr>
          <w:lang w:eastAsia="en-ZA"/>
        </w:rPr>
        <w:t>2.7</w:t>
      </w:r>
      <w:r>
        <w:rPr>
          <w:lang w:eastAsia="en-ZA"/>
        </w:rPr>
        <w:tab/>
        <w:t>The impact of the Consumer Protection Act on sales</w:t>
      </w:r>
      <w:bookmarkEnd w:id="226"/>
      <w:bookmarkEnd w:id="22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E0764" w:rsidRPr="00A96233" w14:paraId="69586A84" w14:textId="77777777" w:rsidTr="009B39A8">
        <w:tc>
          <w:tcPr>
            <w:tcW w:w="784" w:type="pct"/>
            <w:tcBorders>
              <w:top w:val="single" w:sz="4" w:space="0" w:color="auto"/>
              <w:left w:val="single" w:sz="4" w:space="0" w:color="auto"/>
              <w:bottom w:val="single" w:sz="4" w:space="0" w:color="auto"/>
              <w:right w:val="nil"/>
            </w:tcBorders>
            <w:hideMark/>
          </w:tcPr>
          <w:p w14:paraId="725DE9F6" w14:textId="77777777" w:rsidR="002E0764" w:rsidRPr="00A96233" w:rsidRDefault="002E0764" w:rsidP="00155430">
            <w:pPr>
              <w:jc w:val="center"/>
            </w:pPr>
            <w:r w:rsidRPr="00A96233">
              <w:rPr>
                <w:noProof/>
              </w:rPr>
              <w:drawing>
                <wp:inline distT="0" distB="0" distL="0" distR="0" wp14:anchorId="3120B5CD" wp14:editId="4EEB3C62">
                  <wp:extent cx="466090" cy="466090"/>
                  <wp:effectExtent l="0" t="0" r="0" b="0"/>
                  <wp:docPr id="3259" name="Picture 32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7E56773" w14:textId="77777777" w:rsidR="002E0764" w:rsidRDefault="002E0764" w:rsidP="00823F42">
            <w:pPr>
              <w:spacing w:after="120"/>
            </w:pPr>
            <w:r>
              <w:t>Explain the information that follows.</w:t>
            </w:r>
          </w:p>
          <w:p w14:paraId="56BE5B9A" w14:textId="77777777" w:rsidR="002E0764" w:rsidRPr="00A96233" w:rsidRDefault="002E0764" w:rsidP="00155430">
            <w:r>
              <w:t>Ask learners to complete the activity.</w:t>
            </w:r>
          </w:p>
        </w:tc>
        <w:tc>
          <w:tcPr>
            <w:tcW w:w="872" w:type="pct"/>
            <w:tcBorders>
              <w:top w:val="single" w:sz="4" w:space="0" w:color="auto"/>
              <w:left w:val="nil"/>
              <w:bottom w:val="single" w:sz="4" w:space="0" w:color="auto"/>
              <w:right w:val="single" w:sz="4" w:space="0" w:color="auto"/>
            </w:tcBorders>
            <w:hideMark/>
          </w:tcPr>
          <w:p w14:paraId="5FCCFEF5" w14:textId="77777777" w:rsidR="002E0764" w:rsidRPr="00A96233" w:rsidRDefault="002E0764" w:rsidP="00155430">
            <w:r w:rsidRPr="00A96233">
              <w:t>Time:</w:t>
            </w:r>
          </w:p>
          <w:p w14:paraId="565DD8F1" w14:textId="77777777" w:rsidR="002E0764" w:rsidRPr="00A96233" w:rsidRDefault="002E0764" w:rsidP="00155430">
            <w:r>
              <w:t xml:space="preserve">2 ½ </w:t>
            </w:r>
            <w:r w:rsidRPr="00A96233">
              <w:t>hour</w:t>
            </w:r>
            <w:r>
              <w:t>s</w:t>
            </w:r>
          </w:p>
        </w:tc>
      </w:tr>
    </w:tbl>
    <w:p w14:paraId="7FFB4967" w14:textId="77777777" w:rsidR="002E0764" w:rsidRPr="00C24CCF" w:rsidRDefault="002E0764" w:rsidP="00B23C7E">
      <w:pPr>
        <w:spacing w:after="120"/>
        <w:rPr>
          <w:lang w:eastAsia="en-ZA"/>
        </w:rPr>
      </w:pPr>
    </w:p>
    <w:p w14:paraId="663BF37F" w14:textId="77777777" w:rsidR="002E0764" w:rsidRPr="00B13389" w:rsidRDefault="002E0764" w:rsidP="001E7125">
      <w:pPr>
        <w:spacing w:after="120"/>
        <w:rPr>
          <w:lang w:val="en-ZA" w:eastAsia="en-ZA"/>
        </w:rPr>
      </w:pPr>
      <w:r>
        <w:rPr>
          <w:lang w:val="en-ZA" w:eastAsia="en-ZA"/>
        </w:rPr>
        <w:t xml:space="preserve">The Consumer Protection Act has an impact on sales, because the Act </w:t>
      </w:r>
      <w:r w:rsidRPr="00B13389">
        <w:rPr>
          <w:lang w:val="en-ZA" w:eastAsia="en-ZA"/>
        </w:rPr>
        <w:t>provides a consumer with rights and the supplier with obligations, such as:</w:t>
      </w:r>
    </w:p>
    <w:p w14:paraId="24F92B60"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A consumer may examine goods before </w:t>
      </w:r>
      <w:r>
        <w:rPr>
          <w:lang w:val="en-ZA" w:eastAsia="en-ZA"/>
        </w:rPr>
        <w:t>he or she</w:t>
      </w:r>
      <w:r w:rsidRPr="00A86064">
        <w:rPr>
          <w:lang w:val="en-ZA" w:eastAsia="en-ZA"/>
        </w:rPr>
        <w:t xml:space="preserve"> pays. </w:t>
      </w:r>
      <w:r>
        <w:rPr>
          <w:lang w:val="en-ZA" w:eastAsia="en-ZA"/>
        </w:rPr>
        <w:t>Consumers, therefore, have a right to look at products. Where there is a chance that a product may be damaged, retailers often display notices for customers to ask a sales advisor for assistance. The sales advisor should, therefore, ensure that customers are assisted in examining goods according to the store’s policy and procedure.</w:t>
      </w:r>
    </w:p>
    <w:p w14:paraId="0601CC5C"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A supplier must show the price, label and/or trade description of the goods on his/her packaging. The content may not be misleading. </w:t>
      </w:r>
      <w:r>
        <w:rPr>
          <w:lang w:val="en-ZA" w:eastAsia="en-ZA"/>
        </w:rPr>
        <w:t>Sales advisors should, therefore, assist with ensuring that product prices are displayed.</w:t>
      </w:r>
    </w:p>
    <w:p w14:paraId="0E0987AB"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A consumer must receive a quote or breakdown of his</w:t>
      </w:r>
      <w:r>
        <w:rPr>
          <w:lang w:val="en-ZA" w:eastAsia="en-ZA"/>
        </w:rPr>
        <w:t xml:space="preserve"> or </w:t>
      </w:r>
      <w:r w:rsidRPr="00A86064">
        <w:rPr>
          <w:lang w:val="en-ZA" w:eastAsia="en-ZA"/>
        </w:rPr>
        <w:t xml:space="preserve">her financial obligations before entering into an agreement with a supplier, for example, before a </w:t>
      </w:r>
      <w:r>
        <w:rPr>
          <w:lang w:val="en-ZA" w:eastAsia="en-ZA"/>
        </w:rPr>
        <w:t>credit agreement is entered into.</w:t>
      </w:r>
      <w:r w:rsidRPr="00A86064">
        <w:rPr>
          <w:lang w:val="en-ZA" w:eastAsia="en-ZA"/>
        </w:rPr>
        <w:t xml:space="preserve"> </w:t>
      </w:r>
      <w:r>
        <w:rPr>
          <w:lang w:val="en-ZA" w:eastAsia="en-ZA"/>
        </w:rPr>
        <w:t>Sales assistants should, therefore, ensure that customers who enter into credit agreements fully understand the terms of the agreement, as well as the financial obligations (such as monthly instalments and duration of the contract).</w:t>
      </w:r>
    </w:p>
    <w:p w14:paraId="1EA65EF9" w14:textId="2C8A2140" w:rsidR="002E0764" w:rsidRDefault="002E0764">
      <w:pPr>
        <w:pStyle w:val="ListParagraph"/>
        <w:numPr>
          <w:ilvl w:val="0"/>
          <w:numId w:val="45"/>
        </w:numPr>
        <w:spacing w:after="120"/>
        <w:contextualSpacing w:val="0"/>
        <w:rPr>
          <w:lang w:val="en-ZA" w:eastAsia="en-ZA"/>
        </w:rPr>
      </w:pPr>
      <w:r w:rsidRPr="00A86064">
        <w:rPr>
          <w:lang w:val="en-ZA" w:eastAsia="en-ZA"/>
        </w:rPr>
        <w:t>A supplier may not use force or manipulate a consumer to enter into an agreement, or to pay for goods or services.</w:t>
      </w:r>
      <w:r>
        <w:rPr>
          <w:lang w:val="en-ZA" w:eastAsia="en-ZA"/>
        </w:rPr>
        <w:t xml:space="preserve"> Sales assistants should, </w:t>
      </w:r>
      <w:r w:rsidR="00C411C0">
        <w:rPr>
          <w:lang w:val="en-ZA" w:eastAsia="en-ZA"/>
        </w:rPr>
        <w:t>therefore,</w:t>
      </w:r>
      <w:r>
        <w:rPr>
          <w:lang w:val="en-ZA" w:eastAsia="en-ZA"/>
        </w:rPr>
        <w:t xml:space="preserve"> ensure that during their selling efforts, they do not place pressure on customers to buy products or enter into agreements.</w:t>
      </w:r>
    </w:p>
    <w:p w14:paraId="6F96449B"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A consumer has the right to a receipt after paying for goods or services.</w:t>
      </w:r>
      <w:r>
        <w:rPr>
          <w:lang w:val="en-ZA" w:eastAsia="en-ZA"/>
        </w:rPr>
        <w:t xml:space="preserve"> The sales assistant should, therefore, ensure the customer receives a receipt.</w:t>
      </w:r>
    </w:p>
    <w:p w14:paraId="72D2D974"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A consumer is entitled to a copy of </w:t>
      </w:r>
      <w:r>
        <w:rPr>
          <w:lang w:val="en-ZA" w:eastAsia="en-ZA"/>
        </w:rPr>
        <w:t>any</w:t>
      </w:r>
      <w:r w:rsidRPr="00A86064">
        <w:rPr>
          <w:lang w:val="en-ZA" w:eastAsia="en-ZA"/>
        </w:rPr>
        <w:t xml:space="preserve"> agreement</w:t>
      </w:r>
      <w:r>
        <w:rPr>
          <w:lang w:val="en-ZA" w:eastAsia="en-ZA"/>
        </w:rPr>
        <w:t xml:space="preserve"> between the retailer and the consumer</w:t>
      </w:r>
      <w:r w:rsidRPr="00A86064">
        <w:rPr>
          <w:lang w:val="en-ZA" w:eastAsia="en-ZA"/>
        </w:rPr>
        <w:t xml:space="preserve">. </w:t>
      </w:r>
    </w:p>
    <w:p w14:paraId="1DED2DC1"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A </w:t>
      </w:r>
      <w:r>
        <w:rPr>
          <w:lang w:val="en-ZA" w:eastAsia="en-ZA"/>
        </w:rPr>
        <w:t xml:space="preserve">retailer </w:t>
      </w:r>
      <w:r w:rsidRPr="00A86064">
        <w:rPr>
          <w:lang w:val="en-ZA" w:eastAsia="en-ZA"/>
        </w:rPr>
        <w:t>must inform a consumer of, or draw his</w:t>
      </w:r>
      <w:r>
        <w:rPr>
          <w:lang w:val="en-ZA" w:eastAsia="en-ZA"/>
        </w:rPr>
        <w:t xml:space="preserve"> or </w:t>
      </w:r>
      <w:r w:rsidRPr="00A86064">
        <w:rPr>
          <w:lang w:val="en-ZA" w:eastAsia="en-ZA"/>
        </w:rPr>
        <w:t xml:space="preserve">her attention to, any assumptions of risks, acknowledgment of facts or indemnities contained in an agreement. </w:t>
      </w:r>
    </w:p>
    <w:p w14:paraId="2F010D45"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lastRenderedPageBreak/>
        <w:t>An agreement between a consumer and supplier may not be longer than 24 months, unless the consumer agrees to a longer period and the agreement benefits him</w:t>
      </w:r>
      <w:r>
        <w:rPr>
          <w:lang w:val="en-ZA" w:eastAsia="en-ZA"/>
        </w:rPr>
        <w:t xml:space="preserve"> or </w:t>
      </w:r>
      <w:r w:rsidRPr="00A86064">
        <w:rPr>
          <w:lang w:val="en-ZA" w:eastAsia="en-ZA"/>
        </w:rPr>
        <w:t>her financially</w:t>
      </w:r>
      <w:r>
        <w:rPr>
          <w:lang w:val="en-ZA" w:eastAsia="en-ZA"/>
        </w:rPr>
        <w:t>.</w:t>
      </w:r>
      <w:r w:rsidRPr="00A86064">
        <w:rPr>
          <w:lang w:val="en-ZA" w:eastAsia="en-ZA"/>
        </w:rPr>
        <w:t xml:space="preserve"> </w:t>
      </w:r>
    </w:p>
    <w:p w14:paraId="5666E6D5" w14:textId="53FA31A3" w:rsidR="002E0764" w:rsidRPr="00A86064" w:rsidRDefault="002E0764">
      <w:pPr>
        <w:pStyle w:val="ListParagraph"/>
        <w:numPr>
          <w:ilvl w:val="0"/>
          <w:numId w:val="45"/>
        </w:numPr>
        <w:spacing w:after="120"/>
        <w:contextualSpacing w:val="0"/>
        <w:rPr>
          <w:lang w:val="en-ZA" w:eastAsia="en-ZA"/>
        </w:rPr>
      </w:pPr>
      <w:r w:rsidRPr="00A86064">
        <w:rPr>
          <w:lang w:val="en-ZA" w:eastAsia="en-ZA"/>
        </w:rPr>
        <w:t>A</w:t>
      </w:r>
      <w:r>
        <w:rPr>
          <w:lang w:val="en-ZA" w:eastAsia="en-ZA"/>
        </w:rPr>
        <w:t xml:space="preserve"> retailer</w:t>
      </w:r>
      <w:r w:rsidRPr="00A86064">
        <w:rPr>
          <w:lang w:val="en-ZA" w:eastAsia="en-ZA"/>
        </w:rPr>
        <w:t xml:space="preserve"> may not accept money from a consumer if </w:t>
      </w:r>
      <w:r>
        <w:rPr>
          <w:lang w:val="en-ZA" w:eastAsia="en-ZA"/>
        </w:rPr>
        <w:t>the retailer</w:t>
      </w:r>
      <w:r w:rsidRPr="00A86064">
        <w:rPr>
          <w:lang w:val="en-ZA" w:eastAsia="en-ZA"/>
        </w:rPr>
        <w:t xml:space="preserve"> is not able to supply goods or services as a result of insufficient stock or incapacity to render a service. A consumer must be refunded any amount paid plus </w:t>
      </w:r>
      <w:r w:rsidR="00C411C0" w:rsidRPr="00A86064">
        <w:rPr>
          <w:lang w:val="en-ZA" w:eastAsia="en-ZA"/>
        </w:rPr>
        <w:t>interest and</w:t>
      </w:r>
      <w:r w:rsidRPr="00A86064">
        <w:rPr>
          <w:lang w:val="en-ZA" w:eastAsia="en-ZA"/>
        </w:rPr>
        <w:t xml:space="preserve"> compensate the consumer for all costs incurred as a result of the </w:t>
      </w:r>
      <w:r>
        <w:rPr>
          <w:lang w:val="en-ZA" w:eastAsia="en-ZA"/>
        </w:rPr>
        <w:t>retailer</w:t>
      </w:r>
      <w:r w:rsidRPr="00A86064">
        <w:rPr>
          <w:lang w:val="en-ZA" w:eastAsia="en-ZA"/>
        </w:rPr>
        <w:t>s overselling</w:t>
      </w:r>
      <w:r>
        <w:rPr>
          <w:lang w:val="en-ZA" w:eastAsia="en-ZA"/>
        </w:rPr>
        <w:t>.</w:t>
      </w:r>
    </w:p>
    <w:p w14:paraId="44B26041"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When a consumer buys goods or receives services from a </w:t>
      </w:r>
      <w:r>
        <w:rPr>
          <w:lang w:val="en-ZA" w:eastAsia="en-ZA"/>
        </w:rPr>
        <w:t>retailer</w:t>
      </w:r>
      <w:r w:rsidRPr="00A86064">
        <w:rPr>
          <w:lang w:val="en-ZA" w:eastAsia="en-ZA"/>
        </w:rPr>
        <w:t xml:space="preserve"> that approached him</w:t>
      </w:r>
      <w:r>
        <w:rPr>
          <w:lang w:val="en-ZA" w:eastAsia="en-ZA"/>
        </w:rPr>
        <w:t xml:space="preserve"> or </w:t>
      </w:r>
      <w:r w:rsidRPr="00A86064">
        <w:rPr>
          <w:lang w:val="en-ZA" w:eastAsia="en-ZA"/>
        </w:rPr>
        <w:t xml:space="preserve">her by mail, in person, e-mail or SMS, </w:t>
      </w:r>
      <w:r>
        <w:rPr>
          <w:lang w:val="en-ZA" w:eastAsia="en-ZA"/>
        </w:rPr>
        <w:t>the consumer</w:t>
      </w:r>
      <w:r w:rsidRPr="00A86064">
        <w:rPr>
          <w:lang w:val="en-ZA" w:eastAsia="en-ZA"/>
        </w:rPr>
        <w:t xml:space="preserve"> has the right to a cooling-off period. This means that the consumer can return the goods bought or cancel his</w:t>
      </w:r>
      <w:r>
        <w:rPr>
          <w:lang w:val="en-ZA" w:eastAsia="en-ZA"/>
        </w:rPr>
        <w:t xml:space="preserve"> or her</w:t>
      </w:r>
      <w:r w:rsidRPr="00A86064">
        <w:rPr>
          <w:lang w:val="en-ZA" w:eastAsia="en-ZA"/>
        </w:rPr>
        <w:t xml:space="preserve"> order within 5 days after the date </w:t>
      </w:r>
      <w:r>
        <w:rPr>
          <w:lang w:val="en-ZA" w:eastAsia="en-ZA"/>
        </w:rPr>
        <w:t>the consumer</w:t>
      </w:r>
      <w:r w:rsidRPr="00A86064">
        <w:rPr>
          <w:lang w:val="en-ZA" w:eastAsia="en-ZA"/>
        </w:rPr>
        <w:t xml:space="preserve"> received it or ordered it, without penalty or reason. The </w:t>
      </w:r>
      <w:r>
        <w:rPr>
          <w:lang w:val="en-ZA" w:eastAsia="en-ZA"/>
        </w:rPr>
        <w:t xml:space="preserve">retailer </w:t>
      </w:r>
      <w:r w:rsidRPr="00A86064">
        <w:rPr>
          <w:lang w:val="en-ZA" w:eastAsia="en-ZA"/>
        </w:rPr>
        <w:t>must inform the consumer of his</w:t>
      </w:r>
      <w:r>
        <w:rPr>
          <w:lang w:val="en-ZA" w:eastAsia="en-ZA"/>
        </w:rPr>
        <w:t xml:space="preserve"> or </w:t>
      </w:r>
      <w:r w:rsidRPr="00A86064">
        <w:rPr>
          <w:lang w:val="en-ZA" w:eastAsia="en-ZA"/>
        </w:rPr>
        <w:t xml:space="preserve">her right to a cooling-off period. </w:t>
      </w:r>
    </w:p>
    <w:p w14:paraId="0A238684"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A consumer may choose whether or not </w:t>
      </w:r>
      <w:r>
        <w:rPr>
          <w:lang w:val="en-ZA" w:eastAsia="en-ZA"/>
        </w:rPr>
        <w:t xml:space="preserve">he or she </w:t>
      </w:r>
      <w:r w:rsidRPr="00A86064">
        <w:rPr>
          <w:lang w:val="en-ZA" w:eastAsia="en-ZA"/>
        </w:rPr>
        <w:t xml:space="preserve">wants to receive marketing material from a </w:t>
      </w:r>
      <w:r>
        <w:rPr>
          <w:lang w:val="en-ZA" w:eastAsia="en-ZA"/>
        </w:rPr>
        <w:t>retailer</w:t>
      </w:r>
      <w:r w:rsidRPr="00A86064">
        <w:rPr>
          <w:lang w:val="en-ZA" w:eastAsia="en-ZA"/>
        </w:rPr>
        <w:t>, for example, a consumer may opt-out from receiving marketing SMSes or telephone calls</w:t>
      </w:r>
      <w:r>
        <w:rPr>
          <w:lang w:val="en-ZA" w:eastAsia="en-ZA"/>
        </w:rPr>
        <w:t>.</w:t>
      </w:r>
    </w:p>
    <w:p w14:paraId="0FEC34D2" w14:textId="77777777" w:rsidR="002E0764" w:rsidRPr="00A86064" w:rsidRDefault="002E0764">
      <w:pPr>
        <w:pStyle w:val="ListParagraph"/>
        <w:numPr>
          <w:ilvl w:val="0"/>
          <w:numId w:val="45"/>
        </w:numPr>
        <w:spacing w:after="120"/>
        <w:contextualSpacing w:val="0"/>
        <w:rPr>
          <w:lang w:val="en-ZA" w:eastAsia="en-ZA"/>
        </w:rPr>
      </w:pPr>
      <w:r w:rsidRPr="00A86064">
        <w:rPr>
          <w:lang w:val="en-ZA" w:eastAsia="en-ZA"/>
        </w:rPr>
        <w:t xml:space="preserve">The representation or marketing of goods or services may not be misleading or false. </w:t>
      </w:r>
    </w:p>
    <w:p w14:paraId="73B31EF9" w14:textId="77777777" w:rsidR="002E0764" w:rsidRPr="00A86064" w:rsidRDefault="002E0764">
      <w:pPr>
        <w:pStyle w:val="ListParagraph"/>
        <w:numPr>
          <w:ilvl w:val="0"/>
          <w:numId w:val="45"/>
        </w:numPr>
        <w:ind w:left="357" w:hanging="357"/>
        <w:contextualSpacing w:val="0"/>
        <w:rPr>
          <w:lang w:val="en-ZA" w:eastAsia="en-ZA"/>
        </w:rPr>
      </w:pPr>
      <w:r w:rsidRPr="00A86064">
        <w:rPr>
          <w:lang w:val="en-ZA" w:eastAsia="en-ZA"/>
        </w:rPr>
        <w:t xml:space="preserve">If the goods bought from a </w:t>
      </w:r>
      <w:r>
        <w:rPr>
          <w:lang w:val="en-ZA" w:eastAsia="en-ZA"/>
        </w:rPr>
        <w:t>retailer</w:t>
      </w:r>
      <w:r w:rsidRPr="00A86064">
        <w:rPr>
          <w:lang w:val="en-ZA" w:eastAsia="en-ZA"/>
        </w:rPr>
        <w:t xml:space="preserve"> are defective (not suitable for its usual purpose or for the purpose it was bought, of poor quality and bad working order, or not useable or durable), a consumer has 6 months from the date of delivery to return the goods to the supplier, at the </w:t>
      </w:r>
      <w:r>
        <w:rPr>
          <w:lang w:val="en-ZA" w:eastAsia="en-ZA"/>
        </w:rPr>
        <w:t>retailer</w:t>
      </w:r>
      <w:r w:rsidRPr="00A86064">
        <w:rPr>
          <w:lang w:val="en-ZA" w:eastAsia="en-ZA"/>
        </w:rPr>
        <w:t xml:space="preserve">’s risk and expense. At the consumer’s choice, the </w:t>
      </w:r>
      <w:r>
        <w:rPr>
          <w:lang w:val="en-ZA" w:eastAsia="en-ZA"/>
        </w:rPr>
        <w:t>retailer</w:t>
      </w:r>
      <w:r w:rsidRPr="00A86064">
        <w:rPr>
          <w:lang w:val="en-ZA" w:eastAsia="en-ZA"/>
        </w:rPr>
        <w:t xml:space="preserve"> must fix, replace or refund the goods bought by the consumer. </w:t>
      </w:r>
    </w:p>
    <w:p w14:paraId="39B8299F" w14:textId="56E60C71" w:rsidR="002E0764" w:rsidRDefault="002E0764" w:rsidP="00B23C7E">
      <w:pPr>
        <w:rPr>
          <w:lang w:val="en-ZA"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23C7E" w:rsidRPr="00A96233" w14:paraId="090B9FBF" w14:textId="77777777" w:rsidTr="00155430">
        <w:tc>
          <w:tcPr>
            <w:tcW w:w="784" w:type="pct"/>
            <w:tcBorders>
              <w:top w:val="single" w:sz="4" w:space="0" w:color="auto"/>
              <w:left w:val="single" w:sz="4" w:space="0" w:color="auto"/>
              <w:bottom w:val="single" w:sz="4" w:space="0" w:color="auto"/>
              <w:right w:val="nil"/>
            </w:tcBorders>
            <w:hideMark/>
          </w:tcPr>
          <w:p w14:paraId="45C4D56E" w14:textId="77777777" w:rsidR="00B23C7E" w:rsidRPr="00651F0A" w:rsidRDefault="00B23C7E" w:rsidP="00155430">
            <w:pPr>
              <w:jc w:val="center"/>
            </w:pPr>
            <w:r w:rsidRPr="00A96233">
              <w:rPr>
                <w:noProof/>
              </w:rPr>
              <w:drawing>
                <wp:inline distT="0" distB="0" distL="0" distR="0" wp14:anchorId="6010A86F" wp14:editId="7A1A8E80">
                  <wp:extent cx="472440" cy="472440"/>
                  <wp:effectExtent l="0" t="0" r="3810" b="3810"/>
                  <wp:docPr id="1454" name="Picture 14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B3CBA8C" w14:textId="15A13BAE" w:rsidR="00B23C7E" w:rsidRPr="00B23C7E" w:rsidRDefault="00B23C7E" w:rsidP="00155430">
            <w:pPr>
              <w:spacing w:after="120"/>
              <w:rPr>
                <w:b/>
                <w:bCs/>
                <w:lang w:val="en-US"/>
              </w:rPr>
            </w:pPr>
            <w:r w:rsidRPr="00B23C7E">
              <w:rPr>
                <w:b/>
                <w:bCs/>
                <w:lang w:val="en-US"/>
              </w:rPr>
              <w:t>Activity 2</w:t>
            </w:r>
            <w:r w:rsidR="0005068E">
              <w:rPr>
                <w:b/>
                <w:bCs/>
                <w:lang w:val="en-US"/>
              </w:rPr>
              <w:t>2</w:t>
            </w:r>
            <w:r w:rsidRPr="00B23C7E">
              <w:rPr>
                <w:b/>
                <w:bCs/>
                <w:lang w:val="en-US"/>
              </w:rPr>
              <w:t xml:space="preserve"> (KM02-IAC0207):</w:t>
            </w:r>
          </w:p>
          <w:p w14:paraId="45E3B2AF" w14:textId="136FE27C" w:rsidR="00B23C7E" w:rsidRDefault="00B23C7E" w:rsidP="00155430">
            <w:pPr>
              <w:spacing w:after="120"/>
              <w:rPr>
                <w:lang w:val="en-US"/>
              </w:rPr>
            </w:pPr>
            <w:r>
              <w:rPr>
                <w:lang w:val="en-US"/>
              </w:rPr>
              <w:t>For each right of consumers listed in the table below explain the duties of the customer in terms of the Consumer Protection Act.</w:t>
            </w:r>
          </w:p>
          <w:tbl>
            <w:tblPr>
              <w:tblStyle w:val="TableGrid"/>
              <w:tblW w:w="5000" w:type="pct"/>
              <w:tblCellMar>
                <w:top w:w="108" w:type="dxa"/>
                <w:bottom w:w="108" w:type="dxa"/>
              </w:tblCellMar>
              <w:tblLook w:val="04A0" w:firstRow="1" w:lastRow="0" w:firstColumn="1" w:lastColumn="0" w:noHBand="0" w:noVBand="1"/>
            </w:tblPr>
            <w:tblGrid>
              <w:gridCol w:w="3678"/>
              <w:gridCol w:w="3679"/>
            </w:tblGrid>
            <w:tr w:rsidR="00B23C7E" w14:paraId="09BAC3A9" w14:textId="77777777" w:rsidTr="00DA0064">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4B4AAF54" w14:textId="77777777" w:rsidR="00B23C7E" w:rsidRPr="00B23C7E" w:rsidRDefault="00B23C7E" w:rsidP="00812DF9">
                  <w:pPr>
                    <w:spacing w:line="240" w:lineRule="auto"/>
                    <w:jc w:val="left"/>
                    <w:rPr>
                      <w:b/>
                      <w:bCs/>
                      <w:color w:val="FFFFFF" w:themeColor="background1"/>
                      <w:lang w:val="en-US"/>
                    </w:rPr>
                  </w:pPr>
                  <w:r w:rsidRPr="00B23C7E">
                    <w:rPr>
                      <w:b/>
                      <w:bCs/>
                      <w:color w:val="FFFFFF" w:themeColor="background1"/>
                      <w:lang w:val="en-US"/>
                    </w:rPr>
                    <w:t>Consumer’s right</w:t>
                  </w:r>
                </w:p>
              </w:tc>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0B34F57F" w14:textId="77777777" w:rsidR="00B23C7E" w:rsidRPr="00B23C7E" w:rsidRDefault="00B23C7E" w:rsidP="00B23C7E">
                  <w:pPr>
                    <w:spacing w:line="240" w:lineRule="auto"/>
                    <w:rPr>
                      <w:b/>
                      <w:bCs/>
                      <w:color w:val="FFFFFF" w:themeColor="background1"/>
                      <w:lang w:val="en-US"/>
                    </w:rPr>
                  </w:pPr>
                  <w:r w:rsidRPr="00B23C7E">
                    <w:rPr>
                      <w:b/>
                      <w:bCs/>
                      <w:color w:val="FFFFFF" w:themeColor="background1"/>
                      <w:lang w:val="en-US"/>
                    </w:rPr>
                    <w:t>Duties of the sales advisor</w:t>
                  </w:r>
                </w:p>
              </w:tc>
            </w:tr>
            <w:tr w:rsidR="00812DF9" w14:paraId="719A05B9" w14:textId="77777777" w:rsidTr="00DA0064">
              <w:tc>
                <w:tcPr>
                  <w:tcW w:w="2500" w:type="pct"/>
                  <w:tcBorders>
                    <w:top w:val="single" w:sz="12" w:space="0" w:color="FFFFFF" w:themeColor="background1"/>
                  </w:tcBorders>
                </w:tcPr>
                <w:p w14:paraId="5CF0D88D" w14:textId="77777777" w:rsidR="00812DF9" w:rsidRPr="00B23C7E" w:rsidRDefault="00812DF9" w:rsidP="00812DF9">
                  <w:pPr>
                    <w:jc w:val="left"/>
                    <w:rPr>
                      <w:lang w:val="en-US"/>
                    </w:rPr>
                  </w:pPr>
                  <w:r w:rsidRPr="00B23C7E">
                    <w:rPr>
                      <w:lang w:val="en-ZA" w:eastAsia="en-ZA"/>
                    </w:rPr>
                    <w:t>A consumer may examine goods before he or she pays. Consumers, therefore, have a right to look at products. Where there is a chance that a product may be damaged, retailers often display notices for customers to ask a sales advisor for assistance.</w:t>
                  </w:r>
                </w:p>
              </w:tc>
              <w:tc>
                <w:tcPr>
                  <w:tcW w:w="2500" w:type="pct"/>
                  <w:tcBorders>
                    <w:top w:val="single" w:sz="12" w:space="0" w:color="FFFFFF" w:themeColor="background1"/>
                  </w:tcBorders>
                </w:tcPr>
                <w:p w14:paraId="1EB06EDE" w14:textId="2D36CCC5" w:rsidR="00812DF9" w:rsidRDefault="00812DF9" w:rsidP="00812DF9">
                  <w:pPr>
                    <w:rPr>
                      <w:lang w:val="en-US"/>
                    </w:rPr>
                  </w:pPr>
                </w:p>
              </w:tc>
            </w:tr>
            <w:tr w:rsidR="00812DF9" w14:paraId="238171F8" w14:textId="77777777" w:rsidTr="00B23C7E">
              <w:tc>
                <w:tcPr>
                  <w:tcW w:w="2500" w:type="pct"/>
                </w:tcPr>
                <w:p w14:paraId="3CDA8A8F" w14:textId="77777777" w:rsidR="00812DF9" w:rsidRPr="00B23C7E" w:rsidRDefault="00812DF9" w:rsidP="00812DF9">
                  <w:pPr>
                    <w:jc w:val="left"/>
                    <w:rPr>
                      <w:lang w:val="en-US"/>
                    </w:rPr>
                  </w:pPr>
                  <w:r w:rsidRPr="00B23C7E">
                    <w:rPr>
                      <w:lang w:val="en-ZA" w:eastAsia="en-ZA"/>
                    </w:rPr>
                    <w:t xml:space="preserve">A supplier must show the price, label and/or trade description of the goods on his/her packaging. The content may not be misleading. </w:t>
                  </w:r>
                </w:p>
              </w:tc>
              <w:tc>
                <w:tcPr>
                  <w:tcW w:w="2500" w:type="pct"/>
                </w:tcPr>
                <w:p w14:paraId="27026FA2" w14:textId="2A5A6D52" w:rsidR="00812DF9" w:rsidRDefault="00812DF9" w:rsidP="00812DF9">
                  <w:pPr>
                    <w:rPr>
                      <w:lang w:val="en-US"/>
                    </w:rPr>
                  </w:pPr>
                </w:p>
              </w:tc>
            </w:tr>
            <w:tr w:rsidR="00812DF9" w14:paraId="5F480905" w14:textId="77777777" w:rsidTr="00B23C7E">
              <w:tc>
                <w:tcPr>
                  <w:tcW w:w="2500" w:type="pct"/>
                </w:tcPr>
                <w:p w14:paraId="051E9166" w14:textId="1A2F8332" w:rsidR="00812DF9" w:rsidRPr="00B23C7E" w:rsidRDefault="00812DF9" w:rsidP="00812DF9">
                  <w:pPr>
                    <w:jc w:val="left"/>
                    <w:rPr>
                      <w:lang w:val="en-ZA" w:eastAsia="en-ZA"/>
                    </w:rPr>
                  </w:pPr>
                  <w:r w:rsidRPr="00B23C7E">
                    <w:rPr>
                      <w:lang w:val="en-ZA" w:eastAsia="en-ZA"/>
                    </w:rPr>
                    <w:lastRenderedPageBreak/>
                    <w:t xml:space="preserve">A consumer must receive a quote or breakdown of his or her financial obligations before entering into an agreement with a supplier, for example, before a credit agreement is entered into. </w:t>
                  </w:r>
                </w:p>
              </w:tc>
              <w:tc>
                <w:tcPr>
                  <w:tcW w:w="2500" w:type="pct"/>
                </w:tcPr>
                <w:p w14:paraId="00BC9FB8" w14:textId="6A20AEC4" w:rsidR="00812DF9" w:rsidRDefault="00812DF9" w:rsidP="00812DF9">
                  <w:pPr>
                    <w:rPr>
                      <w:lang w:val="en-US"/>
                    </w:rPr>
                  </w:pPr>
                </w:p>
              </w:tc>
            </w:tr>
            <w:tr w:rsidR="00812DF9" w14:paraId="36B5D471" w14:textId="77777777" w:rsidTr="00B23C7E">
              <w:tc>
                <w:tcPr>
                  <w:tcW w:w="2500" w:type="pct"/>
                </w:tcPr>
                <w:p w14:paraId="2959CC29" w14:textId="5086D018" w:rsidR="00812DF9" w:rsidRPr="00B23C7E" w:rsidRDefault="00812DF9" w:rsidP="00812DF9">
                  <w:pPr>
                    <w:jc w:val="left"/>
                    <w:rPr>
                      <w:lang w:val="en-ZA" w:eastAsia="en-ZA"/>
                    </w:rPr>
                  </w:pPr>
                  <w:r w:rsidRPr="00B23C7E">
                    <w:rPr>
                      <w:lang w:val="en-ZA" w:eastAsia="en-ZA"/>
                    </w:rPr>
                    <w:t>A supplier may not use force or manipulate a consumer to enter into an agreement, or to pay for goods or services.</w:t>
                  </w:r>
                </w:p>
              </w:tc>
              <w:tc>
                <w:tcPr>
                  <w:tcW w:w="2500" w:type="pct"/>
                </w:tcPr>
                <w:p w14:paraId="74FA059A" w14:textId="02DD7617" w:rsidR="00812DF9" w:rsidRDefault="00812DF9" w:rsidP="00812DF9">
                  <w:pPr>
                    <w:rPr>
                      <w:lang w:val="en-ZA" w:eastAsia="en-ZA"/>
                    </w:rPr>
                  </w:pPr>
                </w:p>
              </w:tc>
            </w:tr>
            <w:tr w:rsidR="00812DF9" w14:paraId="49988846" w14:textId="77777777" w:rsidTr="00B23C7E">
              <w:tc>
                <w:tcPr>
                  <w:tcW w:w="2500" w:type="pct"/>
                </w:tcPr>
                <w:p w14:paraId="78A3B150" w14:textId="77777777" w:rsidR="00812DF9" w:rsidRPr="00B23C7E" w:rsidRDefault="00812DF9" w:rsidP="00812DF9">
                  <w:pPr>
                    <w:jc w:val="left"/>
                    <w:rPr>
                      <w:lang w:val="en-ZA" w:eastAsia="en-ZA"/>
                    </w:rPr>
                  </w:pPr>
                  <w:r w:rsidRPr="00B23C7E">
                    <w:rPr>
                      <w:lang w:val="en-ZA" w:eastAsia="en-ZA"/>
                    </w:rPr>
                    <w:t xml:space="preserve">A consumer has the right to a receipt after paying for goods or services. </w:t>
                  </w:r>
                </w:p>
              </w:tc>
              <w:tc>
                <w:tcPr>
                  <w:tcW w:w="2500" w:type="pct"/>
                </w:tcPr>
                <w:p w14:paraId="3AD64818" w14:textId="0507FE84" w:rsidR="00812DF9" w:rsidRDefault="00812DF9" w:rsidP="00812DF9">
                  <w:pPr>
                    <w:rPr>
                      <w:lang w:val="en-ZA" w:eastAsia="en-ZA"/>
                    </w:rPr>
                  </w:pPr>
                </w:p>
              </w:tc>
            </w:tr>
            <w:tr w:rsidR="00812DF9" w14:paraId="4C2FA047" w14:textId="77777777" w:rsidTr="00B23C7E">
              <w:tc>
                <w:tcPr>
                  <w:tcW w:w="2500" w:type="pct"/>
                </w:tcPr>
                <w:p w14:paraId="49558CD4" w14:textId="5EEA100B" w:rsidR="00812DF9" w:rsidRPr="00B23C7E" w:rsidRDefault="00812DF9" w:rsidP="00812DF9">
                  <w:pPr>
                    <w:jc w:val="left"/>
                    <w:rPr>
                      <w:lang w:val="en-ZA" w:eastAsia="en-ZA"/>
                    </w:rPr>
                  </w:pPr>
                  <w:r w:rsidRPr="00B23C7E">
                    <w:rPr>
                      <w:lang w:val="en-ZA" w:eastAsia="en-ZA"/>
                    </w:rPr>
                    <w:t xml:space="preserve">A consumer is entitled to a copy of any agreement between the retailer and the consumer. </w:t>
                  </w:r>
                </w:p>
              </w:tc>
              <w:tc>
                <w:tcPr>
                  <w:tcW w:w="2500" w:type="pct"/>
                </w:tcPr>
                <w:p w14:paraId="720886FE" w14:textId="1EBBBD3D" w:rsidR="00812DF9" w:rsidRDefault="00812DF9" w:rsidP="00812DF9">
                  <w:pPr>
                    <w:rPr>
                      <w:lang w:val="en-ZA" w:eastAsia="en-ZA"/>
                    </w:rPr>
                  </w:pPr>
                </w:p>
              </w:tc>
            </w:tr>
            <w:tr w:rsidR="00812DF9" w14:paraId="15FEDC99" w14:textId="77777777" w:rsidTr="00B23C7E">
              <w:tc>
                <w:tcPr>
                  <w:tcW w:w="2500" w:type="pct"/>
                </w:tcPr>
                <w:p w14:paraId="4D1E7ABA" w14:textId="1379AFCF" w:rsidR="00812DF9" w:rsidRPr="00B23C7E" w:rsidRDefault="00812DF9" w:rsidP="00812DF9">
                  <w:pPr>
                    <w:jc w:val="left"/>
                    <w:rPr>
                      <w:lang w:val="en-ZA" w:eastAsia="en-ZA"/>
                    </w:rPr>
                  </w:pPr>
                  <w:r w:rsidRPr="00B23C7E">
                    <w:rPr>
                      <w:lang w:val="en-ZA" w:eastAsia="en-ZA"/>
                    </w:rPr>
                    <w:t xml:space="preserve">A retailer may not accept money from a consumer if the retailer is not able to supply goods or services as a result of insufficient stock or incapacity to render a service. A consumer must be refunded any amount paid plus </w:t>
                  </w:r>
                  <w:r w:rsidR="00C411C0" w:rsidRPr="00B23C7E">
                    <w:rPr>
                      <w:lang w:val="en-ZA" w:eastAsia="en-ZA"/>
                    </w:rPr>
                    <w:t>interest and</w:t>
                  </w:r>
                  <w:r w:rsidRPr="00B23C7E">
                    <w:rPr>
                      <w:lang w:val="en-ZA" w:eastAsia="en-ZA"/>
                    </w:rPr>
                    <w:t xml:space="preserve"> compensate the consumer for all costs incurred as a result of the retailers overselling.</w:t>
                  </w:r>
                </w:p>
              </w:tc>
              <w:tc>
                <w:tcPr>
                  <w:tcW w:w="2500" w:type="pct"/>
                </w:tcPr>
                <w:p w14:paraId="25570245" w14:textId="235788DF" w:rsidR="00812DF9" w:rsidRDefault="00812DF9" w:rsidP="00812DF9">
                  <w:pPr>
                    <w:rPr>
                      <w:lang w:val="en-ZA" w:eastAsia="en-ZA"/>
                    </w:rPr>
                  </w:pPr>
                </w:p>
              </w:tc>
            </w:tr>
            <w:tr w:rsidR="00812DF9" w14:paraId="44FA7E5E" w14:textId="77777777" w:rsidTr="00B23C7E">
              <w:tc>
                <w:tcPr>
                  <w:tcW w:w="2500" w:type="pct"/>
                </w:tcPr>
                <w:p w14:paraId="52F743EA" w14:textId="5CA79678" w:rsidR="00812DF9" w:rsidRPr="00B23C7E" w:rsidRDefault="00812DF9" w:rsidP="00812DF9">
                  <w:pPr>
                    <w:jc w:val="left"/>
                    <w:rPr>
                      <w:lang w:val="en-ZA" w:eastAsia="en-ZA"/>
                    </w:rPr>
                  </w:pPr>
                  <w:r w:rsidRPr="00B23C7E">
                    <w:rPr>
                      <w:lang w:val="en-ZA" w:eastAsia="en-ZA"/>
                    </w:rPr>
                    <w:t xml:space="preserve">The representation or marketing of goods or services may not be misleading or false. </w:t>
                  </w:r>
                </w:p>
              </w:tc>
              <w:tc>
                <w:tcPr>
                  <w:tcW w:w="2500" w:type="pct"/>
                </w:tcPr>
                <w:p w14:paraId="72F53B8D" w14:textId="702A94AF" w:rsidR="00812DF9" w:rsidRDefault="00812DF9" w:rsidP="00812DF9">
                  <w:pPr>
                    <w:rPr>
                      <w:lang w:val="en-ZA" w:eastAsia="en-ZA"/>
                    </w:rPr>
                  </w:pPr>
                </w:p>
              </w:tc>
            </w:tr>
            <w:tr w:rsidR="00812DF9" w14:paraId="064DF32B" w14:textId="77777777" w:rsidTr="00B23C7E">
              <w:tc>
                <w:tcPr>
                  <w:tcW w:w="2500" w:type="pct"/>
                </w:tcPr>
                <w:p w14:paraId="0D3F7B8D" w14:textId="244464E5" w:rsidR="00812DF9" w:rsidRPr="00B23C7E" w:rsidRDefault="00812DF9" w:rsidP="00812DF9">
                  <w:pPr>
                    <w:jc w:val="left"/>
                    <w:rPr>
                      <w:lang w:val="en-ZA" w:eastAsia="en-ZA"/>
                    </w:rPr>
                  </w:pPr>
                  <w:r w:rsidRPr="00B23C7E">
                    <w:rPr>
                      <w:lang w:val="en-ZA" w:eastAsia="en-ZA"/>
                    </w:rPr>
                    <w:t xml:space="preserve">If the goods bought from a retailer are defective (not suitable for its usual purpose or for the purpose it was bought, of poor quality and bad working order, or not useable or durable), a consumer has 6 months from the date of delivery to return the goods to the supplier, at the retailer’s </w:t>
                  </w:r>
                  <w:r w:rsidRPr="00B23C7E">
                    <w:rPr>
                      <w:lang w:val="en-ZA" w:eastAsia="en-ZA"/>
                    </w:rPr>
                    <w:lastRenderedPageBreak/>
                    <w:t xml:space="preserve">risk and expense. At the consumer’s choice, the retailer must fix, replace or refund the goods bought by the consumer. </w:t>
                  </w:r>
                </w:p>
              </w:tc>
              <w:tc>
                <w:tcPr>
                  <w:tcW w:w="2500" w:type="pct"/>
                </w:tcPr>
                <w:p w14:paraId="577388A4" w14:textId="2C96F294" w:rsidR="00812DF9" w:rsidRDefault="00812DF9" w:rsidP="00812DF9">
                  <w:pPr>
                    <w:rPr>
                      <w:lang w:val="en-ZA" w:eastAsia="en-ZA"/>
                    </w:rPr>
                  </w:pPr>
                </w:p>
              </w:tc>
            </w:tr>
          </w:tbl>
          <w:p w14:paraId="09291B5E" w14:textId="411C95CA" w:rsidR="00B23C7E" w:rsidRPr="00812DF9" w:rsidRDefault="00B23C7E" w:rsidP="00155430">
            <w:pPr>
              <w:spacing w:after="120"/>
              <w:rPr>
                <w:lang w:val="en-US"/>
              </w:rPr>
            </w:pPr>
          </w:p>
        </w:tc>
      </w:tr>
    </w:tbl>
    <w:p w14:paraId="6C199A06" w14:textId="0A34CECC" w:rsidR="00812DF9" w:rsidRDefault="00812DF9" w:rsidP="00B23C7E">
      <w:pPr>
        <w:rPr>
          <w:rStyle w:val="Strong"/>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23C7E" w:rsidRPr="00A96233" w14:paraId="7BE3751C" w14:textId="77777777" w:rsidTr="00155430">
        <w:tc>
          <w:tcPr>
            <w:tcW w:w="784" w:type="pct"/>
            <w:tcBorders>
              <w:top w:val="single" w:sz="4" w:space="0" w:color="auto"/>
              <w:left w:val="single" w:sz="4" w:space="0" w:color="auto"/>
              <w:bottom w:val="single" w:sz="4" w:space="0" w:color="auto"/>
              <w:right w:val="nil"/>
            </w:tcBorders>
            <w:hideMark/>
          </w:tcPr>
          <w:p w14:paraId="6B1ECE1C" w14:textId="77777777" w:rsidR="00B23C7E" w:rsidRPr="00A96233" w:rsidRDefault="00B23C7E" w:rsidP="00155430">
            <w:pPr>
              <w:jc w:val="center"/>
            </w:pPr>
            <w:r w:rsidRPr="00A96233">
              <w:rPr>
                <w:noProof/>
              </w:rPr>
              <w:drawing>
                <wp:inline distT="0" distB="0" distL="0" distR="0" wp14:anchorId="1DB3DC68" wp14:editId="181B33E9">
                  <wp:extent cx="472440" cy="472440"/>
                  <wp:effectExtent l="0" t="0" r="3810" b="3810"/>
                  <wp:docPr id="1456" name="Picture 14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7D5F9FE" w14:textId="0CD09727" w:rsidR="00B23C7E" w:rsidRPr="00531188" w:rsidRDefault="00A81F6E" w:rsidP="00155430">
            <w:pPr>
              <w:spacing w:after="120"/>
              <w:rPr>
                <w:b/>
                <w:bCs/>
              </w:rPr>
            </w:pPr>
            <w:r>
              <w:rPr>
                <w:b/>
                <w:bCs/>
              </w:rPr>
              <w:t>Answer</w:t>
            </w:r>
          </w:p>
          <w:tbl>
            <w:tblPr>
              <w:tblStyle w:val="TableGrid"/>
              <w:tblW w:w="5000" w:type="pct"/>
              <w:tblCellMar>
                <w:top w:w="108" w:type="dxa"/>
                <w:bottom w:w="108" w:type="dxa"/>
              </w:tblCellMar>
              <w:tblLook w:val="04A0" w:firstRow="1" w:lastRow="0" w:firstColumn="1" w:lastColumn="0" w:noHBand="0" w:noVBand="1"/>
            </w:tblPr>
            <w:tblGrid>
              <w:gridCol w:w="3678"/>
              <w:gridCol w:w="3679"/>
            </w:tblGrid>
            <w:tr w:rsidR="00812DF9" w14:paraId="3B6EBCB5" w14:textId="77777777" w:rsidTr="00DA0064">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9C60D8E" w14:textId="77777777" w:rsidR="00812DF9" w:rsidRPr="00B23C7E" w:rsidRDefault="00812DF9" w:rsidP="00812DF9">
                  <w:pPr>
                    <w:spacing w:line="240" w:lineRule="auto"/>
                    <w:jc w:val="left"/>
                    <w:rPr>
                      <w:b/>
                      <w:bCs/>
                      <w:color w:val="FFFFFF" w:themeColor="background1"/>
                      <w:lang w:val="en-US"/>
                    </w:rPr>
                  </w:pPr>
                  <w:r w:rsidRPr="00B23C7E">
                    <w:rPr>
                      <w:b/>
                      <w:bCs/>
                      <w:color w:val="FFFFFF" w:themeColor="background1"/>
                      <w:lang w:val="en-US"/>
                    </w:rPr>
                    <w:t>Consumer’s right</w:t>
                  </w:r>
                </w:p>
              </w:tc>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E02C5E5" w14:textId="77777777" w:rsidR="00812DF9" w:rsidRPr="00B23C7E" w:rsidRDefault="00812DF9" w:rsidP="00812DF9">
                  <w:pPr>
                    <w:spacing w:line="240" w:lineRule="auto"/>
                    <w:jc w:val="left"/>
                    <w:rPr>
                      <w:b/>
                      <w:bCs/>
                      <w:color w:val="FFFFFF" w:themeColor="background1"/>
                      <w:lang w:val="en-US"/>
                    </w:rPr>
                  </w:pPr>
                  <w:r w:rsidRPr="00B23C7E">
                    <w:rPr>
                      <w:b/>
                      <w:bCs/>
                      <w:color w:val="FFFFFF" w:themeColor="background1"/>
                      <w:lang w:val="en-US"/>
                    </w:rPr>
                    <w:t>Duties of the sales advisor</w:t>
                  </w:r>
                </w:p>
              </w:tc>
            </w:tr>
            <w:tr w:rsidR="00812DF9" w14:paraId="340A9B8D" w14:textId="77777777" w:rsidTr="00DA0064">
              <w:tc>
                <w:tcPr>
                  <w:tcW w:w="2500" w:type="pct"/>
                  <w:tcBorders>
                    <w:top w:val="single" w:sz="12" w:space="0" w:color="FFFFFF" w:themeColor="background1"/>
                  </w:tcBorders>
                </w:tcPr>
                <w:p w14:paraId="224A2F6B" w14:textId="77777777" w:rsidR="00812DF9" w:rsidRPr="00B23C7E" w:rsidRDefault="00812DF9" w:rsidP="00812DF9">
                  <w:pPr>
                    <w:jc w:val="left"/>
                    <w:rPr>
                      <w:lang w:val="en-US"/>
                    </w:rPr>
                  </w:pPr>
                  <w:r w:rsidRPr="00B23C7E">
                    <w:rPr>
                      <w:lang w:val="en-ZA" w:eastAsia="en-ZA"/>
                    </w:rPr>
                    <w:t>A consumer may examine goods before he or she pays. Consumers, therefore, have a right to look at products. Where there is a chance that a product may be damaged, retailers often display notices for customers to ask a sales advisor for assistance.</w:t>
                  </w:r>
                </w:p>
              </w:tc>
              <w:tc>
                <w:tcPr>
                  <w:tcW w:w="2500" w:type="pct"/>
                  <w:tcBorders>
                    <w:top w:val="single" w:sz="12" w:space="0" w:color="FFFFFF" w:themeColor="background1"/>
                  </w:tcBorders>
                </w:tcPr>
                <w:p w14:paraId="1309D02D" w14:textId="77777777" w:rsidR="00812DF9" w:rsidRDefault="00812DF9" w:rsidP="00812DF9">
                  <w:pPr>
                    <w:spacing w:after="120"/>
                    <w:jc w:val="left"/>
                    <w:rPr>
                      <w:lang w:val="en-ZA" w:eastAsia="en-ZA"/>
                    </w:rPr>
                  </w:pPr>
                  <w:r w:rsidRPr="00FA73A5">
                    <w:rPr>
                      <w:lang w:val="en-ZA" w:eastAsia="en-ZA"/>
                    </w:rPr>
                    <w:t>The sales advisor should</w:t>
                  </w:r>
                  <w:r>
                    <w:rPr>
                      <w:lang w:val="en-ZA" w:eastAsia="en-ZA"/>
                    </w:rPr>
                    <w:t xml:space="preserve"> </w:t>
                  </w:r>
                  <w:r w:rsidRPr="00FA73A5">
                    <w:rPr>
                      <w:lang w:val="en-ZA" w:eastAsia="en-ZA"/>
                    </w:rPr>
                    <w:t>ensure that customers are assisted in examining goods according to the store’s policy and procedure.</w:t>
                  </w:r>
                </w:p>
                <w:p w14:paraId="7A83F994" w14:textId="77777777" w:rsidR="00812DF9" w:rsidRDefault="00812DF9" w:rsidP="00812DF9">
                  <w:pPr>
                    <w:jc w:val="left"/>
                    <w:rPr>
                      <w:lang w:val="en-US"/>
                    </w:rPr>
                  </w:pPr>
                  <w:r>
                    <w:rPr>
                      <w:lang w:val="en-ZA" w:eastAsia="en-ZA"/>
                    </w:rPr>
                    <w:t>For example, if a customer wants to inspect a water kettle, the sales advisor should show the customer, or use the display unit to show and explain.</w:t>
                  </w:r>
                </w:p>
              </w:tc>
            </w:tr>
            <w:tr w:rsidR="00812DF9" w14:paraId="6F61D9A2" w14:textId="77777777" w:rsidTr="00155430">
              <w:tc>
                <w:tcPr>
                  <w:tcW w:w="2500" w:type="pct"/>
                </w:tcPr>
                <w:p w14:paraId="15FE4292" w14:textId="77777777" w:rsidR="00812DF9" w:rsidRPr="00B23C7E" w:rsidRDefault="00812DF9" w:rsidP="00812DF9">
                  <w:pPr>
                    <w:jc w:val="left"/>
                    <w:rPr>
                      <w:lang w:val="en-US"/>
                    </w:rPr>
                  </w:pPr>
                  <w:r w:rsidRPr="00B23C7E">
                    <w:rPr>
                      <w:lang w:val="en-ZA" w:eastAsia="en-ZA"/>
                    </w:rPr>
                    <w:t xml:space="preserve">A supplier must show the price, label and/or trade description of the goods on his/her packaging. The content may not be misleading. </w:t>
                  </w:r>
                </w:p>
              </w:tc>
              <w:tc>
                <w:tcPr>
                  <w:tcW w:w="2500" w:type="pct"/>
                </w:tcPr>
                <w:p w14:paraId="564CA66A" w14:textId="77777777" w:rsidR="00812DF9" w:rsidRDefault="00812DF9" w:rsidP="00812DF9">
                  <w:pPr>
                    <w:spacing w:after="120"/>
                    <w:jc w:val="left"/>
                    <w:rPr>
                      <w:lang w:val="en-ZA" w:eastAsia="en-ZA"/>
                    </w:rPr>
                  </w:pPr>
                  <w:r w:rsidRPr="00FA73A5">
                    <w:rPr>
                      <w:lang w:val="en-ZA" w:eastAsia="en-ZA"/>
                    </w:rPr>
                    <w:t>Sales advisors should</w:t>
                  </w:r>
                  <w:r>
                    <w:rPr>
                      <w:lang w:val="en-ZA" w:eastAsia="en-ZA"/>
                    </w:rPr>
                    <w:t xml:space="preserve"> </w:t>
                  </w:r>
                  <w:r w:rsidRPr="00FA73A5">
                    <w:rPr>
                      <w:lang w:val="en-ZA" w:eastAsia="en-ZA"/>
                    </w:rPr>
                    <w:t>assist with ensuring that product prices are displayed.</w:t>
                  </w:r>
                </w:p>
                <w:p w14:paraId="5599265E" w14:textId="77777777" w:rsidR="00812DF9" w:rsidRDefault="00812DF9" w:rsidP="00812DF9">
                  <w:pPr>
                    <w:jc w:val="left"/>
                    <w:rPr>
                      <w:lang w:val="en-US"/>
                    </w:rPr>
                  </w:pPr>
                  <w:r>
                    <w:rPr>
                      <w:lang w:val="en-US"/>
                    </w:rPr>
                    <w:t>For example, ensure that prices are in the correct places, so that customers are not misled.</w:t>
                  </w:r>
                </w:p>
              </w:tc>
            </w:tr>
            <w:tr w:rsidR="00812DF9" w14:paraId="140D143C" w14:textId="77777777" w:rsidTr="00155430">
              <w:tc>
                <w:tcPr>
                  <w:tcW w:w="2500" w:type="pct"/>
                </w:tcPr>
                <w:p w14:paraId="17E714DD" w14:textId="77777777" w:rsidR="00812DF9" w:rsidRPr="00B23C7E" w:rsidRDefault="00812DF9" w:rsidP="00812DF9">
                  <w:pPr>
                    <w:jc w:val="left"/>
                    <w:rPr>
                      <w:lang w:val="en-ZA" w:eastAsia="en-ZA"/>
                    </w:rPr>
                  </w:pPr>
                  <w:r w:rsidRPr="00B23C7E">
                    <w:rPr>
                      <w:lang w:val="en-ZA" w:eastAsia="en-ZA"/>
                    </w:rPr>
                    <w:t xml:space="preserve">A consumer must receive a quote or breakdown of his or her financial obligations before entering into an agreement with a supplier, for example, before a credit agreement is entered into. </w:t>
                  </w:r>
                </w:p>
              </w:tc>
              <w:tc>
                <w:tcPr>
                  <w:tcW w:w="2500" w:type="pct"/>
                </w:tcPr>
                <w:p w14:paraId="17182340" w14:textId="77777777" w:rsidR="00812DF9" w:rsidRDefault="00812DF9" w:rsidP="00812DF9">
                  <w:pPr>
                    <w:jc w:val="left"/>
                    <w:rPr>
                      <w:lang w:val="en-US"/>
                    </w:rPr>
                  </w:pPr>
                  <w:r w:rsidRPr="00FA73A5">
                    <w:rPr>
                      <w:lang w:val="en-ZA" w:eastAsia="en-ZA"/>
                    </w:rPr>
                    <w:t>Sales assistants should</w:t>
                  </w:r>
                  <w:r>
                    <w:rPr>
                      <w:lang w:val="en-ZA" w:eastAsia="en-ZA"/>
                    </w:rPr>
                    <w:t xml:space="preserve"> </w:t>
                  </w:r>
                  <w:r w:rsidRPr="00FA73A5">
                    <w:rPr>
                      <w:lang w:val="en-ZA" w:eastAsia="en-ZA"/>
                    </w:rPr>
                    <w:t xml:space="preserve">ensure that customers who enter into credit agreements fully understand the terms of the agreement, </w:t>
                  </w:r>
                  <w:r>
                    <w:rPr>
                      <w:lang w:val="en-ZA" w:eastAsia="en-ZA"/>
                    </w:rPr>
                    <w:t>for example, f</w:t>
                  </w:r>
                  <w:r w:rsidRPr="00FA73A5">
                    <w:rPr>
                      <w:lang w:val="en-ZA" w:eastAsia="en-ZA"/>
                    </w:rPr>
                    <w:t>inancial obligations (such as monthly instalments and duration of the contract).</w:t>
                  </w:r>
                </w:p>
              </w:tc>
            </w:tr>
            <w:tr w:rsidR="00812DF9" w14:paraId="241459B2" w14:textId="77777777" w:rsidTr="00155430">
              <w:tc>
                <w:tcPr>
                  <w:tcW w:w="2500" w:type="pct"/>
                </w:tcPr>
                <w:p w14:paraId="54CE0E4C" w14:textId="77777777" w:rsidR="00812DF9" w:rsidRPr="00B23C7E" w:rsidRDefault="00812DF9" w:rsidP="00812DF9">
                  <w:pPr>
                    <w:jc w:val="left"/>
                    <w:rPr>
                      <w:lang w:val="en-ZA" w:eastAsia="en-ZA"/>
                    </w:rPr>
                  </w:pPr>
                  <w:r w:rsidRPr="00B23C7E">
                    <w:rPr>
                      <w:lang w:val="en-ZA" w:eastAsia="en-ZA"/>
                    </w:rPr>
                    <w:t>A supplier may not use force or manipulate a consumer to enter into an agreement, or to pay for goods or services.</w:t>
                  </w:r>
                </w:p>
              </w:tc>
              <w:tc>
                <w:tcPr>
                  <w:tcW w:w="2500" w:type="pct"/>
                </w:tcPr>
                <w:p w14:paraId="000764E9" w14:textId="77777777" w:rsidR="00812DF9" w:rsidRDefault="00812DF9" w:rsidP="00812DF9">
                  <w:pPr>
                    <w:spacing w:after="120"/>
                    <w:jc w:val="left"/>
                    <w:rPr>
                      <w:lang w:val="en-ZA" w:eastAsia="en-ZA"/>
                    </w:rPr>
                  </w:pPr>
                  <w:r w:rsidRPr="00FA73A5">
                    <w:rPr>
                      <w:lang w:val="en-ZA" w:eastAsia="en-ZA"/>
                    </w:rPr>
                    <w:t>Sales assistants should ensure that during their selling efforts, they do not place pressure on customers to buy products or enter into agreements.</w:t>
                  </w:r>
                </w:p>
                <w:p w14:paraId="36B6F651" w14:textId="77777777" w:rsidR="00812DF9" w:rsidRDefault="00812DF9" w:rsidP="00812DF9">
                  <w:pPr>
                    <w:jc w:val="left"/>
                    <w:rPr>
                      <w:lang w:val="en-ZA" w:eastAsia="en-ZA"/>
                    </w:rPr>
                  </w:pPr>
                  <w:r>
                    <w:rPr>
                      <w:lang w:val="en-ZA" w:eastAsia="en-ZA"/>
                    </w:rPr>
                    <w:lastRenderedPageBreak/>
                    <w:t>For example, if a customer indicates he or she cannot afford a product, the sales advisor may mention the store’s credit terms, but not force the customer to buy the products on credit.</w:t>
                  </w:r>
                </w:p>
              </w:tc>
            </w:tr>
            <w:tr w:rsidR="00812DF9" w14:paraId="7BB8D7C4" w14:textId="77777777" w:rsidTr="00155430">
              <w:tc>
                <w:tcPr>
                  <w:tcW w:w="2500" w:type="pct"/>
                </w:tcPr>
                <w:p w14:paraId="3BC1C1BA" w14:textId="77777777" w:rsidR="00812DF9" w:rsidRPr="00B23C7E" w:rsidRDefault="00812DF9" w:rsidP="00812DF9">
                  <w:pPr>
                    <w:jc w:val="left"/>
                    <w:rPr>
                      <w:lang w:val="en-ZA" w:eastAsia="en-ZA"/>
                    </w:rPr>
                  </w:pPr>
                  <w:r w:rsidRPr="00B23C7E">
                    <w:rPr>
                      <w:lang w:val="en-ZA" w:eastAsia="en-ZA"/>
                    </w:rPr>
                    <w:lastRenderedPageBreak/>
                    <w:t xml:space="preserve">A consumer has the right to a receipt after paying for goods or services. </w:t>
                  </w:r>
                </w:p>
              </w:tc>
              <w:tc>
                <w:tcPr>
                  <w:tcW w:w="2500" w:type="pct"/>
                </w:tcPr>
                <w:p w14:paraId="1331E207" w14:textId="77777777" w:rsidR="00812DF9" w:rsidRDefault="00812DF9" w:rsidP="00812DF9">
                  <w:pPr>
                    <w:jc w:val="left"/>
                    <w:rPr>
                      <w:lang w:val="en-ZA" w:eastAsia="en-ZA"/>
                    </w:rPr>
                  </w:pPr>
                  <w:r w:rsidRPr="00FA73A5">
                    <w:rPr>
                      <w:lang w:val="en-ZA" w:eastAsia="en-ZA"/>
                    </w:rPr>
                    <w:t>The sales assistant should</w:t>
                  </w:r>
                  <w:r>
                    <w:rPr>
                      <w:lang w:val="en-ZA" w:eastAsia="en-ZA"/>
                    </w:rPr>
                    <w:t xml:space="preserve"> </w:t>
                  </w:r>
                  <w:r w:rsidRPr="00FA73A5">
                    <w:rPr>
                      <w:lang w:val="en-ZA" w:eastAsia="en-ZA"/>
                    </w:rPr>
                    <w:t>ensure the customer receives a receipt</w:t>
                  </w:r>
                </w:p>
              </w:tc>
            </w:tr>
            <w:tr w:rsidR="00812DF9" w14:paraId="364AFFB1" w14:textId="77777777" w:rsidTr="00155430">
              <w:tc>
                <w:tcPr>
                  <w:tcW w:w="2500" w:type="pct"/>
                </w:tcPr>
                <w:p w14:paraId="7D3A875D" w14:textId="77777777" w:rsidR="00812DF9" w:rsidRPr="00B23C7E" w:rsidRDefault="00812DF9" w:rsidP="00812DF9">
                  <w:pPr>
                    <w:jc w:val="left"/>
                    <w:rPr>
                      <w:lang w:val="en-ZA" w:eastAsia="en-ZA"/>
                    </w:rPr>
                  </w:pPr>
                  <w:r w:rsidRPr="00B23C7E">
                    <w:rPr>
                      <w:lang w:val="en-ZA" w:eastAsia="en-ZA"/>
                    </w:rPr>
                    <w:t xml:space="preserve">A consumer is entitled to a copy of any agreement between the retailer and the consumer. </w:t>
                  </w:r>
                </w:p>
              </w:tc>
              <w:tc>
                <w:tcPr>
                  <w:tcW w:w="2500" w:type="pct"/>
                </w:tcPr>
                <w:p w14:paraId="49680314" w14:textId="77777777" w:rsidR="00812DF9" w:rsidRDefault="00812DF9" w:rsidP="00812DF9">
                  <w:pPr>
                    <w:jc w:val="left"/>
                    <w:rPr>
                      <w:lang w:val="en-ZA" w:eastAsia="en-ZA"/>
                    </w:rPr>
                  </w:pPr>
                  <w:r>
                    <w:rPr>
                      <w:lang w:val="en-ZA" w:eastAsia="en-ZA"/>
                    </w:rPr>
                    <w:t xml:space="preserve">Ensure the customer receives a copy of any agreement. </w:t>
                  </w:r>
                </w:p>
              </w:tc>
            </w:tr>
            <w:tr w:rsidR="00812DF9" w14:paraId="497B2E61" w14:textId="77777777" w:rsidTr="00155430">
              <w:tc>
                <w:tcPr>
                  <w:tcW w:w="2500" w:type="pct"/>
                </w:tcPr>
                <w:p w14:paraId="763FF294" w14:textId="2D8FD95C" w:rsidR="00812DF9" w:rsidRPr="00B23C7E" w:rsidRDefault="00812DF9" w:rsidP="00812DF9">
                  <w:pPr>
                    <w:jc w:val="left"/>
                    <w:rPr>
                      <w:lang w:val="en-ZA" w:eastAsia="en-ZA"/>
                    </w:rPr>
                  </w:pPr>
                  <w:r w:rsidRPr="00B23C7E">
                    <w:rPr>
                      <w:lang w:val="en-ZA" w:eastAsia="en-ZA"/>
                    </w:rPr>
                    <w:t xml:space="preserve">A retailer may not accept money from a consumer if the retailer is not able to supply goods or services as a result of insufficient stock or incapacity to render a service. A consumer must be refunded any amount paid plus </w:t>
                  </w:r>
                  <w:r w:rsidR="00C411C0" w:rsidRPr="00B23C7E">
                    <w:rPr>
                      <w:lang w:val="en-ZA" w:eastAsia="en-ZA"/>
                    </w:rPr>
                    <w:t>interest and</w:t>
                  </w:r>
                  <w:r w:rsidRPr="00B23C7E">
                    <w:rPr>
                      <w:lang w:val="en-ZA" w:eastAsia="en-ZA"/>
                    </w:rPr>
                    <w:t xml:space="preserve"> compensate the consumer for all costs incurred as a result of the retailers overselling.</w:t>
                  </w:r>
                </w:p>
              </w:tc>
              <w:tc>
                <w:tcPr>
                  <w:tcW w:w="2500" w:type="pct"/>
                </w:tcPr>
                <w:p w14:paraId="0E4A0A56" w14:textId="77777777" w:rsidR="00812DF9" w:rsidRDefault="00812DF9" w:rsidP="00812DF9">
                  <w:pPr>
                    <w:jc w:val="left"/>
                    <w:rPr>
                      <w:lang w:val="en-ZA" w:eastAsia="en-ZA"/>
                    </w:rPr>
                  </w:pPr>
                  <w:r>
                    <w:rPr>
                      <w:lang w:val="en-ZA" w:eastAsia="en-ZA"/>
                    </w:rPr>
                    <w:t>Do not oversell or let a customer pay if stock is not available.</w:t>
                  </w:r>
                </w:p>
              </w:tc>
            </w:tr>
            <w:tr w:rsidR="00812DF9" w14:paraId="520B8C25" w14:textId="77777777" w:rsidTr="00155430">
              <w:tc>
                <w:tcPr>
                  <w:tcW w:w="2500" w:type="pct"/>
                </w:tcPr>
                <w:p w14:paraId="15AF0E5E" w14:textId="77777777" w:rsidR="00812DF9" w:rsidRPr="00B23C7E" w:rsidRDefault="00812DF9" w:rsidP="00812DF9">
                  <w:pPr>
                    <w:jc w:val="left"/>
                    <w:rPr>
                      <w:lang w:val="en-ZA" w:eastAsia="en-ZA"/>
                    </w:rPr>
                  </w:pPr>
                  <w:r w:rsidRPr="00B23C7E">
                    <w:rPr>
                      <w:lang w:val="en-ZA" w:eastAsia="en-ZA"/>
                    </w:rPr>
                    <w:t xml:space="preserve">The representation or marketing of goods or services may not be misleading or false. </w:t>
                  </w:r>
                </w:p>
              </w:tc>
              <w:tc>
                <w:tcPr>
                  <w:tcW w:w="2500" w:type="pct"/>
                </w:tcPr>
                <w:p w14:paraId="77C6D86E" w14:textId="77777777" w:rsidR="00812DF9" w:rsidRDefault="00812DF9" w:rsidP="00812DF9">
                  <w:pPr>
                    <w:spacing w:after="120"/>
                    <w:jc w:val="left"/>
                    <w:rPr>
                      <w:lang w:val="en-ZA" w:eastAsia="en-ZA"/>
                    </w:rPr>
                  </w:pPr>
                  <w:r>
                    <w:rPr>
                      <w:lang w:val="en-ZA" w:eastAsia="en-ZA"/>
                    </w:rPr>
                    <w:t>Ensure you provide correct, accurate and complete information.</w:t>
                  </w:r>
                </w:p>
                <w:p w14:paraId="2269DB37" w14:textId="77777777" w:rsidR="00812DF9" w:rsidRDefault="00812DF9" w:rsidP="00812DF9">
                  <w:pPr>
                    <w:jc w:val="left"/>
                    <w:rPr>
                      <w:lang w:val="en-ZA" w:eastAsia="en-ZA"/>
                    </w:rPr>
                  </w:pPr>
                  <w:r>
                    <w:rPr>
                      <w:lang w:val="en-ZA" w:eastAsia="en-ZA"/>
                    </w:rPr>
                    <w:t>Do not make misleading presentations about products.</w:t>
                  </w:r>
                </w:p>
              </w:tc>
            </w:tr>
            <w:tr w:rsidR="00812DF9" w14:paraId="4BB20584" w14:textId="77777777" w:rsidTr="00155430">
              <w:tc>
                <w:tcPr>
                  <w:tcW w:w="2500" w:type="pct"/>
                </w:tcPr>
                <w:p w14:paraId="200C4601" w14:textId="77777777" w:rsidR="00812DF9" w:rsidRPr="00B23C7E" w:rsidRDefault="00812DF9" w:rsidP="00812DF9">
                  <w:pPr>
                    <w:jc w:val="left"/>
                    <w:rPr>
                      <w:lang w:val="en-ZA" w:eastAsia="en-ZA"/>
                    </w:rPr>
                  </w:pPr>
                  <w:r w:rsidRPr="00B23C7E">
                    <w:rPr>
                      <w:lang w:val="en-ZA" w:eastAsia="en-ZA"/>
                    </w:rPr>
                    <w:t xml:space="preserve">If the goods bought from a retailer are defective (not suitable for its usual purpose or for the purpose it was bought, of poor quality and bad working order, or not useable or durable), a consumer has 6 months from the date of delivery to return the goods to the supplier, at the retailer’s risk and expense. At the consumer’s choice, the retailer must fix, replace or refund the goods bought by the consumer. </w:t>
                  </w:r>
                </w:p>
              </w:tc>
              <w:tc>
                <w:tcPr>
                  <w:tcW w:w="2500" w:type="pct"/>
                </w:tcPr>
                <w:p w14:paraId="11E650AF" w14:textId="77777777" w:rsidR="00812DF9" w:rsidRDefault="00812DF9" w:rsidP="00812DF9">
                  <w:pPr>
                    <w:jc w:val="left"/>
                    <w:rPr>
                      <w:lang w:val="en-ZA" w:eastAsia="en-ZA"/>
                    </w:rPr>
                  </w:pPr>
                  <w:r>
                    <w:rPr>
                      <w:lang w:val="en-ZA" w:eastAsia="en-ZA"/>
                    </w:rPr>
                    <w:t>Follow the company’s procedures for returning goods</w:t>
                  </w:r>
                </w:p>
              </w:tc>
            </w:tr>
          </w:tbl>
          <w:p w14:paraId="06E43575" w14:textId="5259323D" w:rsidR="00B23C7E" w:rsidRPr="007E602B" w:rsidRDefault="00B23C7E" w:rsidP="00155430">
            <w:pPr>
              <w:spacing w:after="120"/>
              <w:ind w:left="597" w:hanging="597"/>
              <w:rPr>
                <w:lang w:val="en-US"/>
              </w:rPr>
            </w:pPr>
          </w:p>
        </w:tc>
      </w:tr>
    </w:tbl>
    <w:p w14:paraId="5963B8D3" w14:textId="13B5B503" w:rsidR="008B6167" w:rsidRPr="00AE2806" w:rsidRDefault="008B6167" w:rsidP="008B6167">
      <w:pPr>
        <w:rPr>
          <w:rStyle w:val="Emphasis"/>
          <w:b/>
          <w:bCs/>
          <w:i w:val="0"/>
          <w:iCs w:val="0"/>
        </w:rPr>
      </w:pPr>
      <w:r w:rsidRPr="00AE2806">
        <w:rPr>
          <w:rStyle w:val="Emphasis"/>
          <w:b/>
          <w:bCs/>
          <w:i w:val="0"/>
          <w:iCs w:val="0"/>
        </w:rPr>
        <w:lastRenderedPageBreak/>
        <w:t>LOOKING BACK</w:t>
      </w:r>
    </w:p>
    <w:p w14:paraId="3415B893" w14:textId="77777777" w:rsidR="008B6167" w:rsidRDefault="008B6167" w:rsidP="002E0764"/>
    <w:p w14:paraId="3347AA7C" w14:textId="33328499" w:rsidR="002E0764" w:rsidRDefault="002E0764" w:rsidP="002E0764">
      <w:r>
        <w:t>This chapter dealt with the concepts and principles of service excellence. You also learned about customer rights in terms of the Consumer Protection Act, and how these rights impact on sales.</w:t>
      </w:r>
    </w:p>
    <w:p w14:paraId="5976E8B4" w14:textId="77777777" w:rsidR="00812DF9" w:rsidRDefault="00812DF9" w:rsidP="002E0764"/>
    <w:p w14:paraId="5F642A84" w14:textId="77777777" w:rsidR="002E0764" w:rsidRDefault="002E0764" w:rsidP="002E0764">
      <w:r>
        <w:t>In Chapter 3, you will learn about the principles of building customer relationships.</w:t>
      </w:r>
    </w:p>
    <w:p w14:paraId="20BFF122" w14:textId="77777777" w:rsidR="002E0764" w:rsidRDefault="002E0764" w:rsidP="002E0764"/>
    <w:p w14:paraId="3D16300A" w14:textId="41CA396D" w:rsidR="00812DF9" w:rsidRDefault="00812DF9">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133139" w:rsidRPr="00A96233" w14:paraId="7396C37B" w14:textId="77777777" w:rsidTr="00155430">
        <w:tc>
          <w:tcPr>
            <w:tcW w:w="9016" w:type="dxa"/>
            <w:tcBorders>
              <w:top w:val="nil"/>
              <w:left w:val="nil"/>
              <w:bottom w:val="nil"/>
              <w:right w:val="nil"/>
            </w:tcBorders>
            <w:shd w:val="clear" w:color="auto" w:fill="808080" w:themeFill="background1" w:themeFillShade="80"/>
          </w:tcPr>
          <w:p w14:paraId="7C7A1C25" w14:textId="6D380170" w:rsidR="00133139" w:rsidRPr="002E0764" w:rsidRDefault="00133139" w:rsidP="00155430">
            <w:pPr>
              <w:pStyle w:val="Heading1"/>
              <w:jc w:val="left"/>
              <w:rPr>
                <w:lang w:val="en-GB"/>
              </w:rPr>
            </w:pPr>
            <w:bookmarkStart w:id="228" w:name="_Toc105711101"/>
            <w:bookmarkStart w:id="229" w:name="_Toc127921568"/>
            <w:r w:rsidRPr="00133139">
              <w:lastRenderedPageBreak/>
              <w:t>Chapter 3: Principles of building customer relationships</w:t>
            </w:r>
            <w:bookmarkEnd w:id="228"/>
            <w:bookmarkEnd w:id="229"/>
          </w:p>
        </w:tc>
      </w:tr>
    </w:tbl>
    <w:p w14:paraId="79D63240" w14:textId="77777777" w:rsidR="00133139" w:rsidRDefault="00133139" w:rsidP="00133139"/>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0919AFBB" w14:textId="77777777" w:rsidTr="00155430">
        <w:tc>
          <w:tcPr>
            <w:tcW w:w="784" w:type="pct"/>
            <w:tcBorders>
              <w:top w:val="single" w:sz="4" w:space="0" w:color="auto"/>
              <w:left w:val="single" w:sz="4" w:space="0" w:color="auto"/>
              <w:bottom w:val="single" w:sz="4" w:space="0" w:color="auto"/>
              <w:right w:val="nil"/>
            </w:tcBorders>
            <w:hideMark/>
          </w:tcPr>
          <w:p w14:paraId="4724B0F6" w14:textId="77777777" w:rsidR="002538D3" w:rsidRPr="00A96233" w:rsidRDefault="002538D3" w:rsidP="00155430">
            <w:r w:rsidRPr="00A96233">
              <w:rPr>
                <w:noProof/>
              </w:rPr>
              <w:drawing>
                <wp:inline distT="0" distB="0" distL="0" distR="0" wp14:anchorId="20FCFC08" wp14:editId="245D86B1">
                  <wp:extent cx="466090" cy="466090"/>
                  <wp:effectExtent l="0" t="0" r="0" b="0"/>
                  <wp:docPr id="3190" name="Picture 31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5A5A448" w14:textId="77777777" w:rsidR="002538D3" w:rsidRPr="00A96233" w:rsidRDefault="002538D3"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1E9C52F9" w14:textId="77777777" w:rsidR="002538D3" w:rsidRPr="00A96233" w:rsidRDefault="002538D3" w:rsidP="00155430">
            <w:r w:rsidRPr="00A96233">
              <w:t>Time:</w:t>
            </w:r>
          </w:p>
          <w:p w14:paraId="6E27D4C0" w14:textId="77777777" w:rsidR="002538D3" w:rsidRPr="00A96233" w:rsidRDefault="002538D3" w:rsidP="00155430">
            <w:r>
              <w:t>¼ hour</w:t>
            </w:r>
          </w:p>
        </w:tc>
      </w:tr>
    </w:tbl>
    <w:p w14:paraId="397754A7" w14:textId="7CEAD4F9" w:rsidR="002538D3" w:rsidRDefault="002538D3" w:rsidP="002538D3"/>
    <w:p w14:paraId="36331D1B" w14:textId="77777777" w:rsidR="00133139" w:rsidRDefault="00133139" w:rsidP="00133139">
      <w:pPr>
        <w:rPr>
          <w:rStyle w:val="Strong"/>
          <w:color w:val="auto"/>
        </w:rPr>
      </w:pPr>
      <w:r w:rsidRPr="00F77188">
        <w:rPr>
          <w:rStyle w:val="Strong"/>
          <w:color w:val="auto"/>
        </w:rPr>
        <w:t>Internal assessment criteria</w:t>
      </w:r>
    </w:p>
    <w:p w14:paraId="61F05971" w14:textId="77777777" w:rsidR="00133139" w:rsidRPr="00F77188" w:rsidRDefault="00133139" w:rsidP="00133139">
      <w:pPr>
        <w:rPr>
          <w:rStyle w:val="Strong"/>
          <w:color w:val="auto"/>
        </w:rPr>
      </w:pPr>
    </w:p>
    <w:p w14:paraId="5CA42C93" w14:textId="1A84994E" w:rsidR="00133139" w:rsidRPr="00133139" w:rsidRDefault="00133139">
      <w:pPr>
        <w:pStyle w:val="ListParagraph"/>
        <w:numPr>
          <w:ilvl w:val="0"/>
          <w:numId w:val="98"/>
        </w:numPr>
        <w:rPr>
          <w:lang w:eastAsia="en-ZA"/>
        </w:rPr>
      </w:pPr>
      <w:r>
        <w:rPr>
          <w:rFonts w:eastAsia="Times New Roman" w:cs="Arial"/>
          <w:szCs w:val="20"/>
          <w:lang w:eastAsia="en-ZA"/>
        </w:rPr>
        <w:t>KM03-IAC0301 Explain the difference between building customer relationships and offering customer service</w:t>
      </w:r>
    </w:p>
    <w:p w14:paraId="6BF9FDE8" w14:textId="77777777" w:rsidR="00133139" w:rsidRPr="00133139" w:rsidRDefault="00133139" w:rsidP="00133139">
      <w:pPr>
        <w:rPr>
          <w:lang w:eastAsia="en-ZA"/>
        </w:rPr>
      </w:pPr>
    </w:p>
    <w:p w14:paraId="7044CD4B" w14:textId="55B52223" w:rsidR="00133139" w:rsidRPr="00133139" w:rsidRDefault="00133139">
      <w:pPr>
        <w:pStyle w:val="ListParagraph"/>
        <w:numPr>
          <w:ilvl w:val="0"/>
          <w:numId w:val="98"/>
        </w:numPr>
        <w:rPr>
          <w:lang w:eastAsia="en-ZA"/>
        </w:rPr>
      </w:pPr>
      <w:r>
        <w:rPr>
          <w:rFonts w:eastAsia="Times New Roman"/>
          <w:szCs w:val="20"/>
          <w:lang w:eastAsia="en-ZA"/>
        </w:rPr>
        <w:t>KM03-IAC0302 Explain generally accepted ways of building professional customer relationships in the wholesale and retail sales environment</w:t>
      </w:r>
    </w:p>
    <w:p w14:paraId="056DEE0D" w14:textId="77777777" w:rsidR="00133139" w:rsidRDefault="00133139" w:rsidP="00133139">
      <w:pPr>
        <w:pStyle w:val="ListParagraph"/>
        <w:rPr>
          <w:lang w:eastAsia="en-ZA"/>
        </w:rPr>
      </w:pPr>
    </w:p>
    <w:p w14:paraId="20EB7ED8" w14:textId="3C8CE3B9" w:rsidR="00133139" w:rsidRPr="00133139" w:rsidRDefault="00133139">
      <w:pPr>
        <w:pStyle w:val="ListParagraph"/>
        <w:numPr>
          <w:ilvl w:val="0"/>
          <w:numId w:val="98"/>
        </w:numPr>
        <w:rPr>
          <w:lang w:eastAsia="en-ZA"/>
        </w:rPr>
      </w:pPr>
      <w:r>
        <w:rPr>
          <w:rFonts w:eastAsia="Times New Roman"/>
          <w:szCs w:val="20"/>
          <w:lang w:eastAsia="en-ZA"/>
        </w:rPr>
        <w:t>KM03-IAC0303 Explain the importance of prospecting customers to build customer relationships used by some retail organisations</w:t>
      </w:r>
    </w:p>
    <w:p w14:paraId="6977442B" w14:textId="77777777" w:rsidR="00133139" w:rsidRDefault="00133139" w:rsidP="00133139">
      <w:pPr>
        <w:pStyle w:val="ListParagraph"/>
        <w:rPr>
          <w:lang w:eastAsia="en-ZA"/>
        </w:rPr>
      </w:pPr>
    </w:p>
    <w:p w14:paraId="040907A7" w14:textId="39C55217" w:rsidR="00133139" w:rsidRPr="00133139" w:rsidRDefault="00133139">
      <w:pPr>
        <w:pStyle w:val="ListParagraph"/>
        <w:numPr>
          <w:ilvl w:val="0"/>
          <w:numId w:val="98"/>
        </w:numPr>
        <w:rPr>
          <w:lang w:eastAsia="en-ZA"/>
        </w:rPr>
      </w:pPr>
      <w:r>
        <w:rPr>
          <w:rFonts w:eastAsia="Times New Roman"/>
          <w:szCs w:val="20"/>
          <w:lang w:eastAsia="en-ZA"/>
        </w:rPr>
        <w:t>KM03-IAC0304 Explain the impact of healthy customer relationships on the salesperson or the business</w:t>
      </w:r>
    </w:p>
    <w:p w14:paraId="58EB472F" w14:textId="77777777" w:rsidR="00133139" w:rsidRDefault="00133139" w:rsidP="00133139">
      <w:pPr>
        <w:pStyle w:val="ListParagraph"/>
        <w:rPr>
          <w:lang w:eastAsia="en-ZA"/>
        </w:rPr>
      </w:pPr>
    </w:p>
    <w:p w14:paraId="4E52C8B9" w14:textId="1B232571" w:rsidR="00133139" w:rsidRDefault="00133139">
      <w:pPr>
        <w:pStyle w:val="ListParagraph"/>
        <w:numPr>
          <w:ilvl w:val="0"/>
          <w:numId w:val="98"/>
        </w:numPr>
        <w:rPr>
          <w:lang w:eastAsia="en-ZA"/>
        </w:rPr>
      </w:pPr>
      <w:r>
        <w:rPr>
          <w:rFonts w:eastAsia="Times New Roman"/>
          <w:szCs w:val="20"/>
          <w:lang w:eastAsia="en-ZA"/>
        </w:rPr>
        <w:t>KM03-IAC0305 Describe generally accepted retail organisational tools or strategies used for encouraging the customer to come back and shop again</w:t>
      </w:r>
    </w:p>
    <w:p w14:paraId="214EEC27" w14:textId="77777777" w:rsidR="00133139" w:rsidRDefault="00133139" w:rsidP="00133139">
      <w:pPr>
        <w:rPr>
          <w:lang w:eastAsia="en-ZA"/>
        </w:rPr>
      </w:pPr>
    </w:p>
    <w:p w14:paraId="57F9473F" w14:textId="112F2038" w:rsidR="00133139" w:rsidRDefault="00133139" w:rsidP="002538D3"/>
    <w:p w14:paraId="36B2262A" w14:textId="77777777" w:rsidR="002538D3" w:rsidRDefault="002538D3" w:rsidP="002538D3">
      <w:pPr>
        <w:pStyle w:val="Heading2"/>
      </w:pPr>
      <w:bookmarkStart w:id="230" w:name="_Toc105711102"/>
      <w:bookmarkStart w:id="231" w:name="_Toc127921569"/>
      <w:r>
        <w:t>3.1</w:t>
      </w:r>
      <w:r>
        <w:tab/>
        <w:t>The difference between offering customer service and building customer relationships</w:t>
      </w:r>
      <w:bookmarkEnd w:id="230"/>
      <w:bookmarkEnd w:id="23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1EFA2A12" w14:textId="77777777" w:rsidTr="00155430">
        <w:tc>
          <w:tcPr>
            <w:tcW w:w="784" w:type="pct"/>
            <w:tcBorders>
              <w:top w:val="single" w:sz="4" w:space="0" w:color="auto"/>
              <w:left w:val="single" w:sz="4" w:space="0" w:color="auto"/>
              <w:bottom w:val="single" w:sz="4" w:space="0" w:color="auto"/>
              <w:right w:val="nil"/>
            </w:tcBorders>
            <w:hideMark/>
          </w:tcPr>
          <w:p w14:paraId="6B6EE755" w14:textId="77777777" w:rsidR="002538D3" w:rsidRPr="00A96233" w:rsidRDefault="002538D3" w:rsidP="00155430">
            <w:pPr>
              <w:jc w:val="center"/>
            </w:pPr>
            <w:r w:rsidRPr="00A96233">
              <w:rPr>
                <w:noProof/>
              </w:rPr>
              <w:drawing>
                <wp:inline distT="0" distB="0" distL="0" distR="0" wp14:anchorId="69EBEE76" wp14:editId="1B281BB5">
                  <wp:extent cx="466090" cy="466090"/>
                  <wp:effectExtent l="0" t="0" r="0" b="0"/>
                  <wp:docPr id="3260" name="Picture 32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8AD8C10" w14:textId="77777777" w:rsidR="002538D3" w:rsidRPr="00A96233" w:rsidRDefault="002538D3" w:rsidP="00155430">
            <w:r>
              <w:t>Lead a discussion, using the questions.</w:t>
            </w:r>
          </w:p>
        </w:tc>
        <w:tc>
          <w:tcPr>
            <w:tcW w:w="872" w:type="pct"/>
            <w:tcBorders>
              <w:top w:val="single" w:sz="4" w:space="0" w:color="auto"/>
              <w:left w:val="nil"/>
              <w:bottom w:val="single" w:sz="4" w:space="0" w:color="auto"/>
              <w:right w:val="single" w:sz="4" w:space="0" w:color="auto"/>
            </w:tcBorders>
            <w:hideMark/>
          </w:tcPr>
          <w:p w14:paraId="54E2EFBE" w14:textId="77777777" w:rsidR="002538D3" w:rsidRPr="00A96233" w:rsidRDefault="002538D3" w:rsidP="00155430">
            <w:r w:rsidRPr="00A96233">
              <w:t>Time:</w:t>
            </w:r>
          </w:p>
          <w:p w14:paraId="21143321" w14:textId="77777777" w:rsidR="002538D3" w:rsidRPr="00A96233" w:rsidRDefault="002538D3" w:rsidP="00155430">
            <w:r>
              <w:t>½ hour</w:t>
            </w:r>
          </w:p>
        </w:tc>
      </w:tr>
    </w:tbl>
    <w:p w14:paraId="7E2CA70A" w14:textId="61EB1871" w:rsidR="002538D3" w:rsidRDefault="002538D3" w:rsidP="002538D3"/>
    <w:p w14:paraId="131589F6" w14:textId="7D48C896" w:rsidR="00133139" w:rsidRDefault="00133139" w:rsidP="002538D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133139" w14:paraId="4BF03F47" w14:textId="77777777" w:rsidTr="00155430">
        <w:tc>
          <w:tcPr>
            <w:tcW w:w="784" w:type="pct"/>
            <w:tcBorders>
              <w:top w:val="single" w:sz="4" w:space="0" w:color="auto"/>
              <w:left w:val="single" w:sz="4" w:space="0" w:color="auto"/>
              <w:bottom w:val="single" w:sz="4" w:space="0" w:color="auto"/>
              <w:right w:val="nil"/>
            </w:tcBorders>
            <w:hideMark/>
          </w:tcPr>
          <w:p w14:paraId="631FAE55" w14:textId="77777777" w:rsidR="00133139" w:rsidRDefault="00133139" w:rsidP="00155430">
            <w:pPr>
              <w:jc w:val="center"/>
              <w:rPr>
                <w:szCs w:val="20"/>
              </w:rPr>
            </w:pPr>
            <w:r w:rsidRPr="00A96233">
              <w:rPr>
                <w:noProof/>
              </w:rPr>
              <w:drawing>
                <wp:inline distT="0" distB="0" distL="0" distR="0" wp14:anchorId="70907F4D" wp14:editId="7270AEBF">
                  <wp:extent cx="472440" cy="472440"/>
                  <wp:effectExtent l="0" t="0" r="3810" b="3810"/>
                  <wp:docPr id="1470" name="Picture 14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708399C" w14:textId="77777777" w:rsidR="00133139" w:rsidRDefault="00133139" w:rsidP="00133139">
            <w:pPr>
              <w:spacing w:line="240" w:lineRule="auto"/>
            </w:pPr>
            <w:r>
              <w:t>Are there shops that you go back to all the time for specific types of products?</w:t>
            </w:r>
          </w:p>
          <w:p w14:paraId="7FDCC602" w14:textId="5CA5F4D7" w:rsidR="00133139" w:rsidRDefault="0013313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133139" w14:paraId="789C1C5C" w14:textId="77777777" w:rsidTr="00155430">
              <w:tc>
                <w:tcPr>
                  <w:tcW w:w="5000" w:type="pct"/>
                </w:tcPr>
                <w:p w14:paraId="7A10FBE3" w14:textId="77777777" w:rsidR="00133139" w:rsidRDefault="00133139" w:rsidP="00133139"/>
              </w:tc>
            </w:tr>
            <w:tr w:rsidR="00133139" w14:paraId="46A8B937" w14:textId="77777777" w:rsidTr="00155430">
              <w:tc>
                <w:tcPr>
                  <w:tcW w:w="5000" w:type="pct"/>
                </w:tcPr>
                <w:p w14:paraId="17F90104" w14:textId="77777777" w:rsidR="00133139" w:rsidRDefault="00133139" w:rsidP="00133139"/>
              </w:tc>
            </w:tr>
          </w:tbl>
          <w:p w14:paraId="3D626D60" w14:textId="77777777" w:rsidR="00133139" w:rsidRDefault="00133139" w:rsidP="00133139">
            <w:pPr>
              <w:spacing w:line="240" w:lineRule="auto"/>
            </w:pPr>
            <w:r>
              <w:lastRenderedPageBreak/>
              <w:t>Why?</w:t>
            </w:r>
          </w:p>
          <w:p w14:paraId="561B133D" w14:textId="67BDEA78" w:rsidR="00133139" w:rsidRDefault="0013313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133139" w14:paraId="24651070" w14:textId="77777777" w:rsidTr="00155430">
              <w:tc>
                <w:tcPr>
                  <w:tcW w:w="5000" w:type="pct"/>
                </w:tcPr>
                <w:p w14:paraId="51D646C0" w14:textId="77777777" w:rsidR="00133139" w:rsidRDefault="00133139" w:rsidP="00133139"/>
              </w:tc>
            </w:tr>
            <w:tr w:rsidR="00133139" w14:paraId="79516B46" w14:textId="77777777" w:rsidTr="00155430">
              <w:tc>
                <w:tcPr>
                  <w:tcW w:w="5000" w:type="pct"/>
                </w:tcPr>
                <w:p w14:paraId="5434669D" w14:textId="77777777" w:rsidR="00133139" w:rsidRDefault="00133139" w:rsidP="00133139"/>
              </w:tc>
            </w:tr>
            <w:tr w:rsidR="00133139" w14:paraId="72E1FC35" w14:textId="77777777" w:rsidTr="00155430">
              <w:tc>
                <w:tcPr>
                  <w:tcW w:w="5000" w:type="pct"/>
                </w:tcPr>
                <w:p w14:paraId="4B2C05A9" w14:textId="77777777" w:rsidR="00133139" w:rsidRDefault="00133139" w:rsidP="00133139"/>
              </w:tc>
            </w:tr>
            <w:tr w:rsidR="00133139" w14:paraId="25A07D2C" w14:textId="77777777" w:rsidTr="00155430">
              <w:tc>
                <w:tcPr>
                  <w:tcW w:w="5000" w:type="pct"/>
                </w:tcPr>
                <w:p w14:paraId="1B4E4B03" w14:textId="77777777" w:rsidR="00133139" w:rsidRDefault="00133139" w:rsidP="00133139"/>
              </w:tc>
            </w:tr>
          </w:tbl>
          <w:p w14:paraId="516FDFF9" w14:textId="13FA2EA9" w:rsidR="00133139" w:rsidRDefault="00133139" w:rsidP="00155430">
            <w:pPr>
              <w:rPr>
                <w:szCs w:val="20"/>
              </w:rPr>
            </w:pPr>
          </w:p>
        </w:tc>
      </w:tr>
    </w:tbl>
    <w:p w14:paraId="5AB86F3E" w14:textId="17C1D9E0" w:rsidR="00133139" w:rsidRDefault="00133139" w:rsidP="00133139"/>
    <w:p w14:paraId="02D0168F" w14:textId="77777777" w:rsidR="00DA0064" w:rsidRDefault="00DA0064" w:rsidP="00133139"/>
    <w:p w14:paraId="1352A016" w14:textId="438D5F41" w:rsidR="002538D3" w:rsidRDefault="002538D3" w:rsidP="002538D3">
      <w:pPr>
        <w:rPr>
          <w:rFonts w:cs="Arial"/>
        </w:rPr>
      </w:pPr>
      <w:r>
        <w:rPr>
          <w:rFonts w:cs="Arial"/>
        </w:rPr>
        <w:t xml:space="preserve">There is a difference between offering customer service and building customer relationships. </w:t>
      </w:r>
    </w:p>
    <w:p w14:paraId="218C2026" w14:textId="03FE1790" w:rsidR="00133139" w:rsidRDefault="00133139" w:rsidP="002538D3">
      <w:pPr>
        <w:rPr>
          <w:rFonts w:cs="Arial"/>
        </w:rPr>
      </w:pPr>
    </w:p>
    <w:p w14:paraId="45DA97DA" w14:textId="77777777" w:rsidR="00DA0064" w:rsidRDefault="00DA0064" w:rsidP="002538D3">
      <w:pPr>
        <w:rPr>
          <w:rFonts w:cs="Arial"/>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538D3" w:rsidRPr="00DF46FF" w14:paraId="780D4F3A" w14:textId="77777777" w:rsidTr="00155430">
        <w:tc>
          <w:tcPr>
            <w:tcW w:w="1266" w:type="dxa"/>
            <w:tcBorders>
              <w:right w:val="nil"/>
            </w:tcBorders>
            <w:hideMark/>
          </w:tcPr>
          <w:p w14:paraId="63D421CA" w14:textId="77777777" w:rsidR="002538D3" w:rsidRPr="00DF46FF" w:rsidRDefault="002538D3" w:rsidP="00155430">
            <w:pPr>
              <w:spacing w:line="240" w:lineRule="auto"/>
              <w:jc w:val="center"/>
              <w:rPr>
                <w:noProof/>
                <w:lang w:eastAsia="en-GB"/>
              </w:rPr>
            </w:pPr>
            <w:r w:rsidRPr="00DF46FF">
              <w:rPr>
                <w:noProof/>
                <w:lang w:eastAsia="en-GB"/>
              </w:rPr>
              <w:drawing>
                <wp:inline distT="0" distB="0" distL="0" distR="0" wp14:anchorId="047EDB9C" wp14:editId="11BBA759">
                  <wp:extent cx="464820" cy="464820"/>
                  <wp:effectExtent l="0" t="0" r="0" b="0"/>
                  <wp:docPr id="944" name="Picture 9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5C212C41" w14:textId="77777777" w:rsidR="002538D3" w:rsidRDefault="002538D3" w:rsidP="00133139">
            <w:pPr>
              <w:spacing w:after="120"/>
              <w:rPr>
                <w:rFonts w:cs="Arial"/>
              </w:rPr>
            </w:pPr>
            <w:r w:rsidRPr="005B3852">
              <w:rPr>
                <w:rFonts w:cs="Arial"/>
                <w:b/>
                <w:bCs/>
              </w:rPr>
              <w:t>Customer service</w:t>
            </w:r>
            <w:r>
              <w:rPr>
                <w:rFonts w:cs="Arial"/>
              </w:rPr>
              <w:t xml:space="preserve"> is aimed at the “here and now” – providing the service that the customer needs.</w:t>
            </w:r>
          </w:p>
          <w:p w14:paraId="7FABACB3" w14:textId="77777777" w:rsidR="002538D3" w:rsidRPr="005B3852" w:rsidRDefault="002538D3" w:rsidP="00155430">
            <w:pPr>
              <w:rPr>
                <w:rFonts w:cs="Arial"/>
              </w:rPr>
            </w:pPr>
            <w:r w:rsidRPr="005B3852">
              <w:rPr>
                <w:rFonts w:cs="Arial"/>
                <w:b/>
                <w:bCs/>
              </w:rPr>
              <w:t>Building customer relationships</w:t>
            </w:r>
            <w:r>
              <w:rPr>
                <w:rFonts w:cs="Arial"/>
              </w:rPr>
              <w:t xml:space="preserve"> is about providing excellent service and creating special experiences for customers turn them into loyal customers who recommend the business to other people.</w:t>
            </w:r>
          </w:p>
        </w:tc>
      </w:tr>
    </w:tbl>
    <w:p w14:paraId="31A55C2E" w14:textId="18EEB49D" w:rsidR="002538D3" w:rsidRDefault="002538D3" w:rsidP="002538D3">
      <w:pPr>
        <w:rPr>
          <w:rFonts w:cs="Arial"/>
        </w:rPr>
      </w:pPr>
    </w:p>
    <w:p w14:paraId="1893A448" w14:textId="77777777" w:rsidR="00133139" w:rsidRDefault="00133139" w:rsidP="002538D3">
      <w:pPr>
        <w:rPr>
          <w:rFonts w:cs="Arial"/>
        </w:rPr>
      </w:pPr>
    </w:p>
    <w:p w14:paraId="2FCE3125" w14:textId="30907E99" w:rsidR="002538D3" w:rsidRDefault="002538D3" w:rsidP="002538D3">
      <w:pPr>
        <w:rPr>
          <w:rFonts w:cs="Arial"/>
        </w:rPr>
      </w:pPr>
      <w:r>
        <w:rPr>
          <w:rFonts w:cs="Arial"/>
        </w:rPr>
        <w:t xml:space="preserve">The aim of building positive customer relationships is to get customers to keep on coming back and buying from the business. </w:t>
      </w:r>
    </w:p>
    <w:p w14:paraId="32558268" w14:textId="73122F4D" w:rsidR="00133139" w:rsidRDefault="00133139" w:rsidP="002538D3">
      <w:pPr>
        <w:rPr>
          <w:rFonts w:cs="Arial"/>
        </w:rPr>
      </w:pPr>
    </w:p>
    <w:p w14:paraId="1BAD9250" w14:textId="77777777" w:rsidR="00133139" w:rsidRDefault="00133139" w:rsidP="002538D3">
      <w:pPr>
        <w:rPr>
          <w:rFonts w:cs="Arial"/>
        </w:rPr>
      </w:pPr>
    </w:p>
    <w:p w14:paraId="4EE21E1F" w14:textId="77777777" w:rsidR="00133139" w:rsidRDefault="00133139" w:rsidP="002538D3">
      <w:pPr>
        <w:rPr>
          <w:rFonts w:cs="Arial"/>
        </w:rPr>
      </w:pPr>
    </w:p>
    <w:p w14:paraId="14402984" w14:textId="77777777" w:rsidR="002538D3" w:rsidRDefault="002538D3" w:rsidP="002538D3">
      <w:pPr>
        <w:pStyle w:val="Heading2"/>
        <w:rPr>
          <w:lang w:eastAsia="en-ZA"/>
        </w:rPr>
      </w:pPr>
      <w:bookmarkStart w:id="232" w:name="_Toc105711103"/>
      <w:bookmarkStart w:id="233" w:name="_Toc127921570"/>
      <w:r>
        <w:rPr>
          <w:lang w:eastAsia="en-ZA"/>
        </w:rPr>
        <w:t>3.2</w:t>
      </w:r>
      <w:r>
        <w:rPr>
          <w:lang w:eastAsia="en-ZA"/>
        </w:rPr>
        <w:tab/>
        <w:t>Generally accepted ways of building professional customer relationships in a wholesale and retail sales environment</w:t>
      </w:r>
      <w:bookmarkEnd w:id="232"/>
      <w:bookmarkEnd w:id="23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0DDE9F35" w14:textId="77777777" w:rsidTr="00155430">
        <w:tc>
          <w:tcPr>
            <w:tcW w:w="784" w:type="pct"/>
            <w:tcBorders>
              <w:top w:val="single" w:sz="4" w:space="0" w:color="auto"/>
              <w:left w:val="single" w:sz="4" w:space="0" w:color="auto"/>
              <w:bottom w:val="single" w:sz="4" w:space="0" w:color="auto"/>
              <w:right w:val="nil"/>
            </w:tcBorders>
            <w:hideMark/>
          </w:tcPr>
          <w:p w14:paraId="7C8574F5" w14:textId="77777777" w:rsidR="002538D3" w:rsidRPr="00A96233" w:rsidRDefault="002538D3" w:rsidP="00155430">
            <w:pPr>
              <w:jc w:val="center"/>
            </w:pPr>
            <w:r w:rsidRPr="00A96233">
              <w:rPr>
                <w:noProof/>
              </w:rPr>
              <w:drawing>
                <wp:inline distT="0" distB="0" distL="0" distR="0" wp14:anchorId="670FB33B" wp14:editId="605BDD96">
                  <wp:extent cx="466090" cy="466090"/>
                  <wp:effectExtent l="0" t="0" r="0" b="0"/>
                  <wp:docPr id="3261" name="Picture 32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6E4CA33" w14:textId="77777777" w:rsidR="002538D3" w:rsidRDefault="002538D3" w:rsidP="00155430">
            <w:r>
              <w:t>Explain the information that follows.</w:t>
            </w:r>
          </w:p>
          <w:p w14:paraId="322DCF49" w14:textId="77777777" w:rsidR="002538D3" w:rsidRPr="00A96233" w:rsidRDefault="002538D3" w:rsidP="00155430"/>
        </w:tc>
        <w:tc>
          <w:tcPr>
            <w:tcW w:w="872" w:type="pct"/>
            <w:tcBorders>
              <w:top w:val="single" w:sz="4" w:space="0" w:color="auto"/>
              <w:left w:val="nil"/>
              <w:bottom w:val="single" w:sz="4" w:space="0" w:color="auto"/>
              <w:right w:val="single" w:sz="4" w:space="0" w:color="auto"/>
            </w:tcBorders>
            <w:hideMark/>
          </w:tcPr>
          <w:p w14:paraId="2275E54F" w14:textId="77777777" w:rsidR="002538D3" w:rsidRPr="00A96233" w:rsidRDefault="002538D3" w:rsidP="00155430">
            <w:r w:rsidRPr="00A96233">
              <w:t>Time:</w:t>
            </w:r>
          </w:p>
          <w:p w14:paraId="1FEACD9C" w14:textId="77777777" w:rsidR="002538D3" w:rsidRPr="00A96233" w:rsidRDefault="002538D3" w:rsidP="00155430">
            <w:r>
              <w:t xml:space="preserve">¼ hour </w:t>
            </w:r>
          </w:p>
        </w:tc>
      </w:tr>
    </w:tbl>
    <w:p w14:paraId="308E7D4F" w14:textId="01058280" w:rsidR="002538D3" w:rsidRDefault="002538D3" w:rsidP="002538D3">
      <w:pPr>
        <w:rPr>
          <w:lang w:eastAsia="en-ZA"/>
        </w:rPr>
      </w:pPr>
    </w:p>
    <w:p w14:paraId="4B6C2411" w14:textId="77777777" w:rsidR="00133139" w:rsidRPr="000E7C7B" w:rsidRDefault="00133139" w:rsidP="002538D3">
      <w:pPr>
        <w:rPr>
          <w:lang w:eastAsia="en-ZA"/>
        </w:rPr>
      </w:pPr>
    </w:p>
    <w:p w14:paraId="656A1D5C" w14:textId="1578ACEC" w:rsidR="002538D3" w:rsidRDefault="002538D3" w:rsidP="002538D3">
      <w:r>
        <w:t xml:space="preserve">The customer experience and </w:t>
      </w:r>
      <w:hyperlink r:id="rId77" w:tgtFrame="_blank" w:history="1">
        <w:r w:rsidRPr="00201438">
          <w:t>building customer relationships</w:t>
        </w:r>
      </w:hyperlink>
      <w:r w:rsidRPr="00201438">
        <w:t xml:space="preserve"> are </w:t>
      </w:r>
      <w:r>
        <w:t>important for creating loyal and repeat customers, which is central to growing the business.</w:t>
      </w:r>
    </w:p>
    <w:p w14:paraId="518E84BE" w14:textId="6CD2CBEB" w:rsidR="00133139" w:rsidRDefault="00133139" w:rsidP="002538D3">
      <w:pPr>
        <w:rPr>
          <w:rFonts w:eastAsia="Times New Roman"/>
          <w:szCs w:val="20"/>
          <w:lang w:eastAsia="en-ZA"/>
        </w:rPr>
      </w:pPr>
    </w:p>
    <w:p w14:paraId="6DE5F3CC" w14:textId="29C6DC03" w:rsidR="00133139" w:rsidRDefault="00133139" w:rsidP="002538D3">
      <w:pPr>
        <w:rPr>
          <w:rFonts w:eastAsia="Times New Roman"/>
          <w:szCs w:val="20"/>
          <w:lang w:eastAsia="en-ZA"/>
        </w:rPr>
      </w:pPr>
    </w:p>
    <w:p w14:paraId="32F52E36" w14:textId="431AC6BE" w:rsidR="002538D3" w:rsidRDefault="002538D3" w:rsidP="002538D3">
      <w:pPr>
        <w:rPr>
          <w:rFonts w:eastAsia="Times New Roman"/>
          <w:szCs w:val="20"/>
          <w:lang w:eastAsia="en-ZA"/>
        </w:rPr>
      </w:pPr>
      <w:r>
        <w:rPr>
          <w:rFonts w:eastAsia="Times New Roman"/>
          <w:szCs w:val="20"/>
          <w:lang w:eastAsia="en-ZA"/>
        </w:rPr>
        <w:lastRenderedPageBreak/>
        <w:t>The following are examples of generally accepted ways of building professional customer relationships in a wholesale and retail environment:</w:t>
      </w:r>
    </w:p>
    <w:p w14:paraId="75474116" w14:textId="0EB08988" w:rsidR="00133139" w:rsidRDefault="00133139" w:rsidP="002538D3">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133139" w:rsidRPr="00B42294" w14:paraId="543660FC" w14:textId="77777777" w:rsidTr="00D45DBC">
        <w:trPr>
          <w:tblHeader/>
        </w:trPr>
        <w:tc>
          <w:tcPr>
            <w:tcW w:w="2962" w:type="dxa"/>
            <w:shd w:val="clear" w:color="auto" w:fill="808080" w:themeFill="background1" w:themeFillShade="80"/>
          </w:tcPr>
          <w:p w14:paraId="2BC87125" w14:textId="0A2C98FC" w:rsidR="00133139" w:rsidRPr="00B42294" w:rsidRDefault="00421840" w:rsidP="00D45DBC">
            <w:pPr>
              <w:spacing w:line="240" w:lineRule="auto"/>
              <w:jc w:val="left"/>
              <w:rPr>
                <w:b/>
                <w:color w:val="FFFFFF" w:themeColor="background1"/>
              </w:rPr>
            </w:pPr>
            <w:r>
              <w:rPr>
                <w:b/>
                <w:color w:val="FFFFFF" w:themeColor="background1"/>
              </w:rPr>
              <w:t>Behaviour to build lasting customer relationships</w:t>
            </w:r>
          </w:p>
        </w:tc>
        <w:tc>
          <w:tcPr>
            <w:tcW w:w="6035" w:type="dxa"/>
            <w:shd w:val="clear" w:color="auto" w:fill="808080" w:themeFill="background1" w:themeFillShade="80"/>
          </w:tcPr>
          <w:p w14:paraId="43A9628C" w14:textId="6406B5CB" w:rsidR="00133139" w:rsidRPr="00B42294" w:rsidRDefault="00421840" w:rsidP="00D45DBC">
            <w:pPr>
              <w:spacing w:line="240" w:lineRule="auto"/>
              <w:jc w:val="left"/>
              <w:rPr>
                <w:b/>
                <w:color w:val="FFFFFF" w:themeColor="background1"/>
              </w:rPr>
            </w:pPr>
            <w:r>
              <w:rPr>
                <w:b/>
                <w:color w:val="FFFFFF" w:themeColor="background1"/>
              </w:rPr>
              <w:t>Explanation</w:t>
            </w:r>
          </w:p>
        </w:tc>
      </w:tr>
      <w:tr w:rsidR="00421840" w:rsidRPr="00903325" w14:paraId="3C9C10D7" w14:textId="77777777" w:rsidTr="00DA0064">
        <w:tc>
          <w:tcPr>
            <w:tcW w:w="2962" w:type="dxa"/>
            <w:shd w:val="clear" w:color="auto" w:fill="D9D9D9" w:themeFill="background1" w:themeFillShade="D9"/>
          </w:tcPr>
          <w:p w14:paraId="6682EC6C" w14:textId="34F4E0F2" w:rsidR="00421840" w:rsidRPr="00DA0064" w:rsidRDefault="00421840" w:rsidP="00DA0064">
            <w:pPr>
              <w:jc w:val="left"/>
              <w:rPr>
                <w:b/>
                <w:bCs/>
              </w:rPr>
            </w:pPr>
            <w:r w:rsidRPr="00DA0064">
              <w:rPr>
                <w:b/>
                <w:bCs/>
              </w:rPr>
              <w:t>Make the customer feel special</w:t>
            </w:r>
          </w:p>
        </w:tc>
        <w:tc>
          <w:tcPr>
            <w:tcW w:w="6035" w:type="dxa"/>
            <w:shd w:val="clear" w:color="auto" w:fill="D9D9D9" w:themeFill="background1" w:themeFillShade="D9"/>
          </w:tcPr>
          <w:p w14:paraId="31667237" w14:textId="77777777" w:rsidR="00421840" w:rsidRDefault="00421840" w:rsidP="00DA0064">
            <w:pPr>
              <w:spacing w:after="120"/>
            </w:pPr>
            <w:r>
              <w:t>“No customer wants to feel as though he or she is just a number. Give personal attention.</w:t>
            </w:r>
          </w:p>
          <w:p w14:paraId="0234BF50" w14:textId="42387AB4" w:rsidR="00421840" w:rsidRPr="00421840" w:rsidRDefault="00421840" w:rsidP="00DA0064">
            <w:pPr>
              <w:jc w:val="left"/>
              <w:rPr>
                <w:szCs w:val="20"/>
                <w:lang w:eastAsia="en-GB"/>
              </w:rPr>
            </w:pPr>
            <w:r>
              <w:rPr>
                <w:rStyle w:val="hgkelc"/>
              </w:rPr>
              <w:t>Use the customer’s name wherever it is possible.</w:t>
            </w:r>
          </w:p>
        </w:tc>
      </w:tr>
      <w:tr w:rsidR="00421840" w:rsidRPr="00903325" w14:paraId="5BCB884E" w14:textId="77777777" w:rsidTr="00DA0064">
        <w:tc>
          <w:tcPr>
            <w:tcW w:w="2962" w:type="dxa"/>
            <w:shd w:val="clear" w:color="auto" w:fill="D9D9D9" w:themeFill="background1" w:themeFillShade="D9"/>
          </w:tcPr>
          <w:p w14:paraId="65781170" w14:textId="1D5BFD9B" w:rsidR="00421840" w:rsidRPr="00DA0064" w:rsidRDefault="00421840" w:rsidP="00DA0064">
            <w:pPr>
              <w:jc w:val="left"/>
              <w:rPr>
                <w:b/>
                <w:bCs/>
              </w:rPr>
            </w:pPr>
            <w:r w:rsidRPr="00DA0064">
              <w:rPr>
                <w:b/>
                <w:bCs/>
              </w:rPr>
              <w:t>Exceed customer expectations</w:t>
            </w:r>
          </w:p>
        </w:tc>
        <w:tc>
          <w:tcPr>
            <w:tcW w:w="6035" w:type="dxa"/>
            <w:shd w:val="clear" w:color="auto" w:fill="D9D9D9" w:themeFill="background1" w:themeFillShade="D9"/>
          </w:tcPr>
          <w:p w14:paraId="4A41DD17" w14:textId="4607B661" w:rsidR="00421840" w:rsidRDefault="00421840" w:rsidP="00DA0064">
            <w:r>
              <w:rPr>
                <w:rStyle w:val="hgkelc"/>
              </w:rPr>
              <w:t xml:space="preserve">The key to stronger customer relationships and satisfaction is to </w:t>
            </w:r>
            <w:r w:rsidRPr="00FB128D">
              <w:rPr>
                <w:rStyle w:val="hgkelc"/>
              </w:rPr>
              <w:t>go above and beyond expectations</w:t>
            </w:r>
            <w:r>
              <w:rPr>
                <w:rStyle w:val="hgkelc"/>
              </w:rPr>
              <w:t xml:space="preserve">. Giving your customers more than they expect will surprise and delight them. ”It is a sure way to ensure not only that they keep coming back, but also that they will be likely to refer their friends and family.” </w:t>
            </w:r>
            <w:r w:rsidR="006F30C4" w:rsidRPr="006F30C4">
              <w:rPr>
                <w:rStyle w:val="hgkelc"/>
                <w:vertAlign w:val="superscript"/>
              </w:rPr>
              <w:t>x</w:t>
            </w:r>
          </w:p>
        </w:tc>
      </w:tr>
      <w:tr w:rsidR="00421840" w:rsidRPr="00903325" w14:paraId="790AC5B6" w14:textId="77777777" w:rsidTr="00DA0064">
        <w:tc>
          <w:tcPr>
            <w:tcW w:w="2962" w:type="dxa"/>
            <w:shd w:val="clear" w:color="auto" w:fill="D9D9D9" w:themeFill="background1" w:themeFillShade="D9"/>
          </w:tcPr>
          <w:p w14:paraId="586ACC4A" w14:textId="1CA1867C" w:rsidR="00421840" w:rsidRPr="00DA0064" w:rsidRDefault="00421840" w:rsidP="00DA0064">
            <w:pPr>
              <w:jc w:val="left"/>
              <w:rPr>
                <w:b/>
                <w:bCs/>
              </w:rPr>
            </w:pPr>
            <w:r w:rsidRPr="00DA0064">
              <w:rPr>
                <w:b/>
                <w:bCs/>
              </w:rPr>
              <w:t>Show appreciation</w:t>
            </w:r>
          </w:p>
        </w:tc>
        <w:tc>
          <w:tcPr>
            <w:tcW w:w="6035" w:type="dxa"/>
            <w:shd w:val="clear" w:color="auto" w:fill="D9D9D9" w:themeFill="background1" w:themeFillShade="D9"/>
          </w:tcPr>
          <w:p w14:paraId="7BB0F16D" w14:textId="77777777" w:rsidR="00421840" w:rsidRDefault="00421840" w:rsidP="00DA0064">
            <w:pPr>
              <w:spacing w:after="120"/>
            </w:pPr>
            <w:r>
              <w:t>Thanking customers for their business is an easy and impactful way to build positive customer relationships.</w:t>
            </w:r>
          </w:p>
          <w:p w14:paraId="4E2ACD25" w14:textId="77777777" w:rsidR="00421840" w:rsidRDefault="00421840" w:rsidP="00DA0064">
            <w:r>
              <w:t>Thank customers in a pleasant manner, for example:</w:t>
            </w:r>
          </w:p>
          <w:p w14:paraId="5B0CE9AB" w14:textId="77777777" w:rsidR="00421840" w:rsidRPr="00DA0064" w:rsidRDefault="00421840">
            <w:pPr>
              <w:pStyle w:val="ListParagraph"/>
              <w:numPr>
                <w:ilvl w:val="0"/>
                <w:numId w:val="153"/>
              </w:numPr>
              <w:contextualSpacing w:val="0"/>
              <w:rPr>
                <w:rStyle w:val="hgkelc"/>
                <w:i/>
                <w:iCs/>
              </w:rPr>
            </w:pPr>
            <w:r>
              <w:rPr>
                <w:rStyle w:val="hgkelc"/>
              </w:rPr>
              <w:t>“</w:t>
            </w:r>
            <w:r w:rsidRPr="00DA0064">
              <w:rPr>
                <w:rStyle w:val="hgkelc"/>
                <w:i/>
                <w:iCs/>
              </w:rPr>
              <w:t>Thank you so much for your support.”</w:t>
            </w:r>
          </w:p>
          <w:p w14:paraId="196D2E2C" w14:textId="77777777" w:rsidR="00421840" w:rsidRPr="00DA0064" w:rsidRDefault="00421840">
            <w:pPr>
              <w:pStyle w:val="ListParagraph"/>
              <w:numPr>
                <w:ilvl w:val="0"/>
                <w:numId w:val="153"/>
              </w:numPr>
              <w:contextualSpacing w:val="0"/>
              <w:rPr>
                <w:rStyle w:val="hgkelc"/>
                <w:i/>
                <w:iCs/>
              </w:rPr>
            </w:pPr>
            <w:r w:rsidRPr="00DA0064">
              <w:rPr>
                <w:rStyle w:val="hgkelc"/>
                <w:i/>
                <w:iCs/>
              </w:rPr>
              <w:t>“We truly appreciate your business and look forward to serving you again.”</w:t>
            </w:r>
          </w:p>
          <w:p w14:paraId="142C0D66" w14:textId="0C911ACA" w:rsidR="00421840" w:rsidRDefault="00421840">
            <w:pPr>
              <w:pStyle w:val="ListParagraph"/>
              <w:numPr>
                <w:ilvl w:val="0"/>
                <w:numId w:val="153"/>
              </w:numPr>
              <w:contextualSpacing w:val="0"/>
              <w:rPr>
                <w:rStyle w:val="hgkelc"/>
              </w:rPr>
            </w:pPr>
            <w:r w:rsidRPr="00DA0064">
              <w:rPr>
                <w:rStyle w:val="hgkelc"/>
                <w:i/>
                <w:iCs/>
              </w:rPr>
              <w:t>“We at [company name] truly appreciate your business, and we're so grateful for the trust you've placed in us</w:t>
            </w:r>
            <w:r>
              <w:rPr>
                <w:rStyle w:val="hgkelc"/>
              </w:rPr>
              <w:t>.”</w:t>
            </w:r>
          </w:p>
        </w:tc>
      </w:tr>
      <w:tr w:rsidR="00421840" w:rsidRPr="00903325" w14:paraId="07E54DB4" w14:textId="77777777" w:rsidTr="00DA0064">
        <w:tc>
          <w:tcPr>
            <w:tcW w:w="2962" w:type="dxa"/>
            <w:shd w:val="clear" w:color="auto" w:fill="D9D9D9" w:themeFill="background1" w:themeFillShade="D9"/>
          </w:tcPr>
          <w:p w14:paraId="752A5770" w14:textId="455FBCDB" w:rsidR="00421840" w:rsidRPr="00DA0064" w:rsidRDefault="00421840" w:rsidP="00DA0064">
            <w:pPr>
              <w:jc w:val="left"/>
              <w:rPr>
                <w:b/>
                <w:bCs/>
              </w:rPr>
            </w:pPr>
            <w:r w:rsidRPr="00DA0064">
              <w:rPr>
                <w:b/>
                <w:bCs/>
              </w:rPr>
              <w:t>Always address complaints and negative feedback effectively</w:t>
            </w:r>
          </w:p>
        </w:tc>
        <w:tc>
          <w:tcPr>
            <w:tcW w:w="6035" w:type="dxa"/>
            <w:shd w:val="clear" w:color="auto" w:fill="D9D9D9" w:themeFill="background1" w:themeFillShade="D9"/>
          </w:tcPr>
          <w:p w14:paraId="02741F53" w14:textId="77777777" w:rsidR="00421840" w:rsidRDefault="00421840" w:rsidP="00DA0064">
            <w:pPr>
              <w:spacing w:after="120"/>
            </w:pPr>
            <w:r>
              <w:t xml:space="preserve">When a customer asks calls for help, it is important to offer friendly, attentive service no matter how difficult the customer might be. </w:t>
            </w:r>
          </w:p>
          <w:p w14:paraId="746954C0" w14:textId="3C01947A" w:rsidR="00421840" w:rsidRDefault="00421840" w:rsidP="00DA0064">
            <w:r>
              <w:t xml:space="preserve">It is important to give an immediate solution to avoid losing the customer. </w:t>
            </w:r>
            <w:r w:rsidR="006F30C4" w:rsidRPr="006F30C4">
              <w:rPr>
                <w:vertAlign w:val="superscript"/>
              </w:rPr>
              <w:t>xi</w:t>
            </w:r>
          </w:p>
        </w:tc>
      </w:tr>
      <w:tr w:rsidR="00421840" w:rsidRPr="00903325" w14:paraId="3E8705D4" w14:textId="77777777" w:rsidTr="00DA0064">
        <w:tc>
          <w:tcPr>
            <w:tcW w:w="2962" w:type="dxa"/>
            <w:shd w:val="clear" w:color="auto" w:fill="D9D9D9" w:themeFill="background1" w:themeFillShade="D9"/>
          </w:tcPr>
          <w:p w14:paraId="5A5CEBDF" w14:textId="278A5F86" w:rsidR="00421840" w:rsidRPr="00DA0064" w:rsidRDefault="00421840" w:rsidP="00421840">
            <w:pPr>
              <w:jc w:val="left"/>
              <w:rPr>
                <w:b/>
                <w:bCs/>
              </w:rPr>
            </w:pPr>
            <w:r w:rsidRPr="00DA0064">
              <w:rPr>
                <w:b/>
                <w:bCs/>
              </w:rPr>
              <w:t>Be consistent in interactions</w:t>
            </w:r>
          </w:p>
        </w:tc>
        <w:tc>
          <w:tcPr>
            <w:tcW w:w="6035" w:type="dxa"/>
            <w:shd w:val="clear" w:color="auto" w:fill="D9D9D9" w:themeFill="background1" w:themeFillShade="D9"/>
          </w:tcPr>
          <w:p w14:paraId="35DF993F" w14:textId="3931C963" w:rsidR="00421840" w:rsidRDefault="00421840" w:rsidP="00DA0064">
            <w:pPr>
              <w:spacing w:after="120"/>
              <w:rPr>
                <w:rStyle w:val="hgkelc"/>
              </w:rPr>
            </w:pPr>
            <w:r>
              <w:rPr>
                <w:rStyle w:val="hgkelc"/>
              </w:rPr>
              <w:t xml:space="preserve">Consistency is key to the customer experience because </w:t>
            </w:r>
            <w:r w:rsidRPr="00570CDF">
              <w:rPr>
                <w:rStyle w:val="hgkelc"/>
              </w:rPr>
              <w:t xml:space="preserve">customers desire familiarity when interacting with </w:t>
            </w:r>
            <w:r>
              <w:rPr>
                <w:rStyle w:val="hgkelc"/>
              </w:rPr>
              <w:t>the</w:t>
            </w:r>
            <w:r w:rsidRPr="00570CDF">
              <w:rPr>
                <w:rStyle w:val="hgkelc"/>
              </w:rPr>
              <w:t xml:space="preserve"> brand</w:t>
            </w:r>
            <w:r>
              <w:rPr>
                <w:rStyle w:val="hgkelc"/>
              </w:rPr>
              <w:t xml:space="preserve"> of the business</w:t>
            </w:r>
            <w:r w:rsidRPr="00570CDF">
              <w:rPr>
                <w:rStyle w:val="hgkelc"/>
              </w:rPr>
              <w:t>.</w:t>
            </w:r>
            <w:r w:rsidR="006F30C4" w:rsidRPr="006F30C4">
              <w:rPr>
                <w:rStyle w:val="hgkelc"/>
                <w:vertAlign w:val="superscript"/>
              </w:rPr>
              <w:t>xii</w:t>
            </w:r>
          </w:p>
          <w:p w14:paraId="5E06C5E0" w14:textId="77777777" w:rsidR="00421840" w:rsidRDefault="00421840" w:rsidP="00DA0064">
            <w:pPr>
              <w:rPr>
                <w:rStyle w:val="hgkelc"/>
              </w:rPr>
            </w:pPr>
            <w:r>
              <w:rPr>
                <w:rStyle w:val="hgkelc"/>
              </w:rPr>
              <w:t>Customers should experience effective communication and efficient customer service throughout the business. The sales advisor plays an important role in creating positive customer experiences, through:</w:t>
            </w:r>
          </w:p>
          <w:p w14:paraId="44E200DC" w14:textId="77777777" w:rsidR="00421840" w:rsidRDefault="00421840">
            <w:pPr>
              <w:pStyle w:val="ListParagraph"/>
              <w:numPr>
                <w:ilvl w:val="0"/>
                <w:numId w:val="154"/>
              </w:numPr>
              <w:contextualSpacing w:val="0"/>
              <w:rPr>
                <w:rStyle w:val="hgkelc"/>
              </w:rPr>
            </w:pPr>
            <w:r>
              <w:rPr>
                <w:rStyle w:val="hgkelc"/>
              </w:rPr>
              <w:t>Friendly and polite service</w:t>
            </w:r>
          </w:p>
          <w:p w14:paraId="2D47D3A3" w14:textId="77777777" w:rsidR="00421840" w:rsidRDefault="00421840">
            <w:pPr>
              <w:pStyle w:val="ListParagraph"/>
              <w:numPr>
                <w:ilvl w:val="0"/>
                <w:numId w:val="154"/>
              </w:numPr>
              <w:contextualSpacing w:val="0"/>
              <w:rPr>
                <w:rStyle w:val="hgkelc"/>
              </w:rPr>
            </w:pPr>
            <w:r>
              <w:rPr>
                <w:rStyle w:val="hgkelc"/>
              </w:rPr>
              <w:t>Good product knowledge</w:t>
            </w:r>
          </w:p>
          <w:p w14:paraId="39D1BE87" w14:textId="378ED448" w:rsidR="00421840" w:rsidRDefault="00421840">
            <w:pPr>
              <w:pStyle w:val="ListParagraph"/>
              <w:numPr>
                <w:ilvl w:val="0"/>
                <w:numId w:val="154"/>
              </w:numPr>
              <w:contextualSpacing w:val="0"/>
            </w:pPr>
            <w:r>
              <w:rPr>
                <w:rStyle w:val="hgkelc"/>
              </w:rPr>
              <w:t>Clear communication</w:t>
            </w:r>
          </w:p>
        </w:tc>
      </w:tr>
      <w:tr w:rsidR="00421840" w:rsidRPr="00903325" w14:paraId="2EE3C2AF" w14:textId="77777777" w:rsidTr="00DA0064">
        <w:tc>
          <w:tcPr>
            <w:tcW w:w="2962" w:type="dxa"/>
            <w:shd w:val="clear" w:color="auto" w:fill="D9D9D9" w:themeFill="background1" w:themeFillShade="D9"/>
          </w:tcPr>
          <w:p w14:paraId="2E6DC311" w14:textId="0AAC760D" w:rsidR="00421840" w:rsidRPr="00DA0064" w:rsidRDefault="00421840" w:rsidP="00421840">
            <w:pPr>
              <w:jc w:val="left"/>
              <w:rPr>
                <w:b/>
                <w:bCs/>
              </w:rPr>
            </w:pPr>
            <w:r w:rsidRPr="00DA0064">
              <w:rPr>
                <w:b/>
                <w:bCs/>
              </w:rPr>
              <w:lastRenderedPageBreak/>
              <w:t xml:space="preserve">Establish trust </w:t>
            </w:r>
          </w:p>
        </w:tc>
        <w:tc>
          <w:tcPr>
            <w:tcW w:w="6035" w:type="dxa"/>
            <w:shd w:val="clear" w:color="auto" w:fill="D9D9D9" w:themeFill="background1" w:themeFillShade="D9"/>
          </w:tcPr>
          <w:p w14:paraId="15397631" w14:textId="77777777" w:rsidR="00421840" w:rsidRDefault="00421840" w:rsidP="00421840">
            <w:pPr>
              <w:spacing w:after="120"/>
              <w:rPr>
                <w:lang w:val="en-ZA" w:eastAsia="en-ZA"/>
              </w:rPr>
            </w:pPr>
            <w:r>
              <w:rPr>
                <w:lang w:val="en-ZA" w:eastAsia="en-ZA"/>
              </w:rPr>
              <w:t>Trust results from service excellence and consistency.</w:t>
            </w:r>
          </w:p>
          <w:p w14:paraId="43E1220A" w14:textId="5877E262" w:rsidR="00421840" w:rsidRDefault="00421840" w:rsidP="00421840">
            <w:pPr>
              <w:rPr>
                <w:rStyle w:val="hgkelc"/>
              </w:rPr>
            </w:pPr>
            <w:r>
              <w:rPr>
                <w:lang w:val="en-ZA" w:eastAsia="en-ZA"/>
              </w:rPr>
              <w:t>Therefore, the sales advisor should always provide</w:t>
            </w:r>
            <w:r w:rsidRPr="00862EBD">
              <w:rPr>
                <w:lang w:val="en-ZA" w:eastAsia="en-ZA"/>
              </w:rPr>
              <w:t xml:space="preserve"> top-notch customer service. </w:t>
            </w:r>
            <w:r>
              <w:rPr>
                <w:lang w:val="en-ZA" w:eastAsia="en-ZA"/>
              </w:rPr>
              <w:t>This is one</w:t>
            </w:r>
            <w:r w:rsidRPr="00862EBD">
              <w:rPr>
                <w:lang w:val="en-ZA" w:eastAsia="en-ZA"/>
              </w:rPr>
              <w:t xml:space="preserve"> of the most</w:t>
            </w:r>
            <w:r>
              <w:rPr>
                <w:lang w:val="en-ZA" w:eastAsia="en-ZA"/>
              </w:rPr>
              <w:t xml:space="preserve"> </w:t>
            </w:r>
            <w:r w:rsidRPr="00862EBD">
              <w:rPr>
                <w:lang w:val="en-ZA" w:eastAsia="en-ZA"/>
              </w:rPr>
              <w:t>important ways businesses gain customer trust and confidence</w:t>
            </w:r>
            <w:r>
              <w:rPr>
                <w:lang w:val="en-ZA" w:eastAsia="en-ZA"/>
              </w:rPr>
              <w:t>.</w:t>
            </w:r>
          </w:p>
        </w:tc>
      </w:tr>
    </w:tbl>
    <w:p w14:paraId="2598CDD2" w14:textId="721CB998" w:rsidR="00133139" w:rsidRDefault="00133139" w:rsidP="002538D3">
      <w:pPr>
        <w:rPr>
          <w:rFonts w:eastAsia="Times New Roman"/>
          <w:szCs w:val="20"/>
          <w:lang w:eastAsia="en-ZA"/>
        </w:rPr>
      </w:pPr>
    </w:p>
    <w:p w14:paraId="5308E0EC" w14:textId="16A99C5F" w:rsidR="00133139" w:rsidRDefault="00133139" w:rsidP="002538D3">
      <w:pPr>
        <w:rPr>
          <w:rFonts w:eastAsia="Times New Roman"/>
          <w:szCs w:val="20"/>
          <w:lang w:eastAsia="en-ZA"/>
        </w:rPr>
      </w:pPr>
    </w:p>
    <w:p w14:paraId="1F059F2F" w14:textId="77777777" w:rsidR="002538D3" w:rsidRDefault="002538D3" w:rsidP="002538D3">
      <w:pPr>
        <w:pStyle w:val="Heading2"/>
      </w:pPr>
      <w:bookmarkStart w:id="234" w:name="_Toc105711104"/>
      <w:bookmarkStart w:id="235" w:name="_Toc127921571"/>
      <w:r>
        <w:t>3.3</w:t>
      </w:r>
      <w:r>
        <w:tab/>
        <w:t>The importance of prospecting customers to build customer relationships</w:t>
      </w:r>
      <w:bookmarkEnd w:id="234"/>
      <w:bookmarkEnd w:id="23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24F95178" w14:textId="77777777" w:rsidTr="00155430">
        <w:tc>
          <w:tcPr>
            <w:tcW w:w="784" w:type="pct"/>
            <w:tcBorders>
              <w:top w:val="single" w:sz="4" w:space="0" w:color="auto"/>
              <w:left w:val="single" w:sz="4" w:space="0" w:color="auto"/>
              <w:bottom w:val="single" w:sz="4" w:space="0" w:color="auto"/>
              <w:right w:val="nil"/>
            </w:tcBorders>
            <w:hideMark/>
          </w:tcPr>
          <w:p w14:paraId="35B88440" w14:textId="77777777" w:rsidR="002538D3" w:rsidRPr="00A96233" w:rsidRDefault="002538D3" w:rsidP="00155430">
            <w:pPr>
              <w:jc w:val="center"/>
            </w:pPr>
            <w:r w:rsidRPr="00A96233">
              <w:rPr>
                <w:noProof/>
              </w:rPr>
              <w:drawing>
                <wp:inline distT="0" distB="0" distL="0" distR="0" wp14:anchorId="3F50A6B3" wp14:editId="1417E763">
                  <wp:extent cx="466090" cy="466090"/>
                  <wp:effectExtent l="0" t="0" r="0" b="0"/>
                  <wp:docPr id="3262" name="Picture 32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2B64B3E" w14:textId="77777777" w:rsidR="002538D3" w:rsidRDefault="002538D3" w:rsidP="00155430">
            <w:r>
              <w:t>Explain the information that follows.</w:t>
            </w:r>
          </w:p>
          <w:p w14:paraId="267141A6" w14:textId="77777777" w:rsidR="002538D3" w:rsidRPr="00A96233" w:rsidRDefault="002538D3" w:rsidP="00155430"/>
        </w:tc>
        <w:tc>
          <w:tcPr>
            <w:tcW w:w="872" w:type="pct"/>
            <w:tcBorders>
              <w:top w:val="single" w:sz="4" w:space="0" w:color="auto"/>
              <w:left w:val="nil"/>
              <w:bottom w:val="single" w:sz="4" w:space="0" w:color="auto"/>
              <w:right w:val="single" w:sz="4" w:space="0" w:color="auto"/>
            </w:tcBorders>
            <w:hideMark/>
          </w:tcPr>
          <w:p w14:paraId="61F032A7" w14:textId="77777777" w:rsidR="002538D3" w:rsidRPr="00A96233" w:rsidRDefault="002538D3" w:rsidP="00155430">
            <w:r w:rsidRPr="00A96233">
              <w:t>Time:</w:t>
            </w:r>
          </w:p>
          <w:p w14:paraId="56D42E19" w14:textId="77777777" w:rsidR="002538D3" w:rsidRPr="00A96233" w:rsidRDefault="002538D3" w:rsidP="00155430">
            <w:r>
              <w:t xml:space="preserve">¼ hour </w:t>
            </w:r>
          </w:p>
        </w:tc>
      </w:tr>
    </w:tbl>
    <w:p w14:paraId="0BB74103" w14:textId="272C953F" w:rsidR="002538D3" w:rsidRDefault="002538D3" w:rsidP="002538D3"/>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538D3" w:rsidRPr="00DF46FF" w14:paraId="41A9028B" w14:textId="77777777" w:rsidTr="00155430">
        <w:tc>
          <w:tcPr>
            <w:tcW w:w="1266" w:type="dxa"/>
            <w:tcBorders>
              <w:right w:val="nil"/>
            </w:tcBorders>
            <w:vAlign w:val="center"/>
            <w:hideMark/>
          </w:tcPr>
          <w:p w14:paraId="1045D075" w14:textId="77777777" w:rsidR="002538D3" w:rsidRPr="00DF46FF" w:rsidRDefault="002538D3" w:rsidP="00155430">
            <w:pPr>
              <w:spacing w:line="240" w:lineRule="auto"/>
              <w:jc w:val="center"/>
              <w:rPr>
                <w:noProof/>
                <w:lang w:eastAsia="en-GB"/>
              </w:rPr>
            </w:pPr>
            <w:r w:rsidRPr="00DF46FF">
              <w:rPr>
                <w:noProof/>
                <w:lang w:eastAsia="en-GB"/>
              </w:rPr>
              <w:drawing>
                <wp:inline distT="0" distB="0" distL="0" distR="0" wp14:anchorId="741489F1" wp14:editId="52FCDF9B">
                  <wp:extent cx="464820" cy="464820"/>
                  <wp:effectExtent l="0" t="0" r="0" b="0"/>
                  <wp:docPr id="946" name="Picture 9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615ACD1A" w14:textId="77777777" w:rsidR="002538D3" w:rsidRDefault="002538D3" w:rsidP="00F53799">
            <w:pPr>
              <w:spacing w:after="120"/>
              <w:rPr>
                <w:lang w:val="en-ZA" w:eastAsia="en-ZA"/>
              </w:rPr>
            </w:pPr>
            <w:r w:rsidRPr="00535A77">
              <w:rPr>
                <w:b/>
                <w:bCs/>
                <w:lang w:val="en-ZA" w:eastAsia="en-ZA"/>
              </w:rPr>
              <w:t xml:space="preserve">Prospects </w:t>
            </w:r>
            <w:r w:rsidRPr="00535A77">
              <w:rPr>
                <w:lang w:val="en-ZA" w:eastAsia="en-ZA"/>
              </w:rPr>
              <w:t>are possible customers</w:t>
            </w:r>
            <w:r>
              <w:rPr>
                <w:lang w:val="en-ZA" w:eastAsia="en-ZA"/>
              </w:rPr>
              <w:t>.</w:t>
            </w:r>
          </w:p>
          <w:p w14:paraId="5C1C384E" w14:textId="16D69748" w:rsidR="002538D3" w:rsidRPr="00F53799" w:rsidRDefault="002538D3" w:rsidP="00F53799">
            <w:pPr>
              <w:rPr>
                <w:lang w:val="en-ZA" w:eastAsia="en-ZA"/>
              </w:rPr>
            </w:pPr>
            <w:r w:rsidRPr="00E60FAD">
              <w:rPr>
                <w:b/>
                <w:bCs/>
                <w:lang w:val="en-ZA" w:eastAsia="en-ZA"/>
              </w:rPr>
              <w:t>Prospecting</w:t>
            </w:r>
            <w:r w:rsidRPr="00535A77">
              <w:rPr>
                <w:lang w:val="en-ZA" w:eastAsia="en-ZA"/>
              </w:rPr>
              <w:t xml:space="preserve"> is </w:t>
            </w:r>
            <w:r w:rsidRPr="00E60FAD">
              <w:rPr>
                <w:lang w:val="en-ZA" w:eastAsia="en-ZA"/>
              </w:rPr>
              <w:t>finding possible customers.</w:t>
            </w:r>
            <w:r w:rsidRPr="00535A77">
              <w:rPr>
                <w:lang w:val="en-ZA" w:eastAsia="en-ZA"/>
              </w:rPr>
              <w:t xml:space="preserve"> </w:t>
            </w:r>
          </w:p>
        </w:tc>
      </w:tr>
    </w:tbl>
    <w:p w14:paraId="0BD37227" w14:textId="77777777" w:rsidR="002538D3" w:rsidRDefault="002538D3" w:rsidP="00421840">
      <w:pPr>
        <w:rPr>
          <w:lang w:val="en-ZA" w:eastAsia="en-ZA"/>
        </w:rPr>
      </w:pPr>
    </w:p>
    <w:p w14:paraId="49CF0BF9" w14:textId="77777777" w:rsidR="002538D3" w:rsidRDefault="002538D3" w:rsidP="00421840">
      <w:pPr>
        <w:rPr>
          <w:lang w:val="en-ZA" w:eastAsia="en-ZA"/>
        </w:rPr>
      </w:pPr>
      <w:r>
        <w:rPr>
          <w:lang w:val="en-ZA" w:eastAsia="en-ZA"/>
        </w:rPr>
        <w:t>Wholesale and retail outlets may</w:t>
      </w:r>
      <w:r w:rsidRPr="00535A77">
        <w:rPr>
          <w:lang w:val="en-ZA" w:eastAsia="en-ZA"/>
        </w:rPr>
        <w:t xml:space="preserve"> use prospecting to expand the size of the potential customer base</w:t>
      </w:r>
      <w:r>
        <w:rPr>
          <w:lang w:val="en-ZA" w:eastAsia="en-ZA"/>
        </w:rPr>
        <w:t xml:space="preserve"> of the business</w:t>
      </w:r>
      <w:r w:rsidRPr="00535A77">
        <w:rPr>
          <w:lang w:val="en-ZA" w:eastAsia="en-ZA"/>
        </w:rPr>
        <w:t xml:space="preserve">. </w:t>
      </w:r>
    </w:p>
    <w:p w14:paraId="270B2613" w14:textId="1501460D" w:rsidR="002538D3" w:rsidRDefault="002538D3" w:rsidP="00421840">
      <w:pPr>
        <w:rPr>
          <w:lang w:val="en-ZA" w:eastAsia="en-ZA"/>
        </w:rPr>
      </w:pPr>
      <w:r>
        <w:rPr>
          <w:lang w:val="en-ZA" w:eastAsia="en-ZA"/>
        </w:rPr>
        <w:t>T</w:t>
      </w:r>
      <w:r w:rsidRPr="00535A77">
        <w:rPr>
          <w:lang w:val="en-ZA" w:eastAsia="en-ZA"/>
        </w:rPr>
        <w:t>he main reason for prospecting for new customers</w:t>
      </w:r>
      <w:r>
        <w:rPr>
          <w:lang w:val="en-ZA" w:eastAsia="en-ZA"/>
        </w:rPr>
        <w:t xml:space="preserve"> is that it </w:t>
      </w:r>
      <w:r w:rsidRPr="00DA404A">
        <w:rPr>
          <w:lang w:val="en-ZA" w:eastAsia="en-ZA"/>
        </w:rPr>
        <w:t>allows the business to identify good-fit customers for the business.</w:t>
      </w:r>
      <w:r w:rsidRPr="00535A77">
        <w:rPr>
          <w:lang w:val="en-ZA" w:eastAsia="en-ZA"/>
        </w:rPr>
        <w:t xml:space="preserve"> This means finding leads who truly need </w:t>
      </w:r>
      <w:r>
        <w:rPr>
          <w:lang w:val="en-ZA" w:eastAsia="en-ZA"/>
        </w:rPr>
        <w:t>the</w:t>
      </w:r>
      <w:r w:rsidRPr="00535A77">
        <w:rPr>
          <w:lang w:val="en-ZA" w:eastAsia="en-ZA"/>
        </w:rPr>
        <w:t xml:space="preserve"> product</w:t>
      </w:r>
      <w:r>
        <w:rPr>
          <w:lang w:val="en-ZA" w:eastAsia="en-ZA"/>
        </w:rPr>
        <w:t>s</w:t>
      </w:r>
      <w:r w:rsidRPr="00535A77">
        <w:rPr>
          <w:lang w:val="en-ZA" w:eastAsia="en-ZA"/>
        </w:rPr>
        <w:t xml:space="preserve"> </w:t>
      </w:r>
      <w:r>
        <w:rPr>
          <w:lang w:val="en-ZA" w:eastAsia="en-ZA"/>
        </w:rPr>
        <w:t>and</w:t>
      </w:r>
      <w:r w:rsidRPr="00535A77">
        <w:rPr>
          <w:lang w:val="en-ZA" w:eastAsia="en-ZA"/>
        </w:rPr>
        <w:t xml:space="preserve"> service</w:t>
      </w:r>
      <w:r>
        <w:rPr>
          <w:lang w:val="en-ZA" w:eastAsia="en-ZA"/>
        </w:rPr>
        <w:t>s of the business</w:t>
      </w:r>
      <w:r w:rsidRPr="00535A77">
        <w:rPr>
          <w:lang w:val="en-ZA" w:eastAsia="en-ZA"/>
        </w:rPr>
        <w:t xml:space="preserve"> to solve </w:t>
      </w:r>
      <w:r>
        <w:rPr>
          <w:lang w:val="en-ZA" w:eastAsia="en-ZA"/>
        </w:rPr>
        <w:t>customer</w:t>
      </w:r>
      <w:r w:rsidRPr="00535A77">
        <w:rPr>
          <w:lang w:val="en-ZA" w:eastAsia="en-ZA"/>
        </w:rPr>
        <w:t xml:space="preserve"> challenges</w:t>
      </w:r>
      <w:r>
        <w:rPr>
          <w:lang w:val="en-ZA" w:eastAsia="en-ZA"/>
        </w:rPr>
        <w:t>.</w:t>
      </w:r>
    </w:p>
    <w:p w14:paraId="6CE91EFC" w14:textId="77777777" w:rsidR="00421840" w:rsidRDefault="00421840" w:rsidP="00421840">
      <w:pPr>
        <w:rPr>
          <w:lang w:val="en-ZA" w:eastAsia="en-ZA"/>
        </w:rPr>
      </w:pPr>
    </w:p>
    <w:p w14:paraId="71C07FD7" w14:textId="737E5588" w:rsidR="002538D3" w:rsidRDefault="002538D3" w:rsidP="00421840">
      <w:pPr>
        <w:rPr>
          <w:rStyle w:val="hgkelc"/>
        </w:rPr>
      </w:pPr>
      <w:r>
        <w:rPr>
          <w:rStyle w:val="hgkelc"/>
        </w:rPr>
        <w:t xml:space="preserve">Prospecting is important because if customers don't know what the business offers, it doesn't matter what the price range is, how great customer service is or how great the products are: these aspects are irrelevant because when potential customers don’t know about the business, they simply are not thinking about the business and shopping there. </w:t>
      </w:r>
    </w:p>
    <w:p w14:paraId="1A6F1614" w14:textId="77777777" w:rsidR="00421840" w:rsidRDefault="00421840" w:rsidP="00421840">
      <w:pPr>
        <w:rPr>
          <w:rStyle w:val="hgkelc"/>
        </w:rPr>
      </w:pPr>
    </w:p>
    <w:p w14:paraId="00F54C40" w14:textId="32AEC739" w:rsidR="002538D3" w:rsidRDefault="002538D3" w:rsidP="00421840">
      <w:pPr>
        <w:rPr>
          <w:rStyle w:val="hgkelc"/>
        </w:rPr>
      </w:pPr>
      <w:r>
        <w:rPr>
          <w:rStyle w:val="hgkelc"/>
        </w:rPr>
        <w:t>When prospecting works, the business attracts more potential customers to convert into buyers.</w:t>
      </w:r>
    </w:p>
    <w:p w14:paraId="761D93E5" w14:textId="77777777" w:rsidR="00421840" w:rsidRDefault="00421840" w:rsidP="00421840">
      <w:pPr>
        <w:rPr>
          <w:rStyle w:val="hgkelc"/>
        </w:rPr>
      </w:pPr>
    </w:p>
    <w:p w14:paraId="5D7AF184" w14:textId="0567A053" w:rsidR="002538D3" w:rsidRPr="00535A77" w:rsidRDefault="00421840" w:rsidP="00421840">
      <w:pPr>
        <w:spacing w:after="120"/>
        <w:rPr>
          <w:lang w:val="en-ZA" w:eastAsia="en-ZA"/>
        </w:rPr>
      </w:pPr>
      <w:r>
        <w:rPr>
          <w:lang w:val="en-ZA" w:eastAsia="en-ZA"/>
        </w:rPr>
        <w:t>Generally accepted</w:t>
      </w:r>
      <w:r w:rsidR="002538D3">
        <w:rPr>
          <w:lang w:val="en-ZA" w:eastAsia="en-ZA"/>
        </w:rPr>
        <w:t xml:space="preserve"> prospecting techniques for wholesale and retail outlets include:</w:t>
      </w:r>
    </w:p>
    <w:p w14:paraId="50902C9F" w14:textId="77777777" w:rsidR="002538D3" w:rsidRPr="00E60FAD" w:rsidRDefault="002538D3">
      <w:pPr>
        <w:pStyle w:val="ListParagraph"/>
        <w:numPr>
          <w:ilvl w:val="0"/>
          <w:numId w:val="55"/>
        </w:numPr>
        <w:spacing w:after="120"/>
        <w:contextualSpacing w:val="0"/>
        <w:jc w:val="left"/>
        <w:rPr>
          <w:lang w:val="en-ZA" w:eastAsia="en-ZA"/>
        </w:rPr>
      </w:pPr>
      <w:r w:rsidRPr="00E60FAD">
        <w:rPr>
          <w:lang w:val="en-ZA" w:eastAsia="en-ZA"/>
        </w:rPr>
        <w:t>Email prospecting</w:t>
      </w:r>
      <w:r>
        <w:rPr>
          <w:lang w:val="en-ZA" w:eastAsia="en-ZA"/>
        </w:rPr>
        <w:t xml:space="preserve">. This </w:t>
      </w:r>
      <w:r w:rsidRPr="00E60FAD">
        <w:rPr>
          <w:lang w:val="en-ZA" w:eastAsia="en-ZA"/>
        </w:rPr>
        <w:t xml:space="preserve">is a helpful strategy to generate leads and secure an initial </w:t>
      </w:r>
      <w:r>
        <w:rPr>
          <w:lang w:val="en-ZA" w:eastAsia="en-ZA"/>
        </w:rPr>
        <w:t>visit to the business, or to lure existing customers back.</w:t>
      </w:r>
    </w:p>
    <w:p w14:paraId="460CA2A2" w14:textId="77777777" w:rsidR="002538D3" w:rsidRPr="00E60FAD" w:rsidRDefault="002538D3">
      <w:pPr>
        <w:pStyle w:val="ListParagraph"/>
        <w:numPr>
          <w:ilvl w:val="0"/>
          <w:numId w:val="55"/>
        </w:numPr>
        <w:spacing w:after="120"/>
        <w:contextualSpacing w:val="0"/>
        <w:jc w:val="left"/>
        <w:rPr>
          <w:lang w:val="en-ZA" w:eastAsia="en-ZA"/>
        </w:rPr>
      </w:pPr>
      <w:r w:rsidRPr="00E60FAD">
        <w:rPr>
          <w:lang w:val="en-ZA" w:eastAsia="en-ZA"/>
        </w:rPr>
        <w:t xml:space="preserve">Social </w:t>
      </w:r>
      <w:r>
        <w:rPr>
          <w:lang w:val="en-ZA" w:eastAsia="en-ZA"/>
        </w:rPr>
        <w:t>media, such as Facebook, Instagram, WhatsApp</w:t>
      </w:r>
      <w:r w:rsidRPr="00E60FAD">
        <w:rPr>
          <w:lang w:val="en-ZA" w:eastAsia="en-ZA"/>
        </w:rPr>
        <w:t xml:space="preserve"> </w:t>
      </w:r>
      <w:r>
        <w:rPr>
          <w:lang w:val="en-ZA" w:eastAsia="en-ZA"/>
        </w:rPr>
        <w:t>broadcast lists.</w:t>
      </w:r>
    </w:p>
    <w:p w14:paraId="6DC7F6A4" w14:textId="77777777" w:rsidR="002538D3" w:rsidRDefault="002538D3">
      <w:pPr>
        <w:pStyle w:val="ListParagraph"/>
        <w:numPr>
          <w:ilvl w:val="0"/>
          <w:numId w:val="55"/>
        </w:numPr>
        <w:spacing w:after="120"/>
        <w:contextualSpacing w:val="0"/>
        <w:jc w:val="left"/>
        <w:rPr>
          <w:lang w:val="en-ZA" w:eastAsia="en-ZA"/>
        </w:rPr>
      </w:pPr>
      <w:r w:rsidRPr="007B0B70">
        <w:rPr>
          <w:lang w:val="en-ZA" w:eastAsia="en-ZA"/>
        </w:rPr>
        <w:t>Asking existing customers for referrals of other potential customers.</w:t>
      </w:r>
    </w:p>
    <w:p w14:paraId="2B4DF0F5" w14:textId="67BFAF40" w:rsidR="002538D3" w:rsidRDefault="002538D3">
      <w:pPr>
        <w:pStyle w:val="ListParagraph"/>
        <w:numPr>
          <w:ilvl w:val="0"/>
          <w:numId w:val="55"/>
        </w:numPr>
        <w:contextualSpacing w:val="0"/>
        <w:jc w:val="left"/>
        <w:rPr>
          <w:lang w:val="en-ZA" w:eastAsia="en-ZA"/>
        </w:rPr>
      </w:pPr>
      <w:r>
        <w:rPr>
          <w:lang w:val="en-ZA" w:eastAsia="en-ZA"/>
        </w:rPr>
        <w:t>Inviting potential customers to</w:t>
      </w:r>
      <w:r w:rsidRPr="007B0B70">
        <w:rPr>
          <w:lang w:val="en-ZA" w:eastAsia="en-ZA"/>
        </w:rPr>
        <w:t xml:space="preserve"> events</w:t>
      </w:r>
      <w:r>
        <w:rPr>
          <w:lang w:val="en-ZA" w:eastAsia="en-ZA"/>
        </w:rPr>
        <w:t>, for example new product releases</w:t>
      </w:r>
      <w:r w:rsidRPr="007B0B70">
        <w:rPr>
          <w:lang w:val="en-ZA" w:eastAsia="en-ZA"/>
        </w:rPr>
        <w:t>.</w:t>
      </w:r>
    </w:p>
    <w:p w14:paraId="6821B8C0" w14:textId="77777777" w:rsidR="002538D3" w:rsidRDefault="002538D3" w:rsidP="002538D3">
      <w:pPr>
        <w:pStyle w:val="Heading2"/>
        <w:rPr>
          <w:lang w:eastAsia="en-ZA"/>
        </w:rPr>
      </w:pPr>
      <w:bookmarkStart w:id="236" w:name="_Toc105711105"/>
      <w:bookmarkStart w:id="237" w:name="_Toc127921572"/>
      <w:r>
        <w:rPr>
          <w:lang w:eastAsia="en-ZA"/>
        </w:rPr>
        <w:lastRenderedPageBreak/>
        <w:t>3.4</w:t>
      </w:r>
      <w:r>
        <w:rPr>
          <w:lang w:eastAsia="en-ZA"/>
        </w:rPr>
        <w:tab/>
        <w:t>The impact of healthy customer relationships on the salesperson or the business</w:t>
      </w:r>
      <w:bookmarkEnd w:id="236"/>
      <w:bookmarkEnd w:id="23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2A919CDD" w14:textId="77777777" w:rsidTr="00155430">
        <w:tc>
          <w:tcPr>
            <w:tcW w:w="784" w:type="pct"/>
            <w:tcBorders>
              <w:top w:val="single" w:sz="4" w:space="0" w:color="auto"/>
              <w:left w:val="single" w:sz="4" w:space="0" w:color="auto"/>
              <w:bottom w:val="single" w:sz="4" w:space="0" w:color="auto"/>
              <w:right w:val="nil"/>
            </w:tcBorders>
            <w:hideMark/>
          </w:tcPr>
          <w:p w14:paraId="70B97E1B" w14:textId="77777777" w:rsidR="002538D3" w:rsidRPr="00A96233" w:rsidRDefault="002538D3" w:rsidP="00155430">
            <w:pPr>
              <w:jc w:val="center"/>
            </w:pPr>
            <w:r w:rsidRPr="00A96233">
              <w:rPr>
                <w:noProof/>
              </w:rPr>
              <w:drawing>
                <wp:inline distT="0" distB="0" distL="0" distR="0" wp14:anchorId="4A1B1D4B" wp14:editId="0D3F93E0">
                  <wp:extent cx="466090" cy="466090"/>
                  <wp:effectExtent l="0" t="0" r="0" b="0"/>
                  <wp:docPr id="3263" name="Picture 326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727C247" w14:textId="77777777" w:rsidR="002538D3" w:rsidRDefault="002538D3" w:rsidP="00155430">
            <w:r>
              <w:t>Explain the information that follows.</w:t>
            </w:r>
          </w:p>
          <w:p w14:paraId="6B54E9FE" w14:textId="77777777" w:rsidR="002538D3" w:rsidRPr="00A96233" w:rsidRDefault="002538D3" w:rsidP="00155430"/>
        </w:tc>
        <w:tc>
          <w:tcPr>
            <w:tcW w:w="872" w:type="pct"/>
            <w:tcBorders>
              <w:top w:val="single" w:sz="4" w:space="0" w:color="auto"/>
              <w:left w:val="nil"/>
              <w:bottom w:val="single" w:sz="4" w:space="0" w:color="auto"/>
              <w:right w:val="single" w:sz="4" w:space="0" w:color="auto"/>
            </w:tcBorders>
            <w:hideMark/>
          </w:tcPr>
          <w:p w14:paraId="33A1AB10" w14:textId="77777777" w:rsidR="002538D3" w:rsidRPr="00A96233" w:rsidRDefault="002538D3" w:rsidP="00155430">
            <w:r w:rsidRPr="00A96233">
              <w:t>Time:</w:t>
            </w:r>
          </w:p>
          <w:p w14:paraId="5C2C4CF8" w14:textId="77777777" w:rsidR="002538D3" w:rsidRPr="00A96233" w:rsidRDefault="002538D3" w:rsidP="00155430">
            <w:r>
              <w:t>½ hour</w:t>
            </w:r>
          </w:p>
        </w:tc>
      </w:tr>
    </w:tbl>
    <w:p w14:paraId="2F3B8ACD" w14:textId="77777777" w:rsidR="002538D3" w:rsidRDefault="002538D3" w:rsidP="002538D3">
      <w:pPr>
        <w:rPr>
          <w:lang w:eastAsia="en-ZA"/>
        </w:rPr>
      </w:pPr>
    </w:p>
    <w:p w14:paraId="1A489D03" w14:textId="077A265E" w:rsidR="002538D3" w:rsidRDefault="002538D3" w:rsidP="002538D3">
      <w:pPr>
        <w:rPr>
          <w:lang w:eastAsia="en-ZA"/>
        </w:rPr>
      </w:pPr>
      <w:r>
        <w:rPr>
          <w:lang w:eastAsia="en-ZA"/>
        </w:rPr>
        <w:t>Healthy customer relationships have several positive impacts on sales advisors and the business. The four main positive impacts are:</w:t>
      </w:r>
    </w:p>
    <w:p w14:paraId="741EABA1" w14:textId="77777777" w:rsidR="00421840" w:rsidRDefault="00421840" w:rsidP="002538D3">
      <w:pPr>
        <w:rPr>
          <w:lang w:eastAsia="en-ZA"/>
        </w:rPr>
      </w:pPr>
    </w:p>
    <w:p w14:paraId="6EBC3AF4" w14:textId="15584511" w:rsidR="002538D3" w:rsidRDefault="00CA5DD0" w:rsidP="00421840">
      <w:pPr>
        <w:jc w:val="center"/>
        <w:rPr>
          <w:lang w:eastAsia="en-ZA"/>
        </w:rPr>
      </w:pPr>
      <w:r>
        <w:rPr>
          <w:noProof/>
          <w:lang w:eastAsia="en-ZA"/>
        </w:rPr>
        <w:drawing>
          <wp:inline distT="0" distB="0" distL="0" distR="0" wp14:anchorId="0F36A720" wp14:editId="05090C37">
            <wp:extent cx="5193247" cy="2286000"/>
            <wp:effectExtent l="0" t="0" r="762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rotWithShape="1">
                    <a:blip r:embed="rId78" cstate="print">
                      <a:extLst>
                        <a:ext uri="{28A0092B-C50C-407E-A947-70E740481C1C}">
                          <a14:useLocalDpi xmlns:a14="http://schemas.microsoft.com/office/drawing/2010/main" val="0"/>
                        </a:ext>
                      </a:extLst>
                    </a:blip>
                    <a:srcRect t="16344" b="24970"/>
                    <a:stretch/>
                  </pic:blipFill>
                  <pic:spPr bwMode="auto">
                    <a:xfrm>
                      <a:off x="0" y="0"/>
                      <a:ext cx="5204600" cy="2290998"/>
                    </a:xfrm>
                    <a:prstGeom prst="rect">
                      <a:avLst/>
                    </a:prstGeom>
                    <a:ln>
                      <a:noFill/>
                    </a:ln>
                    <a:extLst>
                      <a:ext uri="{53640926-AAD7-44D8-BBD7-CCE9431645EC}">
                        <a14:shadowObscured xmlns:a14="http://schemas.microsoft.com/office/drawing/2010/main"/>
                      </a:ext>
                    </a:extLst>
                  </pic:spPr>
                </pic:pic>
              </a:graphicData>
            </a:graphic>
          </wp:inline>
        </w:drawing>
      </w:r>
    </w:p>
    <w:p w14:paraId="765E6CD2" w14:textId="77777777" w:rsidR="00CA5DD0" w:rsidRDefault="00CA5DD0" w:rsidP="00421840">
      <w:pPr>
        <w:jc w:val="center"/>
        <w:rPr>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7"/>
        <w:gridCol w:w="6030"/>
      </w:tblGrid>
      <w:tr w:rsidR="00421840" w:rsidRPr="00903325" w14:paraId="39A7EA2A" w14:textId="77777777" w:rsidTr="00B564ED">
        <w:tc>
          <w:tcPr>
            <w:tcW w:w="2972" w:type="dxa"/>
            <w:shd w:val="clear" w:color="auto" w:fill="7F7F7F" w:themeFill="text1" w:themeFillTint="80"/>
          </w:tcPr>
          <w:p w14:paraId="55936913" w14:textId="6729E11A" w:rsidR="00421840" w:rsidRPr="00903325" w:rsidRDefault="00F53799" w:rsidP="00155430">
            <w:pPr>
              <w:jc w:val="left"/>
              <w:rPr>
                <w:b/>
                <w:bCs/>
              </w:rPr>
            </w:pPr>
            <w:r w:rsidRPr="00F53799">
              <w:rPr>
                <w:b/>
                <w:bCs/>
                <w:color w:val="FFFFFF" w:themeColor="background1"/>
              </w:rPr>
              <w:t>Loyalty and customer retention</w:t>
            </w:r>
          </w:p>
        </w:tc>
        <w:tc>
          <w:tcPr>
            <w:tcW w:w="6044" w:type="dxa"/>
            <w:shd w:val="clear" w:color="auto" w:fill="D9D9D9" w:themeFill="background1" w:themeFillShade="D9"/>
          </w:tcPr>
          <w:p w14:paraId="24BE7554" w14:textId="1D4ED9C9" w:rsidR="00421840" w:rsidRPr="00421840" w:rsidRDefault="00F53799" w:rsidP="00C40B37">
            <w:pPr>
              <w:rPr>
                <w:szCs w:val="20"/>
                <w:lang w:eastAsia="en-GB"/>
              </w:rPr>
            </w:pPr>
            <w:r w:rsidRPr="00F53799">
              <w:rPr>
                <w:rStyle w:val="hgkelc"/>
              </w:rPr>
              <w:t>Healthy customer relationships create loyalty and customer retention. When customers feel good about their interactions with staff at the wholesale or retail outlet, they become loyal and remain customers while the positive relationships are maintained.</w:t>
            </w:r>
          </w:p>
        </w:tc>
      </w:tr>
      <w:tr w:rsidR="00421840" w:rsidRPr="00903325" w14:paraId="2066F6FD" w14:textId="77777777" w:rsidTr="00B564ED">
        <w:tc>
          <w:tcPr>
            <w:tcW w:w="2972" w:type="dxa"/>
            <w:shd w:val="clear" w:color="auto" w:fill="7F7F7F" w:themeFill="text1" w:themeFillTint="80"/>
          </w:tcPr>
          <w:p w14:paraId="79CF0E24" w14:textId="5EF0EA97" w:rsidR="00421840" w:rsidRDefault="00F53799" w:rsidP="00155430">
            <w:pPr>
              <w:jc w:val="left"/>
            </w:pPr>
            <w:r w:rsidRPr="00F53799">
              <w:rPr>
                <w:b/>
                <w:bCs/>
                <w:color w:val="FFFFFF" w:themeColor="background1"/>
              </w:rPr>
              <w:t>Insights into customer problems and needs</w:t>
            </w:r>
          </w:p>
        </w:tc>
        <w:tc>
          <w:tcPr>
            <w:tcW w:w="6044" w:type="dxa"/>
            <w:shd w:val="clear" w:color="auto" w:fill="D9D9D9" w:themeFill="background1" w:themeFillShade="D9"/>
          </w:tcPr>
          <w:p w14:paraId="175E86D2" w14:textId="2889E1BF" w:rsidR="00421840" w:rsidRDefault="00F53799" w:rsidP="00C40B37">
            <w:r w:rsidRPr="00F53799">
              <w:rPr>
                <w:rStyle w:val="hgkelc"/>
              </w:rPr>
              <w:t>Positive customer relationships give the business more insight into the problems and needs of the customers, because of open communication channels, through which customers provide feedback.</w:t>
            </w:r>
          </w:p>
        </w:tc>
      </w:tr>
      <w:tr w:rsidR="00421840" w:rsidRPr="00903325" w14:paraId="101D25C7" w14:textId="77777777" w:rsidTr="00B564ED">
        <w:tc>
          <w:tcPr>
            <w:tcW w:w="2972" w:type="dxa"/>
            <w:shd w:val="clear" w:color="auto" w:fill="7F7F7F" w:themeFill="text1" w:themeFillTint="80"/>
          </w:tcPr>
          <w:p w14:paraId="291E1371" w14:textId="1E935FA2" w:rsidR="00421840" w:rsidRDefault="00F53799" w:rsidP="00155430">
            <w:pPr>
              <w:jc w:val="left"/>
            </w:pPr>
            <w:r w:rsidRPr="00F53799">
              <w:rPr>
                <w:b/>
                <w:bCs/>
                <w:color w:val="FFFFFF" w:themeColor="background1"/>
              </w:rPr>
              <w:t>Better individual interactions create trust</w:t>
            </w:r>
          </w:p>
        </w:tc>
        <w:tc>
          <w:tcPr>
            <w:tcW w:w="6044" w:type="dxa"/>
            <w:shd w:val="clear" w:color="auto" w:fill="D9D9D9" w:themeFill="background1" w:themeFillShade="D9"/>
          </w:tcPr>
          <w:p w14:paraId="3EB064F0" w14:textId="4723C5AA" w:rsidR="00421840" w:rsidRDefault="00F53799" w:rsidP="00C40B37">
            <w:pPr>
              <w:rPr>
                <w:rStyle w:val="hgkelc"/>
              </w:rPr>
            </w:pPr>
            <w:r w:rsidRPr="00F53799">
              <w:rPr>
                <w:rStyle w:val="hgkelc"/>
              </w:rPr>
              <w:t>Positive customer relationships pave the way for better individual interactions with customers. Over time, this builds up trust in the business, which, in turn, influences customer buying decisions.</w:t>
            </w:r>
          </w:p>
        </w:tc>
      </w:tr>
      <w:tr w:rsidR="00421840" w:rsidRPr="00903325" w14:paraId="10ADC41B" w14:textId="77777777" w:rsidTr="00B564ED">
        <w:tc>
          <w:tcPr>
            <w:tcW w:w="2972" w:type="dxa"/>
            <w:shd w:val="clear" w:color="auto" w:fill="7F7F7F" w:themeFill="text1" w:themeFillTint="80"/>
          </w:tcPr>
          <w:p w14:paraId="493F0DEC" w14:textId="7E7E5324" w:rsidR="00421840" w:rsidRDefault="00F53799" w:rsidP="00155430">
            <w:pPr>
              <w:jc w:val="left"/>
            </w:pPr>
            <w:r w:rsidRPr="00F53799">
              <w:rPr>
                <w:b/>
                <w:bCs/>
                <w:color w:val="FFFFFF" w:themeColor="background1"/>
              </w:rPr>
              <w:t>Increased sales and profits</w:t>
            </w:r>
          </w:p>
        </w:tc>
        <w:tc>
          <w:tcPr>
            <w:tcW w:w="6044" w:type="dxa"/>
            <w:shd w:val="clear" w:color="auto" w:fill="D9D9D9" w:themeFill="background1" w:themeFillShade="D9"/>
          </w:tcPr>
          <w:p w14:paraId="656C8EC3" w14:textId="00C6A317" w:rsidR="00421840" w:rsidRDefault="00F53799" w:rsidP="00C40B37">
            <w:r w:rsidRPr="00F53799">
              <w:rPr>
                <w:rStyle w:val="hgkelc"/>
              </w:rPr>
              <w:t>Customer loyalty, trust and better insight of the business into customer needs and problems all lead to increased sales, and, therefore, increased profits.</w:t>
            </w:r>
          </w:p>
        </w:tc>
      </w:tr>
    </w:tbl>
    <w:p w14:paraId="075435F1" w14:textId="77777777" w:rsidR="002538D3" w:rsidRDefault="002538D3" w:rsidP="002538D3">
      <w:pPr>
        <w:pStyle w:val="Heading2"/>
        <w:rPr>
          <w:lang w:eastAsia="en-ZA"/>
        </w:rPr>
      </w:pPr>
      <w:bookmarkStart w:id="238" w:name="_Toc105711106"/>
      <w:bookmarkStart w:id="239" w:name="_Toc127921573"/>
      <w:r>
        <w:rPr>
          <w:lang w:eastAsia="en-ZA"/>
        </w:rPr>
        <w:lastRenderedPageBreak/>
        <w:t>3.5</w:t>
      </w:r>
      <w:r>
        <w:rPr>
          <w:lang w:eastAsia="en-ZA"/>
        </w:rPr>
        <w:tab/>
        <w:t>Generally accepted retail organisational tools or strategies used for encouraging the customer to come back and shop again</w:t>
      </w:r>
      <w:bookmarkEnd w:id="238"/>
      <w:bookmarkEnd w:id="23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6D4DF523" w14:textId="77777777" w:rsidTr="00155430">
        <w:tc>
          <w:tcPr>
            <w:tcW w:w="784" w:type="pct"/>
            <w:tcBorders>
              <w:top w:val="single" w:sz="4" w:space="0" w:color="auto"/>
              <w:left w:val="single" w:sz="4" w:space="0" w:color="auto"/>
              <w:bottom w:val="single" w:sz="4" w:space="0" w:color="auto"/>
              <w:right w:val="nil"/>
            </w:tcBorders>
            <w:hideMark/>
          </w:tcPr>
          <w:p w14:paraId="44A61181" w14:textId="77777777" w:rsidR="002538D3" w:rsidRPr="00A96233" w:rsidRDefault="002538D3" w:rsidP="00155430">
            <w:pPr>
              <w:jc w:val="center"/>
            </w:pPr>
            <w:r w:rsidRPr="00A96233">
              <w:rPr>
                <w:noProof/>
              </w:rPr>
              <w:drawing>
                <wp:inline distT="0" distB="0" distL="0" distR="0" wp14:anchorId="2E077AFB" wp14:editId="7005B983">
                  <wp:extent cx="466090" cy="466090"/>
                  <wp:effectExtent l="0" t="0" r="0" b="0"/>
                  <wp:docPr id="66" name="Picture 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1FA491F" w14:textId="77777777" w:rsidR="002538D3" w:rsidRDefault="002538D3" w:rsidP="00155430">
            <w:r>
              <w:t>Explain the information that follows.</w:t>
            </w:r>
          </w:p>
          <w:p w14:paraId="69D3FA22" w14:textId="77777777" w:rsidR="002538D3" w:rsidRPr="00A96233" w:rsidRDefault="002538D3" w:rsidP="00155430"/>
        </w:tc>
        <w:tc>
          <w:tcPr>
            <w:tcW w:w="872" w:type="pct"/>
            <w:tcBorders>
              <w:top w:val="single" w:sz="4" w:space="0" w:color="auto"/>
              <w:left w:val="nil"/>
              <w:bottom w:val="single" w:sz="4" w:space="0" w:color="auto"/>
              <w:right w:val="single" w:sz="4" w:space="0" w:color="auto"/>
            </w:tcBorders>
            <w:hideMark/>
          </w:tcPr>
          <w:p w14:paraId="042FDC52" w14:textId="77777777" w:rsidR="002538D3" w:rsidRPr="00A96233" w:rsidRDefault="002538D3" w:rsidP="00155430">
            <w:r w:rsidRPr="00A96233">
              <w:t>Time:</w:t>
            </w:r>
          </w:p>
          <w:p w14:paraId="3B23F3D5" w14:textId="77777777" w:rsidR="002538D3" w:rsidRPr="00A96233" w:rsidRDefault="002538D3" w:rsidP="00155430">
            <w:r>
              <w:t xml:space="preserve">½ hour </w:t>
            </w:r>
          </w:p>
        </w:tc>
      </w:tr>
    </w:tbl>
    <w:p w14:paraId="62C239D9" w14:textId="283DFDAF" w:rsidR="002538D3" w:rsidRDefault="002538D3" w:rsidP="002538D3">
      <w:pPr>
        <w:rPr>
          <w:rFonts w:eastAsia="Times New Roman"/>
          <w:szCs w:val="20"/>
          <w:lang w:eastAsia="en-ZA"/>
        </w:rPr>
      </w:pPr>
    </w:p>
    <w:p w14:paraId="503216AB" w14:textId="5F6B5DF4" w:rsidR="002538D3" w:rsidRDefault="002538D3" w:rsidP="002538D3">
      <w:pPr>
        <w:rPr>
          <w:rFonts w:eastAsia="Times New Roman"/>
          <w:szCs w:val="20"/>
          <w:lang w:eastAsia="en-ZA"/>
        </w:rPr>
      </w:pPr>
      <w:r>
        <w:rPr>
          <w:rFonts w:eastAsia="Times New Roman"/>
          <w:szCs w:val="20"/>
          <w:lang w:eastAsia="en-ZA"/>
        </w:rPr>
        <w:t>Generally accepted tools or strategies used to encourage repeat business in wholesale and retail outlets include:</w:t>
      </w:r>
    </w:p>
    <w:p w14:paraId="3500471D" w14:textId="40E24699" w:rsidR="00F53799" w:rsidRDefault="00F53799" w:rsidP="002538D3">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F53799" w:rsidRPr="00903325" w14:paraId="44326E6A" w14:textId="77777777" w:rsidTr="008A3B3E">
        <w:tc>
          <w:tcPr>
            <w:tcW w:w="2972" w:type="dxa"/>
            <w:shd w:val="clear" w:color="auto" w:fill="7F7F7F" w:themeFill="text1" w:themeFillTint="80"/>
          </w:tcPr>
          <w:p w14:paraId="09A3DE91" w14:textId="79E7D917" w:rsidR="00F53799" w:rsidRPr="00903325" w:rsidRDefault="00F53799" w:rsidP="008A3B3E">
            <w:pPr>
              <w:jc w:val="left"/>
              <w:rPr>
                <w:b/>
                <w:bCs/>
              </w:rPr>
            </w:pPr>
            <w:r w:rsidRPr="00F53799">
              <w:rPr>
                <w:b/>
                <w:bCs/>
                <w:color w:val="FFFFFF" w:themeColor="background1"/>
              </w:rPr>
              <w:t>Loyalty programmes</w:t>
            </w:r>
          </w:p>
        </w:tc>
        <w:tc>
          <w:tcPr>
            <w:tcW w:w="6044" w:type="dxa"/>
            <w:shd w:val="clear" w:color="auto" w:fill="D9D9D9" w:themeFill="background1" w:themeFillShade="D9"/>
          </w:tcPr>
          <w:p w14:paraId="4E804B14" w14:textId="5AEECACC" w:rsidR="00F53799" w:rsidRDefault="00F53799" w:rsidP="008A3B3E">
            <w:pPr>
              <w:rPr>
                <w:rStyle w:val="hgkelc"/>
              </w:rPr>
            </w:pPr>
            <w:r>
              <w:rPr>
                <w:rStyle w:val="hgkelc"/>
              </w:rPr>
              <w:t xml:space="preserve">A customer loyalty program is </w:t>
            </w:r>
            <w:r w:rsidRPr="00D238B7">
              <w:rPr>
                <w:rStyle w:val="hgkelc"/>
              </w:rPr>
              <w:t>a marketing approach that recogni</w:t>
            </w:r>
            <w:r>
              <w:rPr>
                <w:rStyle w:val="hgkelc"/>
              </w:rPr>
              <w:t>s</w:t>
            </w:r>
            <w:r w:rsidRPr="00D238B7">
              <w:rPr>
                <w:rStyle w:val="hgkelc"/>
              </w:rPr>
              <w:t>es and rewards customers who purchase or engage with a brand on a</w:t>
            </w:r>
            <w:r>
              <w:rPr>
                <w:rStyle w:val="hgkelc"/>
                <w:b/>
                <w:bCs/>
              </w:rPr>
              <w:t xml:space="preserve"> </w:t>
            </w:r>
            <w:r w:rsidRPr="00D238B7">
              <w:rPr>
                <w:rStyle w:val="hgkelc"/>
              </w:rPr>
              <w:t>recurring basis</w:t>
            </w:r>
            <w:r>
              <w:rPr>
                <w:rStyle w:val="hgkelc"/>
              </w:rPr>
              <w:t xml:space="preserve">. </w:t>
            </w:r>
          </w:p>
          <w:p w14:paraId="15E6DF7C" w14:textId="77777777" w:rsidR="00B564ED" w:rsidRDefault="00B564ED" w:rsidP="008A3B3E">
            <w:pPr>
              <w:rPr>
                <w:rStyle w:val="hgkelc"/>
              </w:rPr>
            </w:pPr>
          </w:p>
          <w:p w14:paraId="2ACD24B2" w14:textId="551856B0" w:rsidR="00F53799" w:rsidRDefault="00F53799" w:rsidP="008A3B3E">
            <w:pPr>
              <w:rPr>
                <w:rStyle w:val="hgkelc"/>
              </w:rPr>
            </w:pPr>
            <w:r>
              <w:rPr>
                <w:rStyle w:val="hgkelc"/>
              </w:rPr>
              <w:t>A company may allocate points or perks, and graduate customers to higher levels of loyalty (tiered loyalty programmes).</w:t>
            </w:r>
          </w:p>
          <w:p w14:paraId="21C27216" w14:textId="77777777" w:rsidR="00B564ED" w:rsidRDefault="00B564ED" w:rsidP="008A3B3E">
            <w:pPr>
              <w:rPr>
                <w:rStyle w:val="hgkelc"/>
              </w:rPr>
            </w:pPr>
          </w:p>
          <w:p w14:paraId="6E9E265B" w14:textId="1B057FC2" w:rsidR="00F53799" w:rsidRPr="00421840" w:rsidRDefault="00F53799" w:rsidP="008A3B3E">
            <w:pPr>
              <w:rPr>
                <w:szCs w:val="20"/>
                <w:lang w:eastAsia="en-GB"/>
              </w:rPr>
            </w:pPr>
            <w:r>
              <w:rPr>
                <w:rStyle w:val="hgkelc"/>
              </w:rPr>
              <w:t xml:space="preserve">A loyalty program's main purpose is </w:t>
            </w:r>
            <w:r w:rsidRPr="007B564A">
              <w:rPr>
                <w:rStyle w:val="hgkelc"/>
              </w:rPr>
              <w:t>to make more money by keeping your current customers.</w:t>
            </w:r>
            <w:r>
              <w:rPr>
                <w:rStyle w:val="hgkelc"/>
              </w:rPr>
              <w:t xml:space="preserve"> </w:t>
            </w:r>
          </w:p>
        </w:tc>
      </w:tr>
      <w:tr w:rsidR="00F53799" w:rsidRPr="00903325" w14:paraId="02D14C19" w14:textId="77777777" w:rsidTr="008A3B3E">
        <w:tc>
          <w:tcPr>
            <w:tcW w:w="2972" w:type="dxa"/>
            <w:shd w:val="clear" w:color="auto" w:fill="7F7F7F" w:themeFill="text1" w:themeFillTint="80"/>
          </w:tcPr>
          <w:p w14:paraId="5DC2AE00" w14:textId="03022C18" w:rsidR="00F53799" w:rsidRDefault="00F53799" w:rsidP="008A3B3E">
            <w:pPr>
              <w:jc w:val="left"/>
            </w:pPr>
            <w:r w:rsidRPr="00F53799">
              <w:rPr>
                <w:b/>
                <w:bCs/>
                <w:color w:val="FFFFFF" w:themeColor="background1"/>
              </w:rPr>
              <w:t>Personalised customer service</w:t>
            </w:r>
          </w:p>
        </w:tc>
        <w:tc>
          <w:tcPr>
            <w:tcW w:w="6044" w:type="dxa"/>
            <w:shd w:val="clear" w:color="auto" w:fill="D9D9D9" w:themeFill="background1" w:themeFillShade="D9"/>
          </w:tcPr>
          <w:p w14:paraId="056246C6" w14:textId="3B9F68CB" w:rsidR="00F53799" w:rsidRDefault="00F53799" w:rsidP="008A3B3E">
            <w:pPr>
              <w:rPr>
                <w:rStyle w:val="hgkelc"/>
              </w:rPr>
            </w:pPr>
            <w:r>
              <w:rPr>
                <w:rStyle w:val="hgkelc"/>
              </w:rPr>
              <w:t xml:space="preserve">Personalised customer service is about </w:t>
            </w:r>
            <w:r w:rsidRPr="007B564A">
              <w:rPr>
                <w:rStyle w:val="hgkelc"/>
              </w:rPr>
              <w:t xml:space="preserve">delivering customised services that cater to the exact needs and wants of the customer. </w:t>
            </w:r>
          </w:p>
          <w:p w14:paraId="6D84136D" w14:textId="77777777" w:rsidR="00B564ED" w:rsidRDefault="00B564ED" w:rsidP="008A3B3E">
            <w:pPr>
              <w:rPr>
                <w:rStyle w:val="hgkelc"/>
              </w:rPr>
            </w:pPr>
          </w:p>
          <w:p w14:paraId="2641DA4C" w14:textId="7EEA3B13" w:rsidR="00F53799" w:rsidRDefault="00F53799" w:rsidP="008A3B3E">
            <w:pPr>
              <w:rPr>
                <w:rStyle w:val="hgkelc"/>
              </w:rPr>
            </w:pPr>
            <w:r>
              <w:rPr>
                <w:rStyle w:val="hgkelc"/>
              </w:rPr>
              <w:t xml:space="preserve">It boils down to </w:t>
            </w:r>
            <w:r w:rsidRPr="007B564A">
              <w:rPr>
                <w:rStyle w:val="hgkelc"/>
                <w:i/>
                <w:iCs/>
              </w:rPr>
              <w:t>remembering who your customers are and treating them as individuals</w:t>
            </w:r>
            <w:r>
              <w:rPr>
                <w:rStyle w:val="hgkelc"/>
              </w:rPr>
              <w:t>. It tailors experiences to a person's past interactions and leverages user data to take into account a customer’s preferences.</w:t>
            </w:r>
          </w:p>
          <w:p w14:paraId="7AE9391E" w14:textId="77777777" w:rsidR="00B564ED" w:rsidRDefault="00B564ED" w:rsidP="008A3B3E">
            <w:pPr>
              <w:rPr>
                <w:rStyle w:val="hgkelc"/>
              </w:rPr>
            </w:pPr>
          </w:p>
          <w:p w14:paraId="109A1982" w14:textId="47606134" w:rsidR="00F53799" w:rsidRDefault="00F53799" w:rsidP="008A3B3E">
            <w:r>
              <w:rPr>
                <w:rStyle w:val="hgkelc"/>
              </w:rPr>
              <w:t xml:space="preserve">An example of personalised service is where a sales advisor will let a customer know that blouses in the customer’s favourite colour are available in the store. Another is </w:t>
            </w:r>
            <w:r>
              <w:t>Amazon's product recommendations based on a customer’s past purchases.</w:t>
            </w:r>
          </w:p>
        </w:tc>
      </w:tr>
      <w:tr w:rsidR="00F53799" w:rsidRPr="00903325" w14:paraId="0FE75BD5" w14:textId="77777777" w:rsidTr="008A3B3E">
        <w:tc>
          <w:tcPr>
            <w:tcW w:w="2972" w:type="dxa"/>
            <w:shd w:val="clear" w:color="auto" w:fill="7F7F7F" w:themeFill="text1" w:themeFillTint="80"/>
          </w:tcPr>
          <w:p w14:paraId="32611394" w14:textId="3DB7BBA1" w:rsidR="00F53799" w:rsidRDefault="00F53799" w:rsidP="008A3B3E">
            <w:pPr>
              <w:jc w:val="left"/>
            </w:pPr>
            <w:r w:rsidRPr="00F53799">
              <w:rPr>
                <w:b/>
                <w:bCs/>
                <w:color w:val="FFFFFF" w:themeColor="background1"/>
              </w:rPr>
              <w:t>Future discount vouchers</w:t>
            </w:r>
          </w:p>
        </w:tc>
        <w:tc>
          <w:tcPr>
            <w:tcW w:w="6044" w:type="dxa"/>
            <w:shd w:val="clear" w:color="auto" w:fill="D9D9D9" w:themeFill="background1" w:themeFillShade="D9"/>
          </w:tcPr>
          <w:p w14:paraId="5138ECF5" w14:textId="4CA5DC5D" w:rsidR="00F53799" w:rsidRDefault="00F53799" w:rsidP="008A3B3E">
            <w:pPr>
              <w:rPr>
                <w:rStyle w:val="hgkelc"/>
              </w:rPr>
            </w:pPr>
            <w:r>
              <w:rPr>
                <w:rStyle w:val="hgkelc"/>
              </w:rPr>
              <w:t xml:space="preserve">Discount voucher means a voucher carrying a right to receive a price discount or rebate with for specific goods either as a percentage or as a fixed amount. </w:t>
            </w:r>
            <w:r>
              <w:t>For example, for every R500 purchase, the store could offer a voucher for 10% off to a future purchase.</w:t>
            </w:r>
          </w:p>
        </w:tc>
      </w:tr>
      <w:tr w:rsidR="00F53799" w:rsidRPr="00903325" w14:paraId="6361245F" w14:textId="77777777" w:rsidTr="008A3B3E">
        <w:tc>
          <w:tcPr>
            <w:tcW w:w="2972" w:type="dxa"/>
            <w:shd w:val="clear" w:color="auto" w:fill="7F7F7F" w:themeFill="text1" w:themeFillTint="80"/>
          </w:tcPr>
          <w:p w14:paraId="39BAB247" w14:textId="7154251D" w:rsidR="00F53799" w:rsidRDefault="00F53799" w:rsidP="008A3B3E">
            <w:pPr>
              <w:jc w:val="left"/>
            </w:pPr>
            <w:r w:rsidRPr="00F53799">
              <w:rPr>
                <w:b/>
                <w:bCs/>
                <w:color w:val="FFFFFF" w:themeColor="background1"/>
              </w:rPr>
              <w:lastRenderedPageBreak/>
              <w:t>Free give-ways or samples</w:t>
            </w:r>
          </w:p>
        </w:tc>
        <w:tc>
          <w:tcPr>
            <w:tcW w:w="6044" w:type="dxa"/>
            <w:shd w:val="clear" w:color="auto" w:fill="D9D9D9" w:themeFill="background1" w:themeFillShade="D9"/>
          </w:tcPr>
          <w:p w14:paraId="4A56149A" w14:textId="463F497B" w:rsidR="00F53799" w:rsidRDefault="00F53799" w:rsidP="008A3B3E">
            <w:r>
              <w:t xml:space="preserve">Stores may hand out gifts as a way of showing that the store values the customer’s patronage. This may take many forms – </w:t>
            </w:r>
            <w:r w:rsidR="00C411C0">
              <w:t>from product samples</w:t>
            </w:r>
            <w:r>
              <w:t xml:space="preserve"> to free products, or even a branded pen or other promotional item. </w:t>
            </w:r>
          </w:p>
        </w:tc>
      </w:tr>
      <w:tr w:rsidR="00F53799" w:rsidRPr="00903325" w14:paraId="20786E5F" w14:textId="77777777" w:rsidTr="008A3B3E">
        <w:tc>
          <w:tcPr>
            <w:tcW w:w="2972" w:type="dxa"/>
            <w:shd w:val="clear" w:color="auto" w:fill="7F7F7F" w:themeFill="text1" w:themeFillTint="80"/>
          </w:tcPr>
          <w:p w14:paraId="17AF32CB" w14:textId="6202288E" w:rsidR="00F53799" w:rsidRPr="00F53799" w:rsidRDefault="00F53799" w:rsidP="008A3B3E">
            <w:pPr>
              <w:jc w:val="left"/>
              <w:rPr>
                <w:b/>
                <w:bCs/>
                <w:color w:val="FFFFFF" w:themeColor="background1"/>
              </w:rPr>
            </w:pPr>
            <w:r w:rsidRPr="00F53799">
              <w:rPr>
                <w:b/>
                <w:bCs/>
                <w:color w:val="FFFFFF" w:themeColor="background1"/>
              </w:rPr>
              <w:t>Feedback programmes or systems (including product ratings)</w:t>
            </w:r>
          </w:p>
        </w:tc>
        <w:tc>
          <w:tcPr>
            <w:tcW w:w="6044" w:type="dxa"/>
            <w:shd w:val="clear" w:color="auto" w:fill="D9D9D9" w:themeFill="background1" w:themeFillShade="D9"/>
          </w:tcPr>
          <w:p w14:paraId="07DABEA2" w14:textId="60411F6B" w:rsidR="00F53799" w:rsidRDefault="00F53799" w:rsidP="008A3B3E">
            <w:r>
              <w:t xml:space="preserve">Providing feedback opportunities will make customers feel heard and as though they are more than just another number. </w:t>
            </w:r>
          </w:p>
          <w:p w14:paraId="373C543D" w14:textId="6DD007AB" w:rsidR="00F53799" w:rsidRDefault="00F53799" w:rsidP="008A3B3E">
            <w:r>
              <w:t xml:space="preserve">Manny different methods are available for getting feedback, but one of the most common is the use of anonymous surveys. </w:t>
            </w:r>
          </w:p>
        </w:tc>
      </w:tr>
      <w:tr w:rsidR="00F53799" w:rsidRPr="00903325" w14:paraId="0B678FAE" w14:textId="77777777" w:rsidTr="008A3B3E">
        <w:tc>
          <w:tcPr>
            <w:tcW w:w="2972" w:type="dxa"/>
            <w:shd w:val="clear" w:color="auto" w:fill="7F7F7F" w:themeFill="text1" w:themeFillTint="80"/>
          </w:tcPr>
          <w:p w14:paraId="73F1911C" w14:textId="24A26F38" w:rsidR="00F53799" w:rsidRPr="00F53799" w:rsidRDefault="00F53799" w:rsidP="008A3B3E">
            <w:pPr>
              <w:jc w:val="left"/>
              <w:rPr>
                <w:b/>
                <w:bCs/>
                <w:color w:val="FFFFFF" w:themeColor="background1"/>
              </w:rPr>
            </w:pPr>
            <w:r w:rsidRPr="00F53799">
              <w:rPr>
                <w:b/>
                <w:bCs/>
                <w:color w:val="FFFFFF" w:themeColor="background1"/>
              </w:rPr>
              <w:t>Active social media presence</w:t>
            </w:r>
          </w:p>
        </w:tc>
        <w:tc>
          <w:tcPr>
            <w:tcW w:w="6044" w:type="dxa"/>
            <w:shd w:val="clear" w:color="auto" w:fill="D9D9D9" w:themeFill="background1" w:themeFillShade="D9"/>
          </w:tcPr>
          <w:p w14:paraId="06918845" w14:textId="09FC5D57" w:rsidR="00F53799" w:rsidRDefault="00F53799" w:rsidP="008A3B3E">
            <w:r>
              <w:t xml:space="preserve">Social media platforms are valuable in developing a personality for the store’s brand. It helps to keep the business top of the customers’ minds. </w:t>
            </w:r>
          </w:p>
          <w:p w14:paraId="1558D171" w14:textId="18257923" w:rsidR="00F53799" w:rsidRDefault="00F53799" w:rsidP="008A3B3E">
            <w:r>
              <w:t xml:space="preserve">Creative, eye-catching social media posts not only gain attention for the business, but further provide current customers with updates and also material to point to when recommending the business to other people. </w:t>
            </w:r>
          </w:p>
        </w:tc>
      </w:tr>
      <w:tr w:rsidR="00F53799" w:rsidRPr="00903325" w14:paraId="2F0C7D59" w14:textId="77777777" w:rsidTr="008A3B3E">
        <w:tc>
          <w:tcPr>
            <w:tcW w:w="2972" w:type="dxa"/>
            <w:shd w:val="clear" w:color="auto" w:fill="7F7F7F" w:themeFill="text1" w:themeFillTint="80"/>
          </w:tcPr>
          <w:p w14:paraId="1F31A23C" w14:textId="262B6D2E" w:rsidR="00F53799" w:rsidRPr="00F53799" w:rsidRDefault="00F53799" w:rsidP="008A3B3E">
            <w:pPr>
              <w:jc w:val="left"/>
              <w:rPr>
                <w:b/>
                <w:bCs/>
                <w:color w:val="FFFFFF" w:themeColor="background1"/>
              </w:rPr>
            </w:pPr>
            <w:r w:rsidRPr="00F53799">
              <w:rPr>
                <w:b/>
                <w:bCs/>
                <w:color w:val="FFFFFF" w:themeColor="background1"/>
              </w:rPr>
              <w:t>VIP customer programmes</w:t>
            </w:r>
          </w:p>
        </w:tc>
        <w:tc>
          <w:tcPr>
            <w:tcW w:w="6044" w:type="dxa"/>
            <w:shd w:val="clear" w:color="auto" w:fill="D9D9D9" w:themeFill="background1" w:themeFillShade="D9"/>
          </w:tcPr>
          <w:p w14:paraId="6B084B56" w14:textId="4FAA6C49" w:rsidR="00F53799" w:rsidRDefault="00F53799" w:rsidP="008A3B3E">
            <w:pPr>
              <w:rPr>
                <w:rStyle w:val="hgkelc"/>
              </w:rPr>
            </w:pPr>
            <w:r>
              <w:rPr>
                <w:rStyle w:val="hgkelc"/>
              </w:rPr>
              <w:t xml:space="preserve">A VIP program </w:t>
            </w:r>
            <w:r w:rsidRPr="00334606">
              <w:rPr>
                <w:rStyle w:val="hgkelc"/>
              </w:rPr>
              <w:t xml:space="preserve">offers exclusive rewards to </w:t>
            </w:r>
            <w:r>
              <w:rPr>
                <w:rStyle w:val="hgkelc"/>
              </w:rPr>
              <w:t>the</w:t>
            </w:r>
            <w:r w:rsidRPr="00334606">
              <w:rPr>
                <w:rStyle w:val="hgkelc"/>
              </w:rPr>
              <w:t xml:space="preserve"> most loyal customers</w:t>
            </w:r>
            <w:r>
              <w:rPr>
                <w:rStyle w:val="hgkelc"/>
              </w:rPr>
              <w:t xml:space="preserve"> of the business</w:t>
            </w:r>
            <w:r w:rsidRPr="00334606">
              <w:rPr>
                <w:rStyle w:val="hgkelc"/>
              </w:rPr>
              <w:t xml:space="preserve">, giving them more reasons to spend with </w:t>
            </w:r>
            <w:r>
              <w:rPr>
                <w:rStyle w:val="hgkelc"/>
              </w:rPr>
              <w:t>the</w:t>
            </w:r>
            <w:r w:rsidRPr="00334606">
              <w:rPr>
                <w:rStyle w:val="hgkelc"/>
              </w:rPr>
              <w:t xml:space="preserve"> brand</w:t>
            </w:r>
            <w:r>
              <w:rPr>
                <w:rStyle w:val="hgkelc"/>
              </w:rPr>
              <w:t xml:space="preserve">. </w:t>
            </w:r>
          </w:p>
          <w:p w14:paraId="4E29A785" w14:textId="383F02FA" w:rsidR="00F53799" w:rsidRDefault="00F53799" w:rsidP="008A3B3E">
            <w:r>
              <w:rPr>
                <w:rStyle w:val="hgkelc"/>
              </w:rPr>
              <w:t>The benefits of a VIP program are reserved for top-tier customers – those who have significantly contributed value to the business, usually in the form of repeat purchases.</w:t>
            </w:r>
          </w:p>
        </w:tc>
      </w:tr>
      <w:tr w:rsidR="00F53799" w:rsidRPr="00903325" w14:paraId="6771A335" w14:textId="77777777" w:rsidTr="008A3B3E">
        <w:tc>
          <w:tcPr>
            <w:tcW w:w="2972" w:type="dxa"/>
            <w:shd w:val="clear" w:color="auto" w:fill="7F7F7F" w:themeFill="text1" w:themeFillTint="80"/>
          </w:tcPr>
          <w:p w14:paraId="035ACC8F" w14:textId="31D918FA" w:rsidR="00F53799" w:rsidRPr="00F53799" w:rsidRDefault="00F53799" w:rsidP="008A3B3E">
            <w:pPr>
              <w:jc w:val="left"/>
              <w:rPr>
                <w:b/>
                <w:bCs/>
                <w:color w:val="FFFFFF" w:themeColor="background1"/>
              </w:rPr>
            </w:pPr>
            <w:r w:rsidRPr="00F53799">
              <w:rPr>
                <w:b/>
                <w:bCs/>
                <w:color w:val="FFFFFF" w:themeColor="background1"/>
              </w:rPr>
              <w:t>Exclusive discounts for loyal customers</w:t>
            </w:r>
          </w:p>
        </w:tc>
        <w:tc>
          <w:tcPr>
            <w:tcW w:w="6044" w:type="dxa"/>
            <w:shd w:val="clear" w:color="auto" w:fill="D9D9D9" w:themeFill="background1" w:themeFillShade="D9"/>
          </w:tcPr>
          <w:p w14:paraId="709FF9AC" w14:textId="6C0F570F" w:rsidR="00F53799" w:rsidRDefault="00F53799" w:rsidP="008A3B3E">
            <w:pPr>
              <w:rPr>
                <w:rStyle w:val="hgkelc"/>
              </w:rPr>
            </w:pPr>
            <w:r>
              <w:rPr>
                <w:rStyle w:val="hgkelc"/>
              </w:rPr>
              <w:t>The Smile.io blog gives the following example of a VIP customer programme:</w:t>
            </w:r>
          </w:p>
          <w:p w14:paraId="4D6644FE" w14:textId="443A26EE" w:rsidR="00F53799" w:rsidRDefault="00F53799" w:rsidP="008A3B3E">
            <w:pPr>
              <w:jc w:val="center"/>
              <w:rPr>
                <w:rStyle w:val="hgkelc"/>
              </w:rPr>
            </w:pPr>
            <w:r w:rsidRPr="00334606">
              <w:rPr>
                <w:rStyle w:val="hgkelc"/>
                <w:noProof/>
              </w:rPr>
              <w:drawing>
                <wp:inline distT="0" distB="0" distL="0" distR="0" wp14:anchorId="05F46496" wp14:editId="6A557DA4">
                  <wp:extent cx="2857218" cy="2433918"/>
                  <wp:effectExtent l="0" t="0" r="635" b="5080"/>
                  <wp:docPr id="948" name="Picture 94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Picture 948" descr="A picture containing table&#10;&#10;Description automatically generated"/>
                          <pic:cNvPicPr/>
                        </pic:nvPicPr>
                        <pic:blipFill rotWithShape="1">
                          <a:blip r:embed="rId79"/>
                          <a:srcRect t="5320" b="6905"/>
                          <a:stretch/>
                        </pic:blipFill>
                        <pic:spPr bwMode="auto">
                          <a:xfrm>
                            <a:off x="0" y="0"/>
                            <a:ext cx="2880150" cy="2453453"/>
                          </a:xfrm>
                          <a:prstGeom prst="rect">
                            <a:avLst/>
                          </a:prstGeom>
                          <a:ln>
                            <a:noFill/>
                          </a:ln>
                          <a:extLst>
                            <a:ext uri="{53640926-AAD7-44D8-BBD7-CCE9431645EC}">
                              <a14:shadowObscured xmlns:a14="http://schemas.microsoft.com/office/drawing/2010/main"/>
                            </a:ext>
                          </a:extLst>
                        </pic:spPr>
                      </pic:pic>
                    </a:graphicData>
                  </a:graphic>
                </wp:inline>
              </w:drawing>
            </w:r>
          </w:p>
        </w:tc>
      </w:tr>
      <w:tr w:rsidR="00F53799" w:rsidRPr="00903325" w14:paraId="2188677E" w14:textId="77777777" w:rsidTr="008A3B3E">
        <w:tc>
          <w:tcPr>
            <w:tcW w:w="2972" w:type="dxa"/>
            <w:shd w:val="clear" w:color="auto" w:fill="7F7F7F" w:themeFill="text1" w:themeFillTint="80"/>
          </w:tcPr>
          <w:p w14:paraId="2D1847F5" w14:textId="72FBF5D0" w:rsidR="00F53799" w:rsidRPr="00F53799" w:rsidRDefault="00F53799" w:rsidP="008A3B3E">
            <w:pPr>
              <w:jc w:val="left"/>
              <w:rPr>
                <w:b/>
                <w:bCs/>
                <w:color w:val="FFFFFF" w:themeColor="background1"/>
              </w:rPr>
            </w:pPr>
            <w:r w:rsidRPr="00F53799">
              <w:rPr>
                <w:b/>
                <w:bCs/>
                <w:color w:val="FFFFFF" w:themeColor="background1"/>
              </w:rPr>
              <w:lastRenderedPageBreak/>
              <w:t>Re-engagement e-mails or messages</w:t>
            </w:r>
          </w:p>
        </w:tc>
        <w:tc>
          <w:tcPr>
            <w:tcW w:w="6044" w:type="dxa"/>
            <w:shd w:val="clear" w:color="auto" w:fill="D9D9D9" w:themeFill="background1" w:themeFillShade="D9"/>
          </w:tcPr>
          <w:p w14:paraId="178D4478" w14:textId="78F7F148" w:rsidR="00F53799" w:rsidRDefault="00F53799" w:rsidP="008A3B3E">
            <w:pPr>
              <w:rPr>
                <w:rStyle w:val="hgkelc"/>
              </w:rPr>
            </w:pPr>
            <w:r>
              <w:rPr>
                <w:rStyle w:val="hgkelc"/>
              </w:rPr>
              <w:t>E-mails short text messages (SMS) and WhatsApp broadcast messages can all be used to re-engage customers by, for example, letting the customers know that a popular product is back in stock, or that there is a new seasonal release of a range of products.</w:t>
            </w:r>
          </w:p>
        </w:tc>
      </w:tr>
    </w:tbl>
    <w:p w14:paraId="43BB4083" w14:textId="01A6AEC5" w:rsidR="00F53799" w:rsidRDefault="00F53799" w:rsidP="002538D3">
      <w:pPr>
        <w:rPr>
          <w:rFonts w:eastAsia="Times New Roman"/>
          <w:szCs w:val="20"/>
          <w:lang w:eastAsia="en-ZA"/>
        </w:rPr>
      </w:pPr>
    </w:p>
    <w:p w14:paraId="09E2D2DB" w14:textId="77777777" w:rsidR="00F53799" w:rsidRDefault="00F53799" w:rsidP="002538D3">
      <w:pPr>
        <w:rPr>
          <w:rFonts w:eastAsia="Times New Roman"/>
          <w:szCs w:val="20"/>
          <w:lang w:eastAsia="en-ZA"/>
        </w:rPr>
      </w:pPr>
    </w:p>
    <w:p w14:paraId="23C53E70" w14:textId="77777777" w:rsidR="002538D3" w:rsidRDefault="002538D3" w:rsidP="002538D3">
      <w:pPr>
        <w:pStyle w:val="Heading2"/>
      </w:pPr>
      <w:bookmarkStart w:id="240" w:name="_Toc105711107"/>
      <w:bookmarkStart w:id="241" w:name="_Toc127921574"/>
      <w:r>
        <w:t>3.6</w:t>
      </w:r>
      <w:r>
        <w:tab/>
        <w:t>The impact of following up on building healthy customer relationships</w:t>
      </w:r>
      <w:bookmarkEnd w:id="240"/>
      <w:bookmarkEnd w:id="24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61B7ADB0" w14:textId="77777777" w:rsidTr="00155430">
        <w:tc>
          <w:tcPr>
            <w:tcW w:w="784" w:type="pct"/>
            <w:tcBorders>
              <w:top w:val="single" w:sz="4" w:space="0" w:color="auto"/>
              <w:left w:val="single" w:sz="4" w:space="0" w:color="auto"/>
              <w:bottom w:val="single" w:sz="4" w:space="0" w:color="auto"/>
              <w:right w:val="nil"/>
            </w:tcBorders>
            <w:hideMark/>
          </w:tcPr>
          <w:p w14:paraId="60F926A7" w14:textId="77777777" w:rsidR="002538D3" w:rsidRPr="00A96233" w:rsidRDefault="002538D3" w:rsidP="00155430">
            <w:pPr>
              <w:jc w:val="center"/>
            </w:pPr>
            <w:r w:rsidRPr="00A96233">
              <w:rPr>
                <w:noProof/>
              </w:rPr>
              <w:drawing>
                <wp:inline distT="0" distB="0" distL="0" distR="0" wp14:anchorId="5896DE9D" wp14:editId="2EE71B42">
                  <wp:extent cx="466090" cy="466090"/>
                  <wp:effectExtent l="0" t="0" r="0" b="0"/>
                  <wp:docPr id="67" name="Picture 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14CB7F2" w14:textId="77777777" w:rsidR="002538D3" w:rsidRPr="00A96233" w:rsidRDefault="002538D3" w:rsidP="00155430">
            <w:r>
              <w:t>Explain the information that follows and lead a discussion based on the question.</w:t>
            </w:r>
          </w:p>
        </w:tc>
        <w:tc>
          <w:tcPr>
            <w:tcW w:w="872" w:type="pct"/>
            <w:tcBorders>
              <w:top w:val="single" w:sz="4" w:space="0" w:color="auto"/>
              <w:left w:val="nil"/>
              <w:bottom w:val="single" w:sz="4" w:space="0" w:color="auto"/>
              <w:right w:val="single" w:sz="4" w:space="0" w:color="auto"/>
            </w:tcBorders>
            <w:hideMark/>
          </w:tcPr>
          <w:p w14:paraId="0739B29B" w14:textId="77777777" w:rsidR="002538D3" w:rsidRPr="00A96233" w:rsidRDefault="002538D3" w:rsidP="00155430">
            <w:r w:rsidRPr="00A96233">
              <w:t>Time:</w:t>
            </w:r>
          </w:p>
          <w:p w14:paraId="4B85A92B" w14:textId="77777777" w:rsidR="002538D3" w:rsidRPr="00A96233" w:rsidRDefault="002538D3" w:rsidP="00155430">
            <w:r>
              <w:t>½ hour</w:t>
            </w:r>
          </w:p>
        </w:tc>
      </w:tr>
    </w:tbl>
    <w:p w14:paraId="5E8F1553" w14:textId="77777777" w:rsidR="002538D3" w:rsidRDefault="002538D3" w:rsidP="00F53799">
      <w:pPr>
        <w:rPr>
          <w:rStyle w:val="hgkelc"/>
        </w:rPr>
      </w:pPr>
    </w:p>
    <w:p w14:paraId="3231E992" w14:textId="77777777" w:rsidR="002538D3" w:rsidRDefault="002538D3" w:rsidP="00F53799">
      <w:pPr>
        <w:spacing w:after="120"/>
        <w:rPr>
          <w:rStyle w:val="hgkelc"/>
        </w:rPr>
      </w:pPr>
      <w:r>
        <w:rPr>
          <w:rStyle w:val="hgkelc"/>
        </w:rPr>
        <w:t>Following up with customers is a great strategy to develop positive relationships with customers. It has several impacts:</w:t>
      </w:r>
    </w:p>
    <w:p w14:paraId="3FDA4667" w14:textId="77777777" w:rsidR="002538D3" w:rsidRPr="00A50EA3" w:rsidRDefault="002538D3">
      <w:pPr>
        <w:pStyle w:val="ListParagraph"/>
        <w:numPr>
          <w:ilvl w:val="0"/>
          <w:numId w:val="56"/>
        </w:numPr>
        <w:spacing w:after="120"/>
        <w:contextualSpacing w:val="0"/>
        <w:jc w:val="left"/>
        <w:rPr>
          <w:rStyle w:val="hgkelc"/>
          <w:b/>
          <w:bCs/>
        </w:rPr>
      </w:pPr>
      <w:r>
        <w:rPr>
          <w:rStyle w:val="hgkelc"/>
        </w:rPr>
        <w:t>It makes customers feel appreciated and special, turning them into loyal customers – customers stick around when they feel a business cares for them.</w:t>
      </w:r>
    </w:p>
    <w:p w14:paraId="33CBB862" w14:textId="77777777" w:rsidR="002538D3" w:rsidRDefault="002538D3">
      <w:pPr>
        <w:pStyle w:val="ListParagraph"/>
        <w:numPr>
          <w:ilvl w:val="0"/>
          <w:numId w:val="56"/>
        </w:numPr>
        <w:spacing w:after="120"/>
        <w:contextualSpacing w:val="0"/>
        <w:jc w:val="left"/>
        <w:rPr>
          <w:rStyle w:val="hgkelc"/>
        </w:rPr>
      </w:pPr>
      <w:r>
        <w:rPr>
          <w:rStyle w:val="hgkelc"/>
        </w:rPr>
        <w:t xml:space="preserve">Consistent following up with customers </w:t>
      </w:r>
      <w:r w:rsidRPr="00CB19D9">
        <w:rPr>
          <w:rStyle w:val="hgkelc"/>
        </w:rPr>
        <w:t>keep</w:t>
      </w:r>
      <w:r>
        <w:rPr>
          <w:rStyle w:val="hgkelc"/>
        </w:rPr>
        <w:t>s</w:t>
      </w:r>
      <w:r w:rsidRPr="00CB19D9">
        <w:rPr>
          <w:rStyle w:val="hgkelc"/>
        </w:rPr>
        <w:t xml:space="preserve"> the lines of communication open</w:t>
      </w:r>
      <w:r>
        <w:rPr>
          <w:rStyle w:val="hgkelc"/>
        </w:rPr>
        <w:t>, which offers a benefit for both parties. It shows appreciation for the customers, and they will be comfortable to open up about problems or issues they have experienced with the business or its products. The feedback helps the business understand its customers better, making it possible to better serve the needs and expectations of the customers.</w:t>
      </w:r>
    </w:p>
    <w:p w14:paraId="296D4EB6" w14:textId="3E03A9DC" w:rsidR="002538D3" w:rsidRDefault="002538D3">
      <w:pPr>
        <w:pStyle w:val="ListParagraph"/>
        <w:numPr>
          <w:ilvl w:val="0"/>
          <w:numId w:val="56"/>
        </w:numPr>
        <w:contextualSpacing w:val="0"/>
        <w:jc w:val="left"/>
      </w:pPr>
      <w:r>
        <w:t>Wholesale and retail outlets that do regular follow-up create a personal connection with customers and come across as reliable.   </w:t>
      </w:r>
    </w:p>
    <w:p w14:paraId="2D9828AD" w14:textId="6CC1FA3B" w:rsidR="00F53799" w:rsidRDefault="00F53799" w:rsidP="00F53799">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53799" w14:paraId="4D113CF0" w14:textId="77777777" w:rsidTr="00155430">
        <w:tc>
          <w:tcPr>
            <w:tcW w:w="784" w:type="pct"/>
            <w:tcBorders>
              <w:top w:val="single" w:sz="4" w:space="0" w:color="auto"/>
              <w:left w:val="single" w:sz="4" w:space="0" w:color="auto"/>
              <w:bottom w:val="single" w:sz="4" w:space="0" w:color="auto"/>
              <w:right w:val="nil"/>
            </w:tcBorders>
            <w:hideMark/>
          </w:tcPr>
          <w:p w14:paraId="42BBED6E" w14:textId="77777777" w:rsidR="00F53799" w:rsidRDefault="00F53799" w:rsidP="00155430">
            <w:pPr>
              <w:jc w:val="center"/>
              <w:rPr>
                <w:szCs w:val="20"/>
              </w:rPr>
            </w:pPr>
            <w:r w:rsidRPr="00A96233">
              <w:rPr>
                <w:noProof/>
              </w:rPr>
              <w:drawing>
                <wp:inline distT="0" distB="0" distL="0" distR="0" wp14:anchorId="295BA92B" wp14:editId="3C759244">
                  <wp:extent cx="472440" cy="472440"/>
                  <wp:effectExtent l="0" t="0" r="3810" b="3810"/>
                  <wp:docPr id="129" name="Picture 1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E905B2B" w14:textId="40F5CF54" w:rsidR="00F53799" w:rsidRDefault="00F53799" w:rsidP="00F53799">
            <w:r>
              <w:t>What strategies can you use to follow up with customers, with a view to build stringer relationships with customers?</w:t>
            </w:r>
          </w:p>
          <w:p w14:paraId="43066207" w14:textId="77777777" w:rsidR="00F53799" w:rsidRDefault="00F5379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F53799" w14:paraId="746C787A" w14:textId="77777777" w:rsidTr="00155430">
              <w:tc>
                <w:tcPr>
                  <w:tcW w:w="5000" w:type="pct"/>
                </w:tcPr>
                <w:p w14:paraId="66EB857A" w14:textId="77777777" w:rsidR="00F53799" w:rsidRDefault="00F53799" w:rsidP="00155430"/>
              </w:tc>
            </w:tr>
            <w:tr w:rsidR="00F53799" w14:paraId="1E1E9B61" w14:textId="77777777" w:rsidTr="00155430">
              <w:tc>
                <w:tcPr>
                  <w:tcW w:w="5000" w:type="pct"/>
                </w:tcPr>
                <w:p w14:paraId="0056D463" w14:textId="77777777" w:rsidR="00F53799" w:rsidRDefault="00F53799" w:rsidP="00155430"/>
              </w:tc>
            </w:tr>
            <w:tr w:rsidR="008A3B3E" w14:paraId="4B3C90EF" w14:textId="77777777" w:rsidTr="00155430">
              <w:tc>
                <w:tcPr>
                  <w:tcW w:w="5000" w:type="pct"/>
                </w:tcPr>
                <w:p w14:paraId="03E6E06E" w14:textId="77777777" w:rsidR="008A3B3E" w:rsidRDefault="008A3B3E" w:rsidP="00155430"/>
              </w:tc>
            </w:tr>
            <w:tr w:rsidR="008A3B3E" w14:paraId="59B1CCEB" w14:textId="77777777" w:rsidTr="00155430">
              <w:tc>
                <w:tcPr>
                  <w:tcW w:w="5000" w:type="pct"/>
                </w:tcPr>
                <w:p w14:paraId="7057219F" w14:textId="77777777" w:rsidR="008A3B3E" w:rsidRDefault="008A3B3E" w:rsidP="00155430"/>
              </w:tc>
            </w:tr>
            <w:tr w:rsidR="00D45DBC" w14:paraId="0996752B" w14:textId="77777777" w:rsidTr="00155430">
              <w:tc>
                <w:tcPr>
                  <w:tcW w:w="5000" w:type="pct"/>
                </w:tcPr>
                <w:p w14:paraId="72001E47" w14:textId="77777777" w:rsidR="00D45DBC" w:rsidRDefault="00D45DBC" w:rsidP="00155430"/>
              </w:tc>
            </w:tr>
          </w:tbl>
          <w:p w14:paraId="71F487F9" w14:textId="77777777" w:rsidR="00F53799" w:rsidRDefault="00F53799" w:rsidP="00155430">
            <w:pPr>
              <w:rPr>
                <w:szCs w:val="20"/>
              </w:rPr>
            </w:pPr>
          </w:p>
        </w:tc>
      </w:tr>
    </w:tbl>
    <w:p w14:paraId="216CFAA3" w14:textId="21C4533B" w:rsidR="002538D3" w:rsidRDefault="002538D3" w:rsidP="002538D3">
      <w:pPr>
        <w:pStyle w:val="Heading2"/>
      </w:pPr>
      <w:bookmarkStart w:id="242" w:name="_Toc105711108"/>
      <w:bookmarkStart w:id="243" w:name="_Toc127921575"/>
      <w:r>
        <w:lastRenderedPageBreak/>
        <w:t>3.7</w:t>
      </w:r>
      <w:r>
        <w:tab/>
        <w:t>The influence of the customer experience on future business</w:t>
      </w:r>
      <w:bookmarkEnd w:id="242"/>
      <w:bookmarkEnd w:id="243"/>
    </w:p>
    <w:p w14:paraId="03B9CD7D" w14:textId="77777777" w:rsidR="008A3B3E" w:rsidRPr="008A3B3E" w:rsidRDefault="008A3B3E" w:rsidP="008A3B3E"/>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2538D3" w:rsidRPr="00A96233" w14:paraId="06A69972" w14:textId="77777777" w:rsidTr="00155430">
        <w:tc>
          <w:tcPr>
            <w:tcW w:w="784" w:type="pct"/>
            <w:tcBorders>
              <w:top w:val="single" w:sz="4" w:space="0" w:color="auto"/>
              <w:left w:val="single" w:sz="4" w:space="0" w:color="auto"/>
              <w:bottom w:val="single" w:sz="4" w:space="0" w:color="auto"/>
              <w:right w:val="nil"/>
            </w:tcBorders>
            <w:hideMark/>
          </w:tcPr>
          <w:p w14:paraId="6CD8166E" w14:textId="77777777" w:rsidR="002538D3" w:rsidRPr="00A96233" w:rsidRDefault="002538D3" w:rsidP="00155430">
            <w:pPr>
              <w:jc w:val="center"/>
            </w:pPr>
            <w:r w:rsidRPr="00A96233">
              <w:rPr>
                <w:noProof/>
              </w:rPr>
              <w:drawing>
                <wp:inline distT="0" distB="0" distL="0" distR="0" wp14:anchorId="69C49533" wp14:editId="359CBFD0">
                  <wp:extent cx="466090" cy="466090"/>
                  <wp:effectExtent l="0" t="0" r="0" b="0"/>
                  <wp:docPr id="1459" name="Picture 14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8E16449" w14:textId="77777777" w:rsidR="002538D3" w:rsidRDefault="002538D3" w:rsidP="00833505">
            <w:pPr>
              <w:spacing w:after="120"/>
            </w:pPr>
            <w:r>
              <w:t>Explain the information that follows.</w:t>
            </w:r>
          </w:p>
          <w:p w14:paraId="39D114C5" w14:textId="77777777" w:rsidR="002538D3" w:rsidRPr="00A96233" w:rsidRDefault="002538D3"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251691A6" w14:textId="77777777" w:rsidR="002538D3" w:rsidRPr="00A96233" w:rsidRDefault="002538D3" w:rsidP="00155430">
            <w:r w:rsidRPr="00A96233">
              <w:t>Time:</w:t>
            </w:r>
          </w:p>
          <w:p w14:paraId="6DDE5D1A" w14:textId="77777777" w:rsidR="002538D3" w:rsidRPr="00A96233" w:rsidRDefault="002538D3" w:rsidP="00155430">
            <w:r>
              <w:t>1 ½ hours</w:t>
            </w:r>
          </w:p>
        </w:tc>
      </w:tr>
    </w:tbl>
    <w:p w14:paraId="40596C93" w14:textId="06E6F0BF" w:rsidR="002538D3" w:rsidRDefault="002538D3" w:rsidP="00833505">
      <w:pPr>
        <w:rPr>
          <w:rStyle w:val="hgkelc"/>
        </w:rPr>
      </w:pPr>
    </w:p>
    <w:p w14:paraId="64AE8C74" w14:textId="77777777" w:rsidR="008A3B3E" w:rsidRDefault="008A3B3E" w:rsidP="00833505">
      <w:pPr>
        <w:rPr>
          <w:rStyle w:val="hgkelc"/>
        </w:rPr>
      </w:pPr>
    </w:p>
    <w:p w14:paraId="41A72C27" w14:textId="0216D251" w:rsidR="002538D3" w:rsidRDefault="002538D3" w:rsidP="00833505">
      <w:pPr>
        <w:rPr>
          <w:rStyle w:val="hgkelc"/>
        </w:rPr>
      </w:pPr>
      <w:r w:rsidRPr="00AF7784">
        <w:rPr>
          <w:rStyle w:val="hgkelc"/>
        </w:rPr>
        <w:t>There</w:t>
      </w:r>
      <w:r>
        <w:rPr>
          <w:rStyle w:val="hgkelc"/>
        </w:rPr>
        <w:t xml:space="preserve"> is</w:t>
      </w:r>
      <w:r w:rsidRPr="00AF7784">
        <w:rPr>
          <w:rStyle w:val="hgkelc"/>
        </w:rPr>
        <w:t xml:space="preserve"> a strong correlation between customer experience and loyalty</w:t>
      </w:r>
      <w:r>
        <w:rPr>
          <w:rStyle w:val="hgkelc"/>
        </w:rPr>
        <w:t xml:space="preserve">. </w:t>
      </w:r>
    </w:p>
    <w:p w14:paraId="408F0E9F" w14:textId="77777777" w:rsidR="00833505" w:rsidRDefault="00833505" w:rsidP="00833505">
      <w:pPr>
        <w:rPr>
          <w:rStyle w:val="hgkelc"/>
        </w:rPr>
      </w:pPr>
    </w:p>
    <w:p w14:paraId="4555AB76" w14:textId="4B30AF26" w:rsidR="002538D3" w:rsidRDefault="002538D3" w:rsidP="00833505">
      <w:pPr>
        <w:rPr>
          <w:rStyle w:val="hgkelc"/>
        </w:rPr>
      </w:pPr>
      <w:r>
        <w:t xml:space="preserve">Good customer experience leaves people feeling heard and appreciated. </w:t>
      </w:r>
      <w:r>
        <w:rPr>
          <w:rStyle w:val="hgkelc"/>
        </w:rPr>
        <w:t>Those businesses that get it right to consistently provide positive customer experiences are more likely to retain customers and have those customers recommend the products or services to a friend.</w:t>
      </w:r>
    </w:p>
    <w:p w14:paraId="25BC16EE" w14:textId="77777777" w:rsidR="00833505" w:rsidRDefault="00833505" w:rsidP="00833505">
      <w:pPr>
        <w:rPr>
          <w:rStyle w:val="hgkelc"/>
        </w:rPr>
      </w:pPr>
    </w:p>
    <w:p w14:paraId="029F98CD" w14:textId="057D7658" w:rsidR="002538D3" w:rsidRDefault="002538D3" w:rsidP="00833505">
      <w:r>
        <w:rPr>
          <w:rStyle w:val="hgkelc"/>
        </w:rPr>
        <w:t>Research conducted by PWC led them to report that “w</w:t>
      </w:r>
      <w:r>
        <w:t>hen customers feel appreciated, companies gain measurable benefits — including the chance to win more of their customers’ spending dollars. The payoffs for valued, great experiences are tangible: up to a 16% price premium on products and services, plus increased loyalty.” They further report that customers said they were more likely to try additional services or products from brands that provide superior customer experience.</w:t>
      </w:r>
      <w:r w:rsidR="006F30C4" w:rsidRPr="006F30C4">
        <w:rPr>
          <w:vertAlign w:val="superscript"/>
        </w:rPr>
        <w:t>xiii</w:t>
      </w:r>
    </w:p>
    <w:p w14:paraId="351577F0" w14:textId="77777777" w:rsidR="00833505" w:rsidRDefault="00833505" w:rsidP="00833505">
      <w:pPr>
        <w:rPr>
          <w:rStyle w:val="hgkelc"/>
        </w:rPr>
      </w:pPr>
    </w:p>
    <w:p w14:paraId="3FB59629" w14:textId="77777777" w:rsidR="002538D3" w:rsidRDefault="002538D3" w:rsidP="00833505">
      <w:pPr>
        <w:spacing w:after="120"/>
        <w:rPr>
          <w:rStyle w:val="hgkelc"/>
        </w:rPr>
      </w:pPr>
      <w:r>
        <w:rPr>
          <w:rStyle w:val="hgkelc"/>
        </w:rPr>
        <w:t>PWC states that the ingredients for a positive customer experience include:</w:t>
      </w:r>
    </w:p>
    <w:p w14:paraId="344E8AC0" w14:textId="77777777" w:rsidR="002538D3" w:rsidRDefault="002538D3">
      <w:pPr>
        <w:pStyle w:val="ListParagraph"/>
        <w:numPr>
          <w:ilvl w:val="0"/>
          <w:numId w:val="57"/>
        </w:numPr>
        <w:spacing w:after="120"/>
        <w:contextualSpacing w:val="0"/>
        <w:jc w:val="left"/>
      </w:pPr>
      <w:r>
        <w:t xml:space="preserve">Speed of attending to customers </w:t>
      </w:r>
    </w:p>
    <w:p w14:paraId="442DA8CA" w14:textId="77777777" w:rsidR="002538D3" w:rsidRDefault="002538D3">
      <w:pPr>
        <w:pStyle w:val="ListParagraph"/>
        <w:numPr>
          <w:ilvl w:val="0"/>
          <w:numId w:val="57"/>
        </w:numPr>
        <w:spacing w:after="120"/>
        <w:contextualSpacing w:val="0"/>
        <w:jc w:val="left"/>
      </w:pPr>
      <w:r>
        <w:t xml:space="preserve">Convenience </w:t>
      </w:r>
    </w:p>
    <w:p w14:paraId="26B11A56" w14:textId="77777777" w:rsidR="002538D3" w:rsidRDefault="002538D3">
      <w:pPr>
        <w:pStyle w:val="ListParagraph"/>
        <w:numPr>
          <w:ilvl w:val="0"/>
          <w:numId w:val="57"/>
        </w:numPr>
        <w:spacing w:after="120"/>
        <w:contextualSpacing w:val="0"/>
        <w:jc w:val="left"/>
      </w:pPr>
      <w:r>
        <w:t>Consistency</w:t>
      </w:r>
    </w:p>
    <w:p w14:paraId="734C1D9F" w14:textId="77777777" w:rsidR="002538D3" w:rsidRDefault="002538D3">
      <w:pPr>
        <w:pStyle w:val="ListParagraph"/>
        <w:numPr>
          <w:ilvl w:val="0"/>
          <w:numId w:val="57"/>
        </w:numPr>
        <w:spacing w:after="120"/>
        <w:contextualSpacing w:val="0"/>
        <w:jc w:val="left"/>
      </w:pPr>
      <w:r>
        <w:t>Friendliness</w:t>
      </w:r>
    </w:p>
    <w:p w14:paraId="4A19486F" w14:textId="0F57F3D4" w:rsidR="002538D3" w:rsidRDefault="002538D3">
      <w:pPr>
        <w:pStyle w:val="ListParagraph"/>
        <w:numPr>
          <w:ilvl w:val="0"/>
          <w:numId w:val="57"/>
        </w:numPr>
        <w:contextualSpacing w:val="0"/>
        <w:jc w:val="left"/>
      </w:pPr>
      <w:r>
        <w:t>A human touch</w:t>
      </w:r>
    </w:p>
    <w:p w14:paraId="4CB08B50" w14:textId="174F1968" w:rsidR="00833505" w:rsidRDefault="00833505" w:rsidP="00833505">
      <w:pPr>
        <w:jc w:val="left"/>
      </w:pPr>
    </w:p>
    <w:p w14:paraId="508E6766" w14:textId="02218BE0" w:rsidR="008A3B3E" w:rsidRDefault="008A3B3E" w:rsidP="00833505">
      <w:pPr>
        <w:jc w:val="left"/>
      </w:pPr>
    </w:p>
    <w:p w14:paraId="5BFFBF5B" w14:textId="77777777" w:rsidR="008A3B3E" w:rsidRDefault="008A3B3E" w:rsidP="00833505">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33505" w:rsidRPr="00A96233" w14:paraId="62049C47" w14:textId="77777777" w:rsidTr="00155430">
        <w:tc>
          <w:tcPr>
            <w:tcW w:w="784" w:type="pct"/>
            <w:tcBorders>
              <w:top w:val="single" w:sz="4" w:space="0" w:color="auto"/>
              <w:left w:val="single" w:sz="4" w:space="0" w:color="auto"/>
              <w:bottom w:val="single" w:sz="4" w:space="0" w:color="auto"/>
              <w:right w:val="nil"/>
            </w:tcBorders>
            <w:hideMark/>
          </w:tcPr>
          <w:p w14:paraId="6C2FA7A3" w14:textId="77777777" w:rsidR="00833505" w:rsidRPr="00651F0A" w:rsidRDefault="00833505" w:rsidP="00155430">
            <w:pPr>
              <w:jc w:val="center"/>
            </w:pPr>
            <w:r w:rsidRPr="00A96233">
              <w:rPr>
                <w:noProof/>
              </w:rPr>
              <w:drawing>
                <wp:inline distT="0" distB="0" distL="0" distR="0" wp14:anchorId="20A553F1" wp14:editId="0191FB2D">
                  <wp:extent cx="472440" cy="472440"/>
                  <wp:effectExtent l="0" t="0" r="3810" b="3810"/>
                  <wp:docPr id="130" name="Picture 1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B3F0E60" w14:textId="46C6C492" w:rsidR="00833505" w:rsidRPr="007C1760" w:rsidRDefault="00833505" w:rsidP="00155430">
            <w:pPr>
              <w:spacing w:after="120"/>
              <w:rPr>
                <w:b/>
                <w:bCs/>
                <w:lang w:val="en-US"/>
              </w:rPr>
            </w:pPr>
            <w:r w:rsidRPr="007C1760">
              <w:rPr>
                <w:b/>
                <w:bCs/>
                <w:lang w:val="en-US"/>
              </w:rPr>
              <w:t>Activity 2</w:t>
            </w:r>
            <w:r w:rsidR="0005068E">
              <w:rPr>
                <w:b/>
                <w:bCs/>
                <w:lang w:val="en-US"/>
              </w:rPr>
              <w:t>3</w:t>
            </w:r>
            <w:r w:rsidRPr="007C1760">
              <w:rPr>
                <w:b/>
                <w:bCs/>
                <w:lang w:val="en-US"/>
              </w:rPr>
              <w:t xml:space="preserve"> (</w:t>
            </w:r>
            <w:r w:rsidR="007C1760" w:rsidRPr="007C1760">
              <w:rPr>
                <w:rFonts w:cs="Arial"/>
                <w:b/>
                <w:bCs/>
                <w:szCs w:val="20"/>
              </w:rPr>
              <w:t>KM02-IAC0307</w:t>
            </w:r>
            <w:r w:rsidRPr="007C1760">
              <w:rPr>
                <w:b/>
                <w:bCs/>
                <w:lang w:val="en-US"/>
              </w:rPr>
              <w:t>):</w:t>
            </w:r>
          </w:p>
          <w:p w14:paraId="570B703A" w14:textId="77777777" w:rsidR="00833505" w:rsidRDefault="00833505" w:rsidP="00833505">
            <w:pPr>
              <w:spacing w:after="120"/>
              <w:rPr>
                <w:lang w:val="en-US"/>
              </w:rPr>
            </w:pPr>
            <w:r>
              <w:rPr>
                <w:lang w:val="en-US"/>
              </w:rPr>
              <w:t>Using the information above, and any other impacts that you know of, draw a diagram to explain the influence that the customer’s experience has on future business.</w:t>
            </w:r>
          </w:p>
          <w:p w14:paraId="7DDF11AD" w14:textId="77777777" w:rsidR="00833505" w:rsidRDefault="00833505" w:rsidP="00833505">
            <w:pPr>
              <w:rPr>
                <w:lang w:val="en-US"/>
              </w:rPr>
            </w:pPr>
            <w:r>
              <w:rPr>
                <w:lang w:val="en-US"/>
              </w:rPr>
              <w:t>You may add more arrows.</w:t>
            </w:r>
          </w:p>
          <w:p w14:paraId="45622A7B" w14:textId="26EBBB70" w:rsidR="00833505" w:rsidRPr="00AF44EC" w:rsidRDefault="00833505" w:rsidP="00155430">
            <w:pPr>
              <w:spacing w:after="120"/>
              <w:rPr>
                <w:b/>
                <w:bCs/>
                <w:lang w:val="en-US"/>
              </w:rPr>
            </w:pPr>
            <w:r w:rsidRPr="00D71B0C">
              <w:rPr>
                <w:noProof/>
                <w:lang w:val="en-US"/>
              </w:rPr>
              <w:lastRenderedPageBreak/>
              <w:drawing>
                <wp:inline distT="0" distB="0" distL="0" distR="0" wp14:anchorId="3C829187" wp14:editId="7815B9B6">
                  <wp:extent cx="3101231" cy="3283053"/>
                  <wp:effectExtent l="0" t="0" r="4445"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04469" cy="3286480"/>
                          </a:xfrm>
                          <a:prstGeom prst="rect">
                            <a:avLst/>
                          </a:prstGeom>
                          <a:noFill/>
                          <a:ln>
                            <a:noFill/>
                          </a:ln>
                        </pic:spPr>
                      </pic:pic>
                    </a:graphicData>
                  </a:graphic>
                </wp:inline>
              </w:drawing>
            </w:r>
          </w:p>
        </w:tc>
      </w:tr>
    </w:tbl>
    <w:p w14:paraId="7D5CDBA0" w14:textId="77777777" w:rsidR="008A3B3E" w:rsidRDefault="008A3B3E"/>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33505" w:rsidRPr="00A96233" w14:paraId="250A8BE3" w14:textId="77777777" w:rsidTr="00155430">
        <w:tc>
          <w:tcPr>
            <w:tcW w:w="784" w:type="pct"/>
            <w:tcBorders>
              <w:top w:val="single" w:sz="4" w:space="0" w:color="auto"/>
              <w:left w:val="single" w:sz="4" w:space="0" w:color="auto"/>
              <w:bottom w:val="single" w:sz="4" w:space="0" w:color="auto"/>
              <w:right w:val="nil"/>
            </w:tcBorders>
            <w:hideMark/>
          </w:tcPr>
          <w:p w14:paraId="34D4462C" w14:textId="77777777" w:rsidR="00833505" w:rsidRPr="00A96233" w:rsidRDefault="00833505" w:rsidP="00155430">
            <w:pPr>
              <w:jc w:val="center"/>
            </w:pPr>
            <w:r w:rsidRPr="00A96233">
              <w:rPr>
                <w:noProof/>
              </w:rPr>
              <w:drawing>
                <wp:inline distT="0" distB="0" distL="0" distR="0" wp14:anchorId="3416BFB8" wp14:editId="67C5BF1F">
                  <wp:extent cx="472440" cy="472440"/>
                  <wp:effectExtent l="0" t="0" r="3810" b="3810"/>
                  <wp:docPr id="132" name="Picture 1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E94E046" w14:textId="6F71E9A2" w:rsidR="00833505" w:rsidRPr="00531188" w:rsidRDefault="00A81F6E" w:rsidP="00155430">
            <w:pPr>
              <w:spacing w:after="120"/>
              <w:rPr>
                <w:b/>
                <w:bCs/>
              </w:rPr>
            </w:pPr>
            <w:r>
              <w:rPr>
                <w:b/>
                <w:bCs/>
              </w:rPr>
              <w:t>Answer</w:t>
            </w:r>
          </w:p>
          <w:p w14:paraId="406CB28C" w14:textId="235903A9" w:rsidR="00833505" w:rsidRPr="007E602B" w:rsidRDefault="00833505" w:rsidP="00155430">
            <w:pPr>
              <w:spacing w:after="120"/>
              <w:ind w:left="597" w:hanging="597"/>
              <w:rPr>
                <w:lang w:val="en-US"/>
              </w:rPr>
            </w:pPr>
            <w:r w:rsidRPr="001A46B4">
              <w:rPr>
                <w:noProof/>
                <w:lang w:val="en-US"/>
              </w:rPr>
              <w:drawing>
                <wp:inline distT="0" distB="0" distL="0" distR="0" wp14:anchorId="28EE3194" wp14:editId="71E94D96">
                  <wp:extent cx="3737778" cy="2985247"/>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759694" cy="3002751"/>
                          </a:xfrm>
                          <a:prstGeom prst="rect">
                            <a:avLst/>
                          </a:prstGeom>
                          <a:noFill/>
                          <a:ln>
                            <a:noFill/>
                          </a:ln>
                        </pic:spPr>
                      </pic:pic>
                    </a:graphicData>
                  </a:graphic>
                </wp:inline>
              </w:drawing>
            </w:r>
          </w:p>
        </w:tc>
      </w:tr>
    </w:tbl>
    <w:p w14:paraId="1130776B" w14:textId="0B61F0C2" w:rsidR="00833505" w:rsidRDefault="00833505" w:rsidP="00833505">
      <w:pPr>
        <w:jc w:val="left"/>
      </w:pPr>
    </w:p>
    <w:p w14:paraId="2C1ACDD9" w14:textId="77777777" w:rsidR="008B6167" w:rsidRDefault="008B6167" w:rsidP="008B6167"/>
    <w:p w14:paraId="1B57D98C" w14:textId="77777777" w:rsidR="008B6167" w:rsidRPr="00AE2806" w:rsidRDefault="008B6167" w:rsidP="008B6167">
      <w:pPr>
        <w:rPr>
          <w:rStyle w:val="Emphasis"/>
          <w:b/>
          <w:bCs/>
          <w:i w:val="0"/>
          <w:iCs w:val="0"/>
        </w:rPr>
      </w:pPr>
      <w:r w:rsidRPr="00AE2806">
        <w:rPr>
          <w:rStyle w:val="Emphasis"/>
          <w:b/>
          <w:bCs/>
          <w:i w:val="0"/>
          <w:iCs w:val="0"/>
        </w:rPr>
        <w:t>LOOKING BACK</w:t>
      </w:r>
    </w:p>
    <w:p w14:paraId="5C069E58" w14:textId="77777777" w:rsidR="008B6167" w:rsidRDefault="008B6167" w:rsidP="00833505"/>
    <w:p w14:paraId="0A97B175" w14:textId="249AA708" w:rsidR="00833505" w:rsidRDefault="00833505" w:rsidP="00833505">
      <w:r>
        <w:t xml:space="preserve">This chapter concludes Module 2, which focused on the principles of service excellence and building customer relationships. </w:t>
      </w:r>
    </w:p>
    <w:p w14:paraId="0905D058" w14:textId="77777777" w:rsidR="00833505" w:rsidRDefault="00833505" w:rsidP="00833505"/>
    <w:p w14:paraId="787F9C02" w14:textId="41B97177" w:rsidR="00833505" w:rsidRDefault="00833505" w:rsidP="00833505">
      <w:r>
        <w:lastRenderedPageBreak/>
        <w:t>In Chapter 1, you learned about different types of service environments in wholesale and retail outlets.</w:t>
      </w:r>
    </w:p>
    <w:p w14:paraId="0242B2EF" w14:textId="77777777" w:rsidR="00833505" w:rsidRDefault="00833505" w:rsidP="00833505"/>
    <w:p w14:paraId="5290F601" w14:textId="3F167B9D" w:rsidR="00833505" w:rsidRDefault="00833505" w:rsidP="00833505">
      <w:r>
        <w:t>Chapter 2 dealt with concepts and principles of service excellence.</w:t>
      </w:r>
    </w:p>
    <w:p w14:paraId="5C90FFFD" w14:textId="77777777" w:rsidR="00833505" w:rsidRDefault="00833505" w:rsidP="00833505"/>
    <w:p w14:paraId="1E3A792E" w14:textId="77777777" w:rsidR="00833505" w:rsidRDefault="00833505" w:rsidP="00833505">
      <w:r>
        <w:t>In Chapter 3, you learned about the principles of building customer relationships.</w:t>
      </w:r>
    </w:p>
    <w:p w14:paraId="27D21F59" w14:textId="26CEFE5E" w:rsidR="00833505" w:rsidRDefault="00833505" w:rsidP="00833505"/>
    <w:p w14:paraId="6E201A1B" w14:textId="77777777" w:rsidR="00A15FFF" w:rsidRDefault="00A15FFF" w:rsidP="00833505">
      <w:pPr>
        <w:sectPr w:rsidR="00A15FFF" w:rsidSect="00835CF2">
          <w:headerReference w:type="default" r:id="rId82"/>
          <w:footerReference w:type="default" r:id="rId83"/>
          <w:headerReference w:type="first" r:id="rId84"/>
          <w:footerReference w:type="first" r:id="rId85"/>
          <w:pgSz w:w="11907" w:h="16840" w:code="9"/>
          <w:pgMar w:top="1440" w:right="1440" w:bottom="1440" w:left="1440" w:header="567" w:footer="680" w:gutter="0"/>
          <w:pgNumType w:start="100"/>
          <w:cols w:space="720"/>
          <w:titlePg/>
          <w:docGrid w:linePitch="360"/>
        </w:sectPr>
      </w:pPr>
    </w:p>
    <w:p w14:paraId="35A028C6" w14:textId="73E84B15" w:rsidR="00A15FFF" w:rsidRPr="00A15FFF" w:rsidRDefault="0018515D" w:rsidP="00A15FFF">
      <w:pPr>
        <w:pStyle w:val="Heading1"/>
        <w:rPr>
          <w:color w:val="FF0000"/>
        </w:rPr>
        <w:sectPr w:rsidR="00A15FFF" w:rsidRPr="00A15FFF" w:rsidSect="007D63EE">
          <w:headerReference w:type="even" r:id="rId86"/>
          <w:headerReference w:type="default" r:id="rId87"/>
          <w:footerReference w:type="even" r:id="rId88"/>
          <w:footerReference w:type="default" r:id="rId89"/>
          <w:headerReference w:type="first" r:id="rId90"/>
          <w:footerReference w:type="first" r:id="rId91"/>
          <w:pgSz w:w="11907" w:h="16840" w:code="9"/>
          <w:pgMar w:top="1440" w:right="1440" w:bottom="1440" w:left="1440" w:header="567" w:footer="680" w:gutter="0"/>
          <w:cols w:space="720"/>
          <w:titlePg/>
          <w:docGrid w:linePitch="360"/>
        </w:sectPr>
      </w:pPr>
      <w:bookmarkStart w:id="244" w:name="_Toc127921576"/>
      <w:r>
        <w:rPr>
          <w:noProof/>
          <w:color w:val="FF0000"/>
        </w:rPr>
        <w:lastRenderedPageBreak/>
        <w:drawing>
          <wp:anchor distT="0" distB="0" distL="114300" distR="114300" simplePos="0" relativeHeight="251758588" behindDoc="0" locked="0" layoutInCell="1" allowOverlap="1" wp14:anchorId="37AE75EE" wp14:editId="1A6D96B8">
            <wp:simplePos x="0" y="0"/>
            <wp:positionH relativeFrom="margin">
              <wp:align>center</wp:align>
            </wp:positionH>
            <wp:positionV relativeFrom="paragraph">
              <wp:posOffset>1288078</wp:posOffset>
            </wp:positionV>
            <wp:extent cx="5760000" cy="4612225"/>
            <wp:effectExtent l="38100" t="38100" r="88900" b="93345"/>
            <wp:wrapNone/>
            <wp:docPr id="3231" name="Picture 3231"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 name="Picture 3231" descr="A picture containing person&#10;&#10;Description automatically generated"/>
                    <pic:cNvPicPr/>
                  </pic:nvPicPr>
                  <pic:blipFill rotWithShape="1">
                    <a:blip r:embed="rId92" cstate="print">
                      <a:extLst>
                        <a:ext uri="{28A0092B-C50C-407E-A947-70E740481C1C}">
                          <a14:useLocalDpi xmlns:a14="http://schemas.microsoft.com/office/drawing/2010/main" val="0"/>
                        </a:ext>
                      </a:extLst>
                    </a:blip>
                    <a:srcRect l="8151" r="8744"/>
                    <a:stretch/>
                  </pic:blipFill>
                  <pic:spPr bwMode="auto">
                    <a:xfrm>
                      <a:off x="0" y="0"/>
                      <a:ext cx="5760000" cy="46122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5FFF" w:rsidRPr="00A15FFF">
        <w:rPr>
          <w:noProof/>
          <w:color w:val="FF0000"/>
          <w:lang w:eastAsia="en-GB"/>
        </w:rPr>
        <w:drawing>
          <wp:anchor distT="0" distB="0" distL="114300" distR="114300" simplePos="0" relativeHeight="251809792" behindDoc="0" locked="0" layoutInCell="1" allowOverlap="1" wp14:anchorId="0A95AAA6" wp14:editId="31955300">
            <wp:simplePos x="0" y="0"/>
            <wp:positionH relativeFrom="column">
              <wp:posOffset>4629876</wp:posOffset>
            </wp:positionH>
            <wp:positionV relativeFrom="paragraph">
              <wp:posOffset>8699681</wp:posOffset>
            </wp:positionV>
            <wp:extent cx="1205230" cy="385445"/>
            <wp:effectExtent l="0" t="0" r="0" b="0"/>
            <wp:wrapNone/>
            <wp:docPr id="3225" name="Picture 322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A15FFF" w:rsidRPr="00A15FFF">
        <w:rPr>
          <w:noProof/>
          <w:color w:val="FF0000"/>
        </w:rPr>
        <mc:AlternateContent>
          <mc:Choice Requires="wps">
            <w:drawing>
              <wp:anchor distT="45720" distB="45720" distL="114300" distR="114300" simplePos="0" relativeHeight="251806720" behindDoc="0" locked="0" layoutInCell="1" allowOverlap="1" wp14:anchorId="2D5D45B6" wp14:editId="6E482D35">
                <wp:simplePos x="0" y="0"/>
                <wp:positionH relativeFrom="margin">
                  <wp:posOffset>-104140</wp:posOffset>
                </wp:positionH>
                <wp:positionV relativeFrom="paragraph">
                  <wp:posOffset>6558329</wp:posOffset>
                </wp:positionV>
                <wp:extent cx="5939790" cy="1404620"/>
                <wp:effectExtent l="0" t="0" r="0" b="3810"/>
                <wp:wrapNone/>
                <wp:docPr id="32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09662E3" w14:textId="77777777" w:rsidR="00A15FFF" w:rsidRDefault="00A15FFF" w:rsidP="00A15FFF">
                            <w:pPr>
                              <w:spacing w:line="240" w:lineRule="auto"/>
                              <w:rPr>
                                <w:rFonts w:ascii="Arial Narrow" w:hAnsi="Arial Narrow"/>
                                <w:b/>
                                <w:sz w:val="52"/>
                                <w:szCs w:val="52"/>
                              </w:rPr>
                            </w:pPr>
                            <w:r>
                              <w:rPr>
                                <w:rFonts w:ascii="Arial Narrow" w:hAnsi="Arial Narrow"/>
                                <w:b/>
                                <w:sz w:val="52"/>
                                <w:szCs w:val="52"/>
                              </w:rPr>
                              <w:t>RETAIL SALES ADVISOR</w:t>
                            </w:r>
                          </w:p>
                          <w:p w14:paraId="045C79A8" w14:textId="77777777" w:rsidR="00A15FFF" w:rsidRPr="00EA456B" w:rsidRDefault="00A15FFF" w:rsidP="00A15FFF">
                            <w:pPr>
                              <w:spacing w:line="240" w:lineRule="auto"/>
                              <w:rPr>
                                <w:rFonts w:ascii="Arial Narrow" w:hAnsi="Arial Narrow"/>
                                <w:b/>
                                <w:sz w:val="52"/>
                                <w:szCs w:val="52"/>
                              </w:rPr>
                            </w:pPr>
                          </w:p>
                          <w:p w14:paraId="6AB3D7AD" w14:textId="77777777" w:rsidR="00A15FFF" w:rsidRDefault="00A15FFF" w:rsidP="00A15FFF">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10660A27" w14:textId="0039CED5" w:rsidR="00A15FFF" w:rsidRPr="00D6115A" w:rsidRDefault="002A4E0B" w:rsidP="00A15FFF">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Module 3: Concepts and principles of selling in a full-service in a wholesale and retail environment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5D45B6" id="_x0000_s1029" type="#_x0000_t202" style="position:absolute;left:0;text-align:left;margin-left:-8.2pt;margin-top:516.4pt;width:467.7pt;height:110.6pt;z-index:2518067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BaJ/i0/wEAANUDAAAOAAAAAAAA&#10;AAAAAAAAAC4CAABkcnMvZTJvRG9jLnhtbFBLAQItABQABgAIAAAAIQBFXPlN4AAAAA0BAAAPAAAA&#10;AAAAAAAAAAAAAFkEAABkcnMvZG93bnJldi54bWxQSwUGAAAAAAQABADzAAAAZgUAAAAA&#10;" filled="f" stroked="f">
                <v:textbox style="mso-fit-shape-to-text:t">
                  <w:txbxContent>
                    <w:p w14:paraId="609662E3" w14:textId="77777777" w:rsidR="00A15FFF" w:rsidRDefault="00A15FFF" w:rsidP="00A15FFF">
                      <w:pPr>
                        <w:spacing w:line="240" w:lineRule="auto"/>
                        <w:rPr>
                          <w:rFonts w:ascii="Arial Narrow" w:hAnsi="Arial Narrow"/>
                          <w:b/>
                          <w:sz w:val="52"/>
                          <w:szCs w:val="52"/>
                        </w:rPr>
                      </w:pPr>
                      <w:r>
                        <w:rPr>
                          <w:rFonts w:ascii="Arial Narrow" w:hAnsi="Arial Narrow"/>
                          <w:b/>
                          <w:sz w:val="52"/>
                          <w:szCs w:val="52"/>
                        </w:rPr>
                        <w:t>RETAIL SALES ADVISOR</w:t>
                      </w:r>
                    </w:p>
                    <w:p w14:paraId="045C79A8" w14:textId="77777777" w:rsidR="00A15FFF" w:rsidRPr="00EA456B" w:rsidRDefault="00A15FFF" w:rsidP="00A15FFF">
                      <w:pPr>
                        <w:spacing w:line="240" w:lineRule="auto"/>
                        <w:rPr>
                          <w:rFonts w:ascii="Arial Narrow" w:hAnsi="Arial Narrow"/>
                          <w:b/>
                          <w:sz w:val="52"/>
                          <w:szCs w:val="52"/>
                        </w:rPr>
                      </w:pPr>
                    </w:p>
                    <w:p w14:paraId="6AB3D7AD" w14:textId="77777777" w:rsidR="00A15FFF" w:rsidRDefault="00A15FFF" w:rsidP="00A15FFF">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10660A27" w14:textId="0039CED5" w:rsidR="00A15FFF" w:rsidRPr="00D6115A" w:rsidRDefault="002A4E0B" w:rsidP="00A15FFF">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Module 3: Concepts and principles of selling in a full-service in a wholesale and retail environment</w:t>
                      </w:r>
                    </w:p>
                  </w:txbxContent>
                </v:textbox>
                <w10:wrap anchorx="margin"/>
              </v:shape>
            </w:pict>
          </mc:Fallback>
        </mc:AlternateContent>
      </w:r>
      <w:r w:rsidR="00A15FFF" w:rsidRPr="00A15FFF">
        <w:rPr>
          <w:noProof/>
          <w:color w:val="FF0000"/>
        </w:rPr>
        <mc:AlternateContent>
          <mc:Choice Requires="wps">
            <w:drawing>
              <wp:anchor distT="0" distB="0" distL="114300" distR="114300" simplePos="0" relativeHeight="251807744" behindDoc="0" locked="0" layoutInCell="1" allowOverlap="1" wp14:anchorId="61FB3F24" wp14:editId="7EB22FB3">
                <wp:simplePos x="0" y="0"/>
                <wp:positionH relativeFrom="margin">
                  <wp:align>center</wp:align>
                </wp:positionH>
                <wp:positionV relativeFrom="margin">
                  <wp:posOffset>457786</wp:posOffset>
                </wp:positionV>
                <wp:extent cx="5939790" cy="0"/>
                <wp:effectExtent l="0" t="19050" r="22860" b="19050"/>
                <wp:wrapNone/>
                <wp:docPr id="3222" name="Straight Connector 322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A8B745" id="Straight Connector 3222" o:spid="_x0000_s1026" style="position:absolute;z-index:25180774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A15FFF" w:rsidRPr="00A15FFF">
        <w:rPr>
          <w:noProof/>
          <w:color w:val="FF0000"/>
        </w:rPr>
        <mc:AlternateContent>
          <mc:Choice Requires="wps">
            <w:drawing>
              <wp:anchor distT="0" distB="0" distL="114300" distR="114300" simplePos="0" relativeHeight="251808768" behindDoc="0" locked="0" layoutInCell="1" allowOverlap="1" wp14:anchorId="14DCEE40" wp14:editId="7AACC96A">
                <wp:simplePos x="0" y="0"/>
                <wp:positionH relativeFrom="margin">
                  <wp:posOffset>-104140</wp:posOffset>
                </wp:positionH>
                <wp:positionV relativeFrom="margin">
                  <wp:posOffset>8534449</wp:posOffset>
                </wp:positionV>
                <wp:extent cx="5939790" cy="0"/>
                <wp:effectExtent l="0" t="19050" r="22860" b="19050"/>
                <wp:wrapNone/>
                <wp:docPr id="3223" name="Straight Connector 322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7D955E" id="Straight Connector 3223" o:spid="_x0000_s1026" style="position:absolute;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2A4E0B" w:rsidRPr="00003BC7">
        <w:rPr>
          <w:color w:val="F2F2F2" w:themeColor="background1" w:themeShade="F2"/>
        </w:rPr>
        <w:t>Module 3: Concepts and principles of selling in a full-service in a wholesale and retail environment</w:t>
      </w:r>
      <w:bookmarkEnd w:id="244"/>
    </w:p>
    <w:tbl>
      <w:tblPr>
        <w:tblW w:w="0" w:type="auto"/>
        <w:tblCellMar>
          <w:top w:w="108" w:type="dxa"/>
          <w:bottom w:w="108" w:type="dxa"/>
        </w:tblCellMar>
        <w:tblLook w:val="04A0" w:firstRow="1" w:lastRow="0" w:firstColumn="1" w:lastColumn="0" w:noHBand="0" w:noVBand="1"/>
      </w:tblPr>
      <w:tblGrid>
        <w:gridCol w:w="9016"/>
      </w:tblGrid>
      <w:tr w:rsidR="00BC76CD" w:rsidRPr="00A96233" w14:paraId="0C39340E" w14:textId="77777777" w:rsidTr="008C0C7C">
        <w:tc>
          <w:tcPr>
            <w:tcW w:w="9016" w:type="dxa"/>
            <w:tcBorders>
              <w:top w:val="nil"/>
              <w:left w:val="nil"/>
              <w:bottom w:val="nil"/>
              <w:right w:val="nil"/>
            </w:tcBorders>
            <w:shd w:val="clear" w:color="auto" w:fill="808080" w:themeFill="background1" w:themeFillShade="80"/>
          </w:tcPr>
          <w:bookmarkStart w:id="245" w:name="_Toc127718773"/>
          <w:bookmarkStart w:id="246" w:name="_Toc127921577"/>
          <w:p w14:paraId="6071E3B3" w14:textId="2A4C61A6" w:rsidR="00BC76CD" w:rsidRPr="00A96233" w:rsidRDefault="00003BC7" w:rsidP="008C0C7C">
            <w:pPr>
              <w:pStyle w:val="Heading1"/>
              <w:rPr>
                <w:lang w:val="en-GB"/>
              </w:rPr>
            </w:pPr>
            <w:r w:rsidRPr="00A96233">
              <w:rPr>
                <w:noProof/>
              </w:rPr>
              <w:lastRenderedPageBreak/>
              <mc:AlternateContent>
                <mc:Choice Requires="wps">
                  <w:drawing>
                    <wp:anchor distT="0" distB="0" distL="114300" distR="114300" simplePos="0" relativeHeight="251776000" behindDoc="0" locked="0" layoutInCell="1" allowOverlap="1" wp14:anchorId="76204004" wp14:editId="3BB1AD26">
                      <wp:simplePos x="0" y="0"/>
                      <wp:positionH relativeFrom="margin">
                        <wp:posOffset>-104140</wp:posOffset>
                      </wp:positionH>
                      <wp:positionV relativeFrom="margin">
                        <wp:posOffset>8534449</wp:posOffset>
                      </wp:positionV>
                      <wp:extent cx="5939790" cy="0"/>
                      <wp:effectExtent l="0" t="19050" r="22860" b="19050"/>
                      <wp:wrapNone/>
                      <wp:docPr id="787" name="Straight Connector 78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40664B" id="Straight Connector 787" o:spid="_x0000_s1026" style="position:absolute;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245"/>
            <w:r w:rsidR="00BC76CD">
              <w:rPr>
                <w:lang w:val="en-GB"/>
              </w:rPr>
              <w:t>About this module</w:t>
            </w:r>
            <w:bookmarkEnd w:id="246"/>
          </w:p>
        </w:tc>
      </w:tr>
    </w:tbl>
    <w:p w14:paraId="098EB164" w14:textId="77777777" w:rsidR="00BC76CD" w:rsidRDefault="00BC76CD" w:rsidP="00BC76C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76CD" w:rsidRPr="00A96233" w14:paraId="2E66EA3C" w14:textId="77777777" w:rsidTr="008C0C7C">
        <w:tc>
          <w:tcPr>
            <w:tcW w:w="784" w:type="pct"/>
            <w:tcBorders>
              <w:top w:val="single" w:sz="4" w:space="0" w:color="auto"/>
              <w:left w:val="single" w:sz="4" w:space="0" w:color="auto"/>
              <w:bottom w:val="single" w:sz="4" w:space="0" w:color="auto"/>
              <w:right w:val="nil"/>
            </w:tcBorders>
            <w:hideMark/>
          </w:tcPr>
          <w:p w14:paraId="4237F490" w14:textId="77777777" w:rsidR="00BC76CD" w:rsidRPr="00A96233" w:rsidRDefault="00BC76CD" w:rsidP="008C0C7C">
            <w:pPr>
              <w:jc w:val="center"/>
            </w:pPr>
            <w:r w:rsidRPr="00A96233">
              <w:rPr>
                <w:noProof/>
              </w:rPr>
              <w:drawing>
                <wp:inline distT="0" distB="0" distL="0" distR="0" wp14:anchorId="4576FC9A" wp14:editId="00C581BB">
                  <wp:extent cx="466090" cy="466090"/>
                  <wp:effectExtent l="0" t="0" r="0" b="0"/>
                  <wp:docPr id="3194" name="Picture 31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AE0ABB" w14:textId="49676F37" w:rsidR="00BC76CD" w:rsidRPr="00A96233" w:rsidRDefault="00BC76CD" w:rsidP="008C0C7C">
            <w:r w:rsidRPr="00A96233">
              <w:t xml:space="preserve">Use the information below to discuss the learning outcomes for </w:t>
            </w:r>
            <w:r>
              <w:t>Module</w:t>
            </w:r>
            <w:r w:rsidRPr="00A96233">
              <w:t xml:space="preserve"> </w:t>
            </w:r>
            <w:r>
              <w:t>3</w:t>
            </w:r>
            <w:r w:rsidRPr="00A96233">
              <w:t>.</w:t>
            </w:r>
            <w:r>
              <w:t xml:space="preserve"> </w:t>
            </w:r>
          </w:p>
        </w:tc>
        <w:tc>
          <w:tcPr>
            <w:tcW w:w="872" w:type="pct"/>
            <w:tcBorders>
              <w:top w:val="single" w:sz="4" w:space="0" w:color="auto"/>
              <w:left w:val="nil"/>
              <w:bottom w:val="single" w:sz="4" w:space="0" w:color="auto"/>
              <w:right w:val="single" w:sz="4" w:space="0" w:color="auto"/>
            </w:tcBorders>
            <w:hideMark/>
          </w:tcPr>
          <w:p w14:paraId="6ADEA0A4" w14:textId="77777777" w:rsidR="00BC76CD" w:rsidRDefault="00BC76CD" w:rsidP="008C0C7C">
            <w:pPr>
              <w:jc w:val="left"/>
            </w:pPr>
            <w:r w:rsidRPr="00A96233">
              <w:t>Time:</w:t>
            </w:r>
            <w:r>
              <w:t xml:space="preserve"> </w:t>
            </w:r>
          </w:p>
          <w:p w14:paraId="79C5A564" w14:textId="77777777" w:rsidR="00BC76CD" w:rsidRPr="00A96233" w:rsidRDefault="00BC76CD" w:rsidP="008C0C7C">
            <w:pPr>
              <w:jc w:val="left"/>
            </w:pPr>
            <w:r>
              <w:t>5 minutes</w:t>
            </w:r>
          </w:p>
        </w:tc>
      </w:tr>
    </w:tbl>
    <w:p w14:paraId="3D34D1D8" w14:textId="77777777" w:rsidR="00BC76CD" w:rsidRDefault="00BC76CD" w:rsidP="00BC76CD"/>
    <w:p w14:paraId="2E632157" w14:textId="77777777" w:rsidR="00BC76CD" w:rsidRPr="00BC76CD" w:rsidRDefault="00BC76CD" w:rsidP="00BC76CD">
      <w:pPr>
        <w:rPr>
          <w:b/>
          <w:bCs/>
        </w:rPr>
      </w:pPr>
      <w:r w:rsidRPr="00BC76CD">
        <w:rPr>
          <w:b/>
          <w:bCs/>
        </w:rPr>
        <w:t>This module covers the following Knowledge Module:</w:t>
      </w:r>
    </w:p>
    <w:p w14:paraId="2C02C03A" w14:textId="77777777" w:rsidR="00BC76CD" w:rsidRDefault="00BC76CD" w:rsidP="00BC76CD"/>
    <w:p w14:paraId="00953EB3" w14:textId="6F5F94D5" w:rsidR="00BC76CD" w:rsidRPr="00A23238" w:rsidRDefault="00BC76CD" w:rsidP="00BC76CD">
      <w:pPr>
        <w:rPr>
          <w:b/>
          <w:bCs/>
        </w:rPr>
      </w:pPr>
      <w:r w:rsidRPr="00A23238">
        <w:rPr>
          <w:rFonts w:eastAsia="Arial" w:cs="Arial"/>
          <w:b/>
          <w:bCs/>
          <w:szCs w:val="20"/>
        </w:rPr>
        <w:t>52</w:t>
      </w:r>
      <w:r w:rsidRPr="00A23238">
        <w:rPr>
          <w:rFonts w:eastAsia="Arial" w:cs="Arial"/>
          <w:b/>
          <w:bCs/>
          <w:spacing w:val="-1"/>
          <w:szCs w:val="20"/>
        </w:rPr>
        <w:t>2</w:t>
      </w:r>
      <w:r w:rsidRPr="00A23238">
        <w:rPr>
          <w:rFonts w:eastAsia="Arial" w:cs="Arial"/>
          <w:b/>
          <w:bCs/>
          <w:spacing w:val="2"/>
          <w:szCs w:val="20"/>
        </w:rPr>
        <w:t>3</w:t>
      </w:r>
      <w:r w:rsidRPr="00A23238">
        <w:rPr>
          <w:rFonts w:eastAsia="Arial" w:cs="Arial"/>
          <w:b/>
          <w:bCs/>
          <w:szCs w:val="20"/>
        </w:rPr>
        <w:t>0</w:t>
      </w:r>
      <w:r w:rsidRPr="00A23238">
        <w:rPr>
          <w:rFonts w:eastAsia="Arial" w:cs="Arial"/>
          <w:b/>
          <w:bCs/>
          <w:spacing w:val="-1"/>
          <w:szCs w:val="20"/>
        </w:rPr>
        <w:t>1</w:t>
      </w:r>
      <w:r w:rsidRPr="00A23238">
        <w:rPr>
          <w:rFonts w:eastAsia="Arial" w:cs="Arial"/>
          <w:b/>
          <w:bCs/>
          <w:spacing w:val="2"/>
          <w:szCs w:val="20"/>
        </w:rPr>
        <w:t>0</w:t>
      </w:r>
      <w:r w:rsidRPr="00A23238">
        <w:rPr>
          <w:rFonts w:eastAsia="Arial" w:cs="Arial"/>
          <w:b/>
          <w:bCs/>
          <w:szCs w:val="20"/>
        </w:rPr>
        <w:t>01</w:t>
      </w:r>
      <w:r w:rsidRPr="00A23238">
        <w:rPr>
          <w:rFonts w:eastAsia="Arial" w:cs="Arial"/>
          <w:b/>
          <w:bCs/>
          <w:spacing w:val="1"/>
          <w:szCs w:val="20"/>
        </w:rPr>
        <w:t>-</w:t>
      </w:r>
      <w:r w:rsidRPr="00A23238">
        <w:rPr>
          <w:rFonts w:eastAsia="Arial" w:cs="Arial"/>
          <w:b/>
          <w:bCs/>
          <w:spacing w:val="2"/>
          <w:szCs w:val="20"/>
        </w:rPr>
        <w:t>K</w:t>
      </w:r>
      <w:r w:rsidRPr="00A23238">
        <w:rPr>
          <w:rFonts w:eastAsia="Arial" w:cs="Arial"/>
          <w:b/>
          <w:bCs/>
          <w:szCs w:val="20"/>
        </w:rPr>
        <w:t>M</w:t>
      </w:r>
      <w:r w:rsidRPr="00A23238">
        <w:rPr>
          <w:rFonts w:eastAsia="Arial" w:cs="Arial"/>
          <w:b/>
          <w:bCs/>
          <w:spacing w:val="1"/>
          <w:szCs w:val="20"/>
        </w:rPr>
        <w:t>-</w:t>
      </w:r>
      <w:r w:rsidRPr="00A23238">
        <w:rPr>
          <w:rFonts w:eastAsia="Arial" w:cs="Arial"/>
          <w:b/>
          <w:bCs/>
          <w:szCs w:val="20"/>
        </w:rPr>
        <w:t>0</w:t>
      </w:r>
      <w:r w:rsidR="00A23238" w:rsidRPr="00A23238">
        <w:rPr>
          <w:rFonts w:eastAsia="Arial" w:cs="Arial"/>
          <w:b/>
          <w:bCs/>
          <w:szCs w:val="20"/>
        </w:rPr>
        <w:t>3</w:t>
      </w:r>
      <w:r w:rsidRPr="00A23238">
        <w:rPr>
          <w:rFonts w:eastAsia="Arial" w:cs="Arial"/>
          <w:b/>
          <w:bCs/>
          <w:spacing w:val="1"/>
          <w:szCs w:val="20"/>
        </w:rPr>
        <w:t xml:space="preserve">, </w:t>
      </w:r>
      <w:r w:rsidR="00A23238" w:rsidRPr="00A23238">
        <w:rPr>
          <w:rFonts w:eastAsia="Arial" w:cs="Arial"/>
          <w:b/>
          <w:bCs/>
          <w:szCs w:val="20"/>
        </w:rPr>
        <w:t>C</w:t>
      </w:r>
      <w:r w:rsidR="00A23238" w:rsidRPr="00A23238">
        <w:rPr>
          <w:rFonts w:eastAsia="Arial" w:cs="Arial"/>
          <w:b/>
          <w:bCs/>
          <w:spacing w:val="2"/>
          <w:szCs w:val="20"/>
        </w:rPr>
        <w:t>o</w:t>
      </w:r>
      <w:r w:rsidR="00A23238" w:rsidRPr="00A23238">
        <w:rPr>
          <w:rFonts w:eastAsia="Arial" w:cs="Arial"/>
          <w:b/>
          <w:bCs/>
          <w:szCs w:val="20"/>
        </w:rPr>
        <w:t>n</w:t>
      </w:r>
      <w:r w:rsidR="00A23238" w:rsidRPr="00A23238">
        <w:rPr>
          <w:rFonts w:eastAsia="Arial" w:cs="Arial"/>
          <w:b/>
          <w:bCs/>
          <w:spacing w:val="1"/>
          <w:szCs w:val="20"/>
        </w:rPr>
        <w:t>c</w:t>
      </w:r>
      <w:r w:rsidR="00A23238" w:rsidRPr="00A23238">
        <w:rPr>
          <w:rFonts w:eastAsia="Arial" w:cs="Arial"/>
          <w:b/>
          <w:bCs/>
          <w:spacing w:val="2"/>
          <w:szCs w:val="20"/>
        </w:rPr>
        <w:t>e</w:t>
      </w:r>
      <w:r w:rsidR="00A23238" w:rsidRPr="00A23238">
        <w:rPr>
          <w:rFonts w:eastAsia="Arial" w:cs="Arial"/>
          <w:b/>
          <w:bCs/>
          <w:szCs w:val="20"/>
        </w:rPr>
        <w:t>pts</w:t>
      </w:r>
      <w:r w:rsidR="00A23238" w:rsidRPr="00A23238">
        <w:rPr>
          <w:rFonts w:eastAsia="Arial" w:cs="Arial"/>
          <w:b/>
          <w:bCs/>
          <w:spacing w:val="-8"/>
          <w:szCs w:val="20"/>
        </w:rPr>
        <w:t xml:space="preserve"> </w:t>
      </w:r>
      <w:r w:rsidR="00A23238" w:rsidRPr="00A23238">
        <w:rPr>
          <w:rFonts w:eastAsia="Arial" w:cs="Arial"/>
          <w:b/>
          <w:bCs/>
          <w:szCs w:val="20"/>
        </w:rPr>
        <w:t>a</w:t>
      </w:r>
      <w:r w:rsidR="00A23238" w:rsidRPr="00A23238">
        <w:rPr>
          <w:rFonts w:eastAsia="Arial" w:cs="Arial"/>
          <w:b/>
          <w:bCs/>
          <w:spacing w:val="-1"/>
          <w:szCs w:val="20"/>
        </w:rPr>
        <w:t>n</w:t>
      </w:r>
      <w:r w:rsidR="00A23238" w:rsidRPr="00A23238">
        <w:rPr>
          <w:rFonts w:eastAsia="Arial" w:cs="Arial"/>
          <w:b/>
          <w:bCs/>
          <w:szCs w:val="20"/>
        </w:rPr>
        <w:t>d</w:t>
      </w:r>
      <w:r w:rsidR="00A23238" w:rsidRPr="00A23238">
        <w:rPr>
          <w:rFonts w:eastAsia="Arial" w:cs="Arial"/>
          <w:b/>
          <w:bCs/>
          <w:spacing w:val="-1"/>
          <w:szCs w:val="20"/>
        </w:rPr>
        <w:t xml:space="preserve"> </w:t>
      </w:r>
      <w:r w:rsidR="00A23238" w:rsidRPr="00A23238">
        <w:rPr>
          <w:rFonts w:eastAsia="Arial" w:cs="Arial"/>
          <w:b/>
          <w:bCs/>
          <w:szCs w:val="20"/>
        </w:rPr>
        <w:t>pr</w:t>
      </w:r>
      <w:r w:rsidR="00A23238" w:rsidRPr="00A23238">
        <w:rPr>
          <w:rFonts w:eastAsia="Arial" w:cs="Arial"/>
          <w:b/>
          <w:bCs/>
          <w:spacing w:val="-1"/>
          <w:szCs w:val="20"/>
        </w:rPr>
        <w:t>i</w:t>
      </w:r>
      <w:r w:rsidR="00A23238" w:rsidRPr="00A23238">
        <w:rPr>
          <w:rFonts w:eastAsia="Arial" w:cs="Arial"/>
          <w:b/>
          <w:bCs/>
          <w:szCs w:val="20"/>
        </w:rPr>
        <w:t>n</w:t>
      </w:r>
      <w:r w:rsidR="00A23238" w:rsidRPr="00A23238">
        <w:rPr>
          <w:rFonts w:eastAsia="Arial" w:cs="Arial"/>
          <w:b/>
          <w:bCs/>
          <w:spacing w:val="3"/>
          <w:szCs w:val="20"/>
        </w:rPr>
        <w:t>c</w:t>
      </w:r>
      <w:r w:rsidR="00A23238" w:rsidRPr="00A23238">
        <w:rPr>
          <w:rFonts w:eastAsia="Arial" w:cs="Arial"/>
          <w:b/>
          <w:bCs/>
          <w:spacing w:val="-1"/>
          <w:szCs w:val="20"/>
        </w:rPr>
        <w:t>i</w:t>
      </w:r>
      <w:r w:rsidR="00A23238" w:rsidRPr="00A23238">
        <w:rPr>
          <w:rFonts w:eastAsia="Arial" w:cs="Arial"/>
          <w:b/>
          <w:bCs/>
          <w:spacing w:val="2"/>
          <w:szCs w:val="20"/>
        </w:rPr>
        <w:t>p</w:t>
      </w:r>
      <w:r w:rsidR="00A23238" w:rsidRPr="00A23238">
        <w:rPr>
          <w:rFonts w:eastAsia="Arial" w:cs="Arial"/>
          <w:b/>
          <w:bCs/>
          <w:spacing w:val="-1"/>
          <w:szCs w:val="20"/>
        </w:rPr>
        <w:t>l</w:t>
      </w:r>
      <w:r w:rsidR="00A23238" w:rsidRPr="00A23238">
        <w:rPr>
          <w:rFonts w:eastAsia="Arial" w:cs="Arial"/>
          <w:b/>
          <w:bCs/>
          <w:szCs w:val="20"/>
        </w:rPr>
        <w:t>es</w:t>
      </w:r>
      <w:r w:rsidR="00A23238" w:rsidRPr="00A23238">
        <w:rPr>
          <w:rFonts w:eastAsia="Arial" w:cs="Arial"/>
          <w:b/>
          <w:bCs/>
          <w:spacing w:val="-8"/>
          <w:szCs w:val="20"/>
        </w:rPr>
        <w:t xml:space="preserve"> </w:t>
      </w:r>
      <w:r w:rsidR="00A23238" w:rsidRPr="00A23238">
        <w:rPr>
          <w:rFonts w:eastAsia="Arial" w:cs="Arial"/>
          <w:b/>
          <w:bCs/>
          <w:szCs w:val="20"/>
        </w:rPr>
        <w:t>of</w:t>
      </w:r>
      <w:r w:rsidR="00A23238" w:rsidRPr="00A23238">
        <w:rPr>
          <w:rFonts w:eastAsia="Arial" w:cs="Arial"/>
          <w:b/>
          <w:bCs/>
          <w:spacing w:val="-1"/>
          <w:szCs w:val="20"/>
        </w:rPr>
        <w:t xml:space="preserve"> </w:t>
      </w:r>
      <w:r w:rsidR="00A23238" w:rsidRPr="00A23238">
        <w:rPr>
          <w:rFonts w:eastAsia="Arial" w:cs="Arial"/>
          <w:b/>
          <w:bCs/>
          <w:spacing w:val="1"/>
          <w:szCs w:val="20"/>
        </w:rPr>
        <w:t>s</w:t>
      </w:r>
      <w:r w:rsidR="00A23238" w:rsidRPr="00A23238">
        <w:rPr>
          <w:rFonts w:eastAsia="Arial" w:cs="Arial"/>
          <w:b/>
          <w:bCs/>
          <w:szCs w:val="20"/>
        </w:rPr>
        <w:t>e</w:t>
      </w:r>
      <w:r w:rsidR="00A23238" w:rsidRPr="00A23238">
        <w:rPr>
          <w:rFonts w:eastAsia="Arial" w:cs="Arial"/>
          <w:b/>
          <w:bCs/>
          <w:spacing w:val="-1"/>
          <w:szCs w:val="20"/>
        </w:rPr>
        <w:t>l</w:t>
      </w:r>
      <w:r w:rsidR="00A23238" w:rsidRPr="00A23238">
        <w:rPr>
          <w:rFonts w:eastAsia="Arial" w:cs="Arial"/>
          <w:b/>
          <w:bCs/>
          <w:spacing w:val="1"/>
          <w:szCs w:val="20"/>
        </w:rPr>
        <w:t>l</w:t>
      </w:r>
      <w:r w:rsidR="00A23238" w:rsidRPr="00A23238">
        <w:rPr>
          <w:rFonts w:eastAsia="Arial" w:cs="Arial"/>
          <w:b/>
          <w:bCs/>
          <w:spacing w:val="-1"/>
          <w:szCs w:val="20"/>
        </w:rPr>
        <w:t>i</w:t>
      </w:r>
      <w:r w:rsidR="00A23238" w:rsidRPr="00A23238">
        <w:rPr>
          <w:rFonts w:eastAsia="Arial" w:cs="Arial"/>
          <w:b/>
          <w:bCs/>
          <w:spacing w:val="2"/>
          <w:szCs w:val="20"/>
        </w:rPr>
        <w:t>n</w:t>
      </w:r>
      <w:r w:rsidR="00A23238" w:rsidRPr="00A23238">
        <w:rPr>
          <w:rFonts w:eastAsia="Arial" w:cs="Arial"/>
          <w:b/>
          <w:bCs/>
          <w:szCs w:val="20"/>
        </w:rPr>
        <w:t>g</w:t>
      </w:r>
      <w:r w:rsidR="00A23238" w:rsidRPr="00A23238">
        <w:rPr>
          <w:rFonts w:eastAsia="Arial" w:cs="Arial"/>
          <w:b/>
          <w:bCs/>
          <w:spacing w:val="-4"/>
          <w:szCs w:val="20"/>
        </w:rPr>
        <w:t xml:space="preserve"> </w:t>
      </w:r>
      <w:r w:rsidR="00A23238" w:rsidRPr="00A23238">
        <w:rPr>
          <w:rFonts w:eastAsia="Arial" w:cs="Arial"/>
          <w:b/>
          <w:bCs/>
          <w:spacing w:val="-1"/>
          <w:szCs w:val="20"/>
        </w:rPr>
        <w:t>i</w:t>
      </w:r>
      <w:r w:rsidR="00A23238" w:rsidRPr="00A23238">
        <w:rPr>
          <w:rFonts w:eastAsia="Arial" w:cs="Arial"/>
          <w:b/>
          <w:bCs/>
          <w:szCs w:val="20"/>
        </w:rPr>
        <w:t>n a</w:t>
      </w:r>
      <w:r w:rsidR="00A23238" w:rsidRPr="00A23238">
        <w:rPr>
          <w:rFonts w:eastAsia="Arial" w:cs="Arial"/>
          <w:b/>
          <w:bCs/>
          <w:spacing w:val="-1"/>
          <w:szCs w:val="20"/>
        </w:rPr>
        <w:t xml:space="preserve"> </w:t>
      </w:r>
      <w:r w:rsidR="00A23238" w:rsidRPr="00A23238">
        <w:rPr>
          <w:rFonts w:eastAsia="Arial" w:cs="Arial"/>
          <w:b/>
          <w:bCs/>
          <w:spacing w:val="1"/>
          <w:szCs w:val="20"/>
        </w:rPr>
        <w:t>f</w:t>
      </w:r>
      <w:r w:rsidR="00A23238" w:rsidRPr="00A23238">
        <w:rPr>
          <w:rFonts w:eastAsia="Arial" w:cs="Arial"/>
          <w:b/>
          <w:bCs/>
          <w:szCs w:val="20"/>
        </w:rPr>
        <w:t>u</w:t>
      </w:r>
      <w:r w:rsidR="00A23238" w:rsidRPr="00A23238">
        <w:rPr>
          <w:rFonts w:eastAsia="Arial" w:cs="Arial"/>
          <w:b/>
          <w:bCs/>
          <w:spacing w:val="-1"/>
          <w:szCs w:val="20"/>
        </w:rPr>
        <w:t>l</w:t>
      </w:r>
      <w:r w:rsidR="00A23238" w:rsidRPr="00A23238">
        <w:rPr>
          <w:rFonts w:eastAsia="Arial" w:cs="Arial"/>
          <w:b/>
          <w:bCs/>
          <w:szCs w:val="20"/>
        </w:rPr>
        <w:t>l-</w:t>
      </w:r>
      <w:r w:rsidR="00A23238" w:rsidRPr="00A23238">
        <w:rPr>
          <w:rFonts w:eastAsia="Arial" w:cs="Arial"/>
          <w:b/>
          <w:bCs/>
          <w:spacing w:val="1"/>
          <w:szCs w:val="20"/>
        </w:rPr>
        <w:t>s</w:t>
      </w:r>
      <w:r w:rsidR="00A23238" w:rsidRPr="00A23238">
        <w:rPr>
          <w:rFonts w:eastAsia="Arial" w:cs="Arial"/>
          <w:b/>
          <w:bCs/>
          <w:szCs w:val="20"/>
        </w:rPr>
        <w:t>e</w:t>
      </w:r>
      <w:r w:rsidR="00A23238" w:rsidRPr="00A23238">
        <w:rPr>
          <w:rFonts w:eastAsia="Arial" w:cs="Arial"/>
          <w:b/>
          <w:bCs/>
          <w:spacing w:val="3"/>
          <w:szCs w:val="20"/>
        </w:rPr>
        <w:t>r</w:t>
      </w:r>
      <w:r w:rsidR="00A23238" w:rsidRPr="00A23238">
        <w:rPr>
          <w:rFonts w:eastAsia="Arial" w:cs="Arial"/>
          <w:b/>
          <w:bCs/>
          <w:spacing w:val="-1"/>
          <w:szCs w:val="20"/>
        </w:rPr>
        <w:t>vi</w:t>
      </w:r>
      <w:r w:rsidR="00A23238" w:rsidRPr="00A23238">
        <w:rPr>
          <w:rFonts w:eastAsia="Arial" w:cs="Arial"/>
          <w:b/>
          <w:bCs/>
          <w:spacing w:val="1"/>
          <w:szCs w:val="20"/>
        </w:rPr>
        <w:t>c</w:t>
      </w:r>
      <w:r w:rsidR="00A23238" w:rsidRPr="00A23238">
        <w:rPr>
          <w:rFonts w:eastAsia="Arial" w:cs="Arial"/>
          <w:b/>
          <w:bCs/>
          <w:szCs w:val="20"/>
        </w:rPr>
        <w:t>e</w:t>
      </w:r>
      <w:r w:rsidR="00A23238" w:rsidRPr="00A23238">
        <w:rPr>
          <w:rFonts w:eastAsia="Arial" w:cs="Arial"/>
          <w:b/>
          <w:bCs/>
          <w:spacing w:val="-6"/>
          <w:szCs w:val="20"/>
        </w:rPr>
        <w:t xml:space="preserve"> </w:t>
      </w:r>
      <w:r w:rsidR="00A23238" w:rsidRPr="00A23238">
        <w:rPr>
          <w:rFonts w:eastAsia="Arial" w:cs="Arial"/>
          <w:b/>
          <w:bCs/>
          <w:spacing w:val="3"/>
          <w:szCs w:val="20"/>
        </w:rPr>
        <w:t>r</w:t>
      </w:r>
      <w:r w:rsidR="00A23238" w:rsidRPr="00A23238">
        <w:rPr>
          <w:rFonts w:eastAsia="Arial" w:cs="Arial"/>
          <w:b/>
          <w:bCs/>
          <w:szCs w:val="20"/>
        </w:rPr>
        <w:t>et</w:t>
      </w:r>
      <w:r w:rsidR="00A23238" w:rsidRPr="00A23238">
        <w:rPr>
          <w:rFonts w:eastAsia="Arial" w:cs="Arial"/>
          <w:b/>
          <w:bCs/>
          <w:spacing w:val="1"/>
          <w:szCs w:val="20"/>
        </w:rPr>
        <w:t>a</w:t>
      </w:r>
      <w:r w:rsidR="00A23238" w:rsidRPr="00A23238">
        <w:rPr>
          <w:rFonts w:eastAsia="Arial" w:cs="Arial"/>
          <w:b/>
          <w:bCs/>
          <w:spacing w:val="-1"/>
          <w:szCs w:val="20"/>
        </w:rPr>
        <w:t>i</w:t>
      </w:r>
      <w:r w:rsidR="00A23238" w:rsidRPr="00A23238">
        <w:rPr>
          <w:rFonts w:eastAsia="Arial" w:cs="Arial"/>
          <w:b/>
          <w:bCs/>
          <w:szCs w:val="20"/>
        </w:rPr>
        <w:t>l</w:t>
      </w:r>
      <w:r w:rsidR="00A23238" w:rsidRPr="00A23238">
        <w:rPr>
          <w:rFonts w:eastAsia="Arial" w:cs="Arial"/>
          <w:b/>
          <w:bCs/>
          <w:spacing w:val="-3"/>
          <w:szCs w:val="20"/>
        </w:rPr>
        <w:t xml:space="preserve"> </w:t>
      </w:r>
      <w:r w:rsidR="00A23238" w:rsidRPr="00A23238">
        <w:rPr>
          <w:rFonts w:eastAsia="Arial" w:cs="Arial"/>
          <w:b/>
          <w:bCs/>
          <w:szCs w:val="20"/>
        </w:rPr>
        <w:t>a</w:t>
      </w:r>
      <w:r w:rsidR="00A23238" w:rsidRPr="00A23238">
        <w:rPr>
          <w:rFonts w:eastAsia="Arial" w:cs="Arial"/>
          <w:b/>
          <w:bCs/>
          <w:spacing w:val="-1"/>
          <w:szCs w:val="20"/>
        </w:rPr>
        <w:t>n</w:t>
      </w:r>
      <w:r w:rsidR="00A23238" w:rsidRPr="00A23238">
        <w:rPr>
          <w:rFonts w:eastAsia="Arial" w:cs="Arial"/>
          <w:b/>
          <w:bCs/>
          <w:szCs w:val="20"/>
        </w:rPr>
        <w:t>d</w:t>
      </w:r>
      <w:r w:rsidR="00A23238" w:rsidRPr="00A23238">
        <w:rPr>
          <w:rFonts w:eastAsia="Arial" w:cs="Arial"/>
          <w:b/>
          <w:bCs/>
          <w:spacing w:val="-1"/>
          <w:szCs w:val="20"/>
        </w:rPr>
        <w:t xml:space="preserve"> </w:t>
      </w:r>
      <w:r w:rsidR="00A23238" w:rsidRPr="00A23238">
        <w:rPr>
          <w:rFonts w:eastAsia="Arial" w:cs="Arial"/>
          <w:b/>
          <w:bCs/>
          <w:szCs w:val="20"/>
        </w:rPr>
        <w:t>whole</w:t>
      </w:r>
      <w:r w:rsidR="00A23238" w:rsidRPr="00A23238">
        <w:rPr>
          <w:rFonts w:eastAsia="Arial" w:cs="Arial"/>
          <w:b/>
          <w:bCs/>
          <w:spacing w:val="1"/>
          <w:szCs w:val="20"/>
        </w:rPr>
        <w:t>s</w:t>
      </w:r>
      <w:r w:rsidR="00A23238" w:rsidRPr="00A23238">
        <w:rPr>
          <w:rFonts w:eastAsia="Arial" w:cs="Arial"/>
          <w:b/>
          <w:bCs/>
          <w:szCs w:val="20"/>
        </w:rPr>
        <w:t>a</w:t>
      </w:r>
      <w:r w:rsidR="00A23238" w:rsidRPr="00A23238">
        <w:rPr>
          <w:rFonts w:eastAsia="Arial" w:cs="Arial"/>
          <w:b/>
          <w:bCs/>
          <w:spacing w:val="1"/>
          <w:szCs w:val="20"/>
        </w:rPr>
        <w:t>l</w:t>
      </w:r>
      <w:r w:rsidR="00A23238" w:rsidRPr="00A23238">
        <w:rPr>
          <w:rFonts w:eastAsia="Arial" w:cs="Arial"/>
          <w:b/>
          <w:bCs/>
          <w:szCs w:val="20"/>
        </w:rPr>
        <w:t>e e</w:t>
      </w:r>
      <w:r w:rsidR="00A23238" w:rsidRPr="00A23238">
        <w:rPr>
          <w:rFonts w:eastAsia="Arial" w:cs="Arial"/>
          <w:b/>
          <w:bCs/>
          <w:spacing w:val="-1"/>
          <w:szCs w:val="20"/>
        </w:rPr>
        <w:t>n</w:t>
      </w:r>
      <w:r w:rsidR="00A23238" w:rsidRPr="00A23238">
        <w:rPr>
          <w:rFonts w:eastAsia="Arial" w:cs="Arial"/>
          <w:b/>
          <w:bCs/>
          <w:spacing w:val="1"/>
          <w:szCs w:val="20"/>
        </w:rPr>
        <w:t>v</w:t>
      </w:r>
      <w:r w:rsidR="00A23238" w:rsidRPr="00A23238">
        <w:rPr>
          <w:rFonts w:eastAsia="Arial" w:cs="Arial"/>
          <w:b/>
          <w:bCs/>
          <w:spacing w:val="-1"/>
          <w:szCs w:val="20"/>
        </w:rPr>
        <w:t>i</w:t>
      </w:r>
      <w:r w:rsidR="00A23238" w:rsidRPr="00A23238">
        <w:rPr>
          <w:rFonts w:eastAsia="Arial" w:cs="Arial"/>
          <w:b/>
          <w:bCs/>
          <w:spacing w:val="1"/>
          <w:szCs w:val="20"/>
        </w:rPr>
        <w:t>r</w:t>
      </w:r>
      <w:r w:rsidR="00A23238" w:rsidRPr="00A23238">
        <w:rPr>
          <w:rFonts w:eastAsia="Arial" w:cs="Arial"/>
          <w:b/>
          <w:bCs/>
          <w:szCs w:val="20"/>
        </w:rPr>
        <w:t>o</w:t>
      </w:r>
      <w:r w:rsidR="00A23238" w:rsidRPr="00A23238">
        <w:rPr>
          <w:rFonts w:eastAsia="Arial" w:cs="Arial"/>
          <w:b/>
          <w:bCs/>
          <w:spacing w:val="-1"/>
          <w:szCs w:val="20"/>
        </w:rPr>
        <w:t>n</w:t>
      </w:r>
      <w:r w:rsidR="00A23238" w:rsidRPr="00A23238">
        <w:rPr>
          <w:rFonts w:eastAsia="Arial" w:cs="Arial"/>
          <w:b/>
          <w:bCs/>
          <w:spacing w:val="4"/>
          <w:szCs w:val="20"/>
        </w:rPr>
        <w:t>m</w:t>
      </w:r>
      <w:r w:rsidR="00A23238" w:rsidRPr="00A23238">
        <w:rPr>
          <w:rFonts w:eastAsia="Arial" w:cs="Arial"/>
          <w:b/>
          <w:bCs/>
          <w:szCs w:val="20"/>
        </w:rPr>
        <w:t>e</w:t>
      </w:r>
      <w:r w:rsidR="00A23238" w:rsidRPr="00A23238">
        <w:rPr>
          <w:rFonts w:eastAsia="Arial" w:cs="Arial"/>
          <w:b/>
          <w:bCs/>
          <w:spacing w:val="-1"/>
          <w:szCs w:val="20"/>
        </w:rPr>
        <w:t>n</w:t>
      </w:r>
      <w:r w:rsidR="00A23238" w:rsidRPr="00A23238">
        <w:rPr>
          <w:rFonts w:eastAsia="Arial" w:cs="Arial"/>
          <w:b/>
          <w:bCs/>
          <w:szCs w:val="20"/>
        </w:rPr>
        <w:t>t</w:t>
      </w:r>
      <w:r w:rsidRPr="00A23238">
        <w:rPr>
          <w:rFonts w:eastAsia="Arial" w:cs="Arial"/>
          <w:b/>
          <w:bCs/>
          <w:spacing w:val="1"/>
          <w:szCs w:val="20"/>
        </w:rPr>
        <w:t xml:space="preserve">, NQF Level 3, Credits </w:t>
      </w:r>
      <w:r w:rsidR="00A23238" w:rsidRPr="00A23238">
        <w:rPr>
          <w:rFonts w:eastAsia="Arial" w:cs="Arial"/>
          <w:b/>
          <w:bCs/>
          <w:spacing w:val="1"/>
          <w:szCs w:val="20"/>
        </w:rPr>
        <w:t>4</w:t>
      </w:r>
      <w:r w:rsidRPr="00A23238">
        <w:rPr>
          <w:rFonts w:eastAsia="Arial" w:cs="Arial"/>
          <w:b/>
          <w:bCs/>
          <w:spacing w:val="1"/>
          <w:szCs w:val="20"/>
        </w:rPr>
        <w:t>.</w:t>
      </w:r>
    </w:p>
    <w:p w14:paraId="78931365" w14:textId="77777777" w:rsidR="00BC76CD" w:rsidRDefault="00BC76CD" w:rsidP="00BC76CD"/>
    <w:p w14:paraId="3D5BF6A4" w14:textId="77777777"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0C11B4A4" w14:textId="77777777" w:rsidR="00BC76CD" w:rsidRPr="00BC76CD" w:rsidRDefault="00BC76CD" w:rsidP="00BC76CD">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pacing w:val="1"/>
          <w:szCs w:val="20"/>
        </w:rPr>
        <w:t>s</w:t>
      </w:r>
      <w:r w:rsidRPr="00BC76CD">
        <w:rPr>
          <w:rFonts w:eastAsia="Arial" w:cs="Arial"/>
          <w:szCs w:val="20"/>
        </w:rPr>
        <w:t>er</w:t>
      </w:r>
      <w:r w:rsidRPr="00BC76CD">
        <w:rPr>
          <w:rFonts w:eastAsia="Arial" w:cs="Arial"/>
          <w:spacing w:val="-1"/>
          <w:szCs w:val="20"/>
        </w:rPr>
        <w:t>vi</w:t>
      </w:r>
      <w:r w:rsidRPr="00BC76CD">
        <w:rPr>
          <w:rFonts w:eastAsia="Arial" w:cs="Arial"/>
          <w:spacing w:val="1"/>
          <w:szCs w:val="20"/>
        </w:rPr>
        <w:t>c</w:t>
      </w:r>
      <w:r w:rsidRPr="00BC76CD">
        <w:rPr>
          <w:rFonts w:eastAsia="Arial" w:cs="Arial"/>
          <w:szCs w:val="20"/>
        </w:rPr>
        <w:t>e</w:t>
      </w:r>
      <w:r w:rsidRPr="00BC76CD">
        <w:rPr>
          <w:rFonts w:eastAsia="Arial" w:cs="Arial"/>
          <w:spacing w:val="-6"/>
          <w:szCs w:val="20"/>
        </w:rPr>
        <w:t xml:space="preserve"> </w:t>
      </w:r>
      <w:r w:rsidRPr="00BC76CD">
        <w:rPr>
          <w:rFonts w:eastAsia="Arial" w:cs="Arial"/>
          <w:spacing w:val="-1"/>
          <w:szCs w:val="20"/>
        </w:rPr>
        <w:t>e</w:t>
      </w:r>
      <w:r w:rsidRPr="00BC76CD">
        <w:rPr>
          <w:rFonts w:eastAsia="Arial" w:cs="Arial"/>
          <w:spacing w:val="1"/>
          <w:szCs w:val="20"/>
        </w:rPr>
        <w:t>xc</w:t>
      </w:r>
      <w:r w:rsidRPr="00BC76CD">
        <w:rPr>
          <w:rFonts w:eastAsia="Arial" w:cs="Arial"/>
          <w:spacing w:val="2"/>
          <w:szCs w:val="20"/>
        </w:rPr>
        <w:t>e</w:t>
      </w:r>
      <w:r w:rsidRPr="00BC76CD">
        <w:rPr>
          <w:rFonts w:eastAsia="Arial" w:cs="Arial"/>
          <w:spacing w:val="-1"/>
          <w:szCs w:val="20"/>
        </w:rPr>
        <w:t>ll</w:t>
      </w:r>
      <w:r w:rsidRPr="00BC76CD">
        <w:rPr>
          <w:rFonts w:eastAsia="Arial" w:cs="Arial"/>
          <w:spacing w:val="2"/>
          <w:szCs w:val="20"/>
        </w:rPr>
        <w:t>e</w:t>
      </w:r>
      <w:r w:rsidRPr="00BC76CD">
        <w:rPr>
          <w:rFonts w:eastAsia="Arial" w:cs="Arial"/>
          <w:szCs w:val="20"/>
        </w:rPr>
        <w:t>n</w:t>
      </w:r>
      <w:r w:rsidRPr="00BC76CD">
        <w:rPr>
          <w:rFonts w:eastAsia="Arial" w:cs="Arial"/>
          <w:spacing w:val="1"/>
          <w:szCs w:val="20"/>
        </w:rPr>
        <w:t>c</w:t>
      </w:r>
      <w:r w:rsidRPr="00BC76CD">
        <w:rPr>
          <w:rFonts w:eastAsia="Arial" w:cs="Arial"/>
          <w:szCs w:val="20"/>
        </w:rPr>
        <w:t>e</w:t>
      </w:r>
      <w:r w:rsidRPr="00BC76CD">
        <w:rPr>
          <w:rFonts w:eastAsia="Arial" w:cs="Arial"/>
          <w:spacing w:val="-9"/>
          <w:szCs w:val="20"/>
        </w:rPr>
        <w:t xml:space="preserve"> </w:t>
      </w:r>
      <w:r w:rsidRPr="00BC76CD">
        <w:rPr>
          <w:rFonts w:eastAsia="Arial" w:cs="Arial"/>
          <w:spacing w:val="1"/>
          <w:szCs w:val="20"/>
        </w:rPr>
        <w:t>a</w:t>
      </w:r>
      <w:r w:rsidRPr="00BC76CD">
        <w:rPr>
          <w:rFonts w:eastAsia="Arial" w:cs="Arial"/>
          <w:spacing w:val="2"/>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pacing w:val="-1"/>
          <w:szCs w:val="20"/>
        </w:rPr>
        <w:t>b</w:t>
      </w:r>
      <w:r w:rsidRPr="00BC76CD">
        <w:rPr>
          <w:rFonts w:eastAsia="Arial" w:cs="Arial"/>
          <w:spacing w:val="2"/>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7"/>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w:t>
      </w:r>
      <w:r w:rsidRPr="00BC76CD">
        <w:rPr>
          <w:rFonts w:eastAsia="Arial" w:cs="Arial"/>
          <w:spacing w:val="-8"/>
          <w:szCs w:val="20"/>
        </w:rPr>
        <w:t xml:space="preserve"> </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l</w:t>
      </w:r>
      <w:r w:rsidRPr="00BC76CD">
        <w:rPr>
          <w:rFonts w:eastAsia="Arial" w:cs="Arial"/>
          <w:szCs w:val="20"/>
        </w:rPr>
        <w:t>at</w:t>
      </w:r>
      <w:r w:rsidRPr="00BC76CD">
        <w:rPr>
          <w:rFonts w:eastAsia="Arial" w:cs="Arial"/>
          <w:spacing w:val="1"/>
          <w:szCs w:val="20"/>
        </w:rPr>
        <w:t>i</w:t>
      </w:r>
      <w:r w:rsidRPr="00BC76CD">
        <w:rPr>
          <w:rFonts w:eastAsia="Arial" w:cs="Arial"/>
          <w:szCs w:val="20"/>
        </w:rPr>
        <w:t>o</w:t>
      </w:r>
      <w:r w:rsidRPr="00BC76CD">
        <w:rPr>
          <w:rFonts w:eastAsia="Arial" w:cs="Arial"/>
          <w:spacing w:val="1"/>
          <w:szCs w:val="20"/>
        </w:rPr>
        <w:t>ns</w:t>
      </w:r>
      <w:r w:rsidRPr="00BC76CD">
        <w:rPr>
          <w:rFonts w:eastAsia="Arial" w:cs="Arial"/>
          <w:szCs w:val="20"/>
        </w:rPr>
        <w:t>h</w:t>
      </w:r>
      <w:r w:rsidRPr="00BC76CD">
        <w:rPr>
          <w:rFonts w:eastAsia="Arial" w:cs="Arial"/>
          <w:spacing w:val="-1"/>
          <w:szCs w:val="20"/>
        </w:rPr>
        <w:t>i</w:t>
      </w:r>
      <w:r w:rsidRPr="00BC76CD">
        <w:rPr>
          <w:rFonts w:eastAsia="Arial" w:cs="Arial"/>
          <w:szCs w:val="20"/>
        </w:rPr>
        <w:t>ps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zCs w:val="20"/>
        </w:rPr>
        <w:t>ret</w:t>
      </w:r>
      <w:r w:rsidRPr="00BC76CD">
        <w:rPr>
          <w:rFonts w:eastAsia="Arial" w:cs="Arial"/>
          <w:spacing w:val="2"/>
          <w:szCs w:val="20"/>
        </w:rPr>
        <w:t>a</w:t>
      </w:r>
      <w:r w:rsidRPr="00BC76CD">
        <w:rPr>
          <w:rFonts w:eastAsia="Arial" w:cs="Arial"/>
          <w:spacing w:val="-1"/>
          <w:szCs w:val="20"/>
        </w:rPr>
        <w:t>i</w:t>
      </w:r>
      <w:r w:rsidRPr="00BC76CD">
        <w:rPr>
          <w:rFonts w:eastAsia="Arial" w:cs="Arial"/>
          <w:szCs w:val="20"/>
        </w:rPr>
        <w:t>l</w:t>
      </w:r>
      <w:r w:rsidRPr="00BC76CD">
        <w:rPr>
          <w:rFonts w:eastAsia="Arial" w:cs="Arial"/>
          <w:spacing w:val="-3"/>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 whole</w:t>
      </w:r>
      <w:r w:rsidRPr="00BC76CD">
        <w:rPr>
          <w:rFonts w:eastAsia="Arial" w:cs="Arial"/>
          <w:spacing w:val="1"/>
          <w:szCs w:val="20"/>
        </w:rPr>
        <w:t>s</w:t>
      </w:r>
      <w:r w:rsidRPr="00BC76CD">
        <w:rPr>
          <w:rFonts w:eastAsia="Arial" w:cs="Arial"/>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9"/>
          <w:szCs w:val="20"/>
        </w:rPr>
        <w:t xml:space="preserve"> </w:t>
      </w:r>
      <w:r w:rsidRPr="00BC76CD">
        <w:rPr>
          <w:rFonts w:eastAsia="Arial" w:cs="Arial"/>
          <w:szCs w:val="20"/>
        </w:rPr>
        <w:t>sa</w:t>
      </w:r>
      <w:r w:rsidRPr="00BC76CD">
        <w:rPr>
          <w:rFonts w:eastAsia="Arial" w:cs="Arial"/>
          <w:spacing w:val="1"/>
          <w:szCs w:val="20"/>
        </w:rPr>
        <w:t>les</w:t>
      </w:r>
      <w:r w:rsidRPr="00BC76CD">
        <w:rPr>
          <w:rFonts w:eastAsia="Arial" w:cs="Arial"/>
          <w:szCs w:val="20"/>
        </w:rPr>
        <w:t>.</w:t>
      </w:r>
    </w:p>
    <w:p w14:paraId="1E4BC0DC" w14:textId="77777777" w:rsidR="00BC76CD" w:rsidRDefault="00BC76CD" w:rsidP="00BC76CD"/>
    <w:p w14:paraId="5B32841F" w14:textId="4DDF45CB"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B93E39">
        <w:rPr>
          <w:rFonts w:eastAsia="Arial" w:cs="Arial"/>
          <w:szCs w:val="20"/>
        </w:rPr>
        <w:t>5</w:t>
      </w:r>
      <w:r w:rsidRPr="008B4F89">
        <w:rPr>
          <w:rFonts w:eastAsia="Arial" w:cs="Arial"/>
          <w:spacing w:val="-3"/>
          <w:szCs w:val="20"/>
        </w:rPr>
        <w:t xml:space="preserve"> </w:t>
      </w:r>
      <w:r w:rsidRPr="008B4F89">
        <w:rPr>
          <w:rFonts w:eastAsia="Arial" w:cs="Arial"/>
          <w:szCs w:val="20"/>
        </w:rPr>
        <w:t>d</w:t>
      </w:r>
      <w:r w:rsidRPr="008B4F89">
        <w:rPr>
          <w:rFonts w:eastAsia="Arial" w:cs="Arial"/>
          <w:spacing w:val="4"/>
          <w:szCs w:val="20"/>
        </w:rPr>
        <w:t>a</w:t>
      </w:r>
      <w:r w:rsidRPr="008B4F89">
        <w:rPr>
          <w:rFonts w:eastAsia="Arial" w:cs="Arial"/>
          <w:spacing w:val="-6"/>
          <w:szCs w:val="20"/>
        </w:rPr>
        <w:t>y</w:t>
      </w:r>
      <w:r w:rsidRPr="008B4F89">
        <w:rPr>
          <w:rFonts w:eastAsia="Arial" w:cs="Arial"/>
          <w:spacing w:val="3"/>
          <w:szCs w:val="20"/>
        </w:rPr>
        <w:t>s</w:t>
      </w:r>
      <w:r w:rsidRPr="008B4F89">
        <w:rPr>
          <w:rFonts w:eastAsia="Arial" w:cs="Arial"/>
          <w:szCs w:val="20"/>
        </w:rPr>
        <w:t>.</w:t>
      </w:r>
    </w:p>
    <w:p w14:paraId="3C038F0D" w14:textId="77777777" w:rsidR="00BC76CD" w:rsidRDefault="00BC76CD" w:rsidP="00BC76CD"/>
    <w:p w14:paraId="54575475" w14:textId="77777777" w:rsidR="00BC76CD" w:rsidRDefault="00BC76CD" w:rsidP="00BC76CD">
      <w:pPr>
        <w:spacing w:after="120"/>
      </w:pPr>
      <w:r w:rsidRPr="00DF46FF">
        <w:t>The learn</w:t>
      </w:r>
      <w:r>
        <w:t>ing will enable learners to demonstrate an understanding of:</w:t>
      </w:r>
    </w:p>
    <w:p w14:paraId="354FE393" w14:textId="77777777" w:rsidR="00BC76CD" w:rsidRPr="00E35525" w:rsidRDefault="00BC76CD">
      <w:pPr>
        <w:pStyle w:val="ListParagraph"/>
        <w:numPr>
          <w:ilvl w:val="0"/>
          <w:numId w:val="97"/>
        </w:numPr>
        <w:spacing w:after="120"/>
        <w:contextualSpacing w:val="0"/>
        <w:rPr>
          <w:rFonts w:eastAsia="Arial" w:cs="Arial"/>
        </w:rPr>
      </w:pPr>
      <w:r>
        <w:rPr>
          <w:spacing w:val="-1"/>
          <w:szCs w:val="20"/>
        </w:rPr>
        <w:t>KM03-KT01 Concepts and principles of selling in a full-service wholesale and retail environment (15%)</w:t>
      </w:r>
    </w:p>
    <w:p w14:paraId="54DA4B6D" w14:textId="77777777" w:rsidR="00BC76CD" w:rsidRPr="00E35525" w:rsidRDefault="00BC76CD">
      <w:pPr>
        <w:pStyle w:val="ListParagraph"/>
        <w:numPr>
          <w:ilvl w:val="0"/>
          <w:numId w:val="97"/>
        </w:numPr>
        <w:spacing w:after="120"/>
        <w:contextualSpacing w:val="0"/>
        <w:rPr>
          <w:rFonts w:eastAsia="Arial" w:cs="Arial"/>
          <w:szCs w:val="20"/>
        </w:rPr>
      </w:pPr>
      <w:r>
        <w:rPr>
          <w:rFonts w:eastAsia="Arial" w:cs="Arial"/>
        </w:rPr>
        <w:t>KM03-KT02 Concepts and principles of the sales cycle (70%)</w:t>
      </w:r>
    </w:p>
    <w:p w14:paraId="558C8A4F" w14:textId="77777777" w:rsidR="00BC76CD" w:rsidRPr="00E35525" w:rsidRDefault="00BC76CD">
      <w:pPr>
        <w:pStyle w:val="ListParagraph"/>
        <w:numPr>
          <w:ilvl w:val="0"/>
          <w:numId w:val="97"/>
        </w:numPr>
        <w:spacing w:after="120"/>
        <w:contextualSpacing w:val="0"/>
        <w:rPr>
          <w:rFonts w:eastAsia="Arial" w:cs="Arial"/>
        </w:rPr>
      </w:pPr>
      <w:r>
        <w:rPr>
          <w:rFonts w:eastAsia="Arial" w:cs="Arial"/>
        </w:rPr>
        <w:t>KM03-KT03 Principles of advanced selling skills (15%)</w:t>
      </w:r>
    </w:p>
    <w:p w14:paraId="0BA2E041" w14:textId="77777777" w:rsidR="00BC76CD" w:rsidRDefault="00BC76CD" w:rsidP="00BC76CD"/>
    <w:p w14:paraId="11FF07F0" w14:textId="40DDA517" w:rsidR="00BC76CD" w:rsidRDefault="00BC76CD" w:rsidP="00D92AC3"/>
    <w:p w14:paraId="12134AFC" w14:textId="77777777" w:rsidR="00A23238" w:rsidRDefault="00A23238" w:rsidP="00D92AC3"/>
    <w:p w14:paraId="587A40CA" w14:textId="65146B82" w:rsidR="00BC76CD" w:rsidRDefault="00BC76CD" w:rsidP="00D92AC3"/>
    <w:p w14:paraId="5B6D4A2B" w14:textId="0AC33BB3" w:rsidR="00BC76CD" w:rsidRDefault="00BC76CD" w:rsidP="00D92AC3"/>
    <w:p w14:paraId="7ED600F7" w14:textId="67B0A12D" w:rsidR="00011DC6" w:rsidRDefault="00011DC6">
      <w:pPr>
        <w:spacing w:line="240" w:lineRule="auto"/>
        <w:jc w:val="left"/>
      </w:pPr>
      <w:r>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11DC6" w:rsidRPr="00A96233" w14:paraId="66E6B5A9" w14:textId="77777777" w:rsidTr="008C0C7C">
        <w:tc>
          <w:tcPr>
            <w:tcW w:w="5000" w:type="pct"/>
            <w:shd w:val="clear" w:color="auto" w:fill="7F7F7F" w:themeFill="text1" w:themeFillTint="80"/>
            <w:hideMark/>
          </w:tcPr>
          <w:p w14:paraId="71D72D03" w14:textId="77777777" w:rsidR="00011DC6" w:rsidRPr="00A96233" w:rsidRDefault="00011DC6" w:rsidP="008C0C7C">
            <w:pPr>
              <w:pStyle w:val="Heading1"/>
              <w:rPr>
                <w:szCs w:val="32"/>
                <w:lang w:val="en-GB"/>
              </w:rPr>
            </w:pPr>
            <w:bookmarkStart w:id="247" w:name="_Toc39835468"/>
            <w:bookmarkStart w:id="248" w:name="_Toc45965675"/>
            <w:bookmarkStart w:id="249" w:name="_Toc46588182"/>
            <w:bookmarkStart w:id="250" w:name="_Toc46916135"/>
            <w:bookmarkStart w:id="251" w:name="_Toc127921578"/>
            <w:bookmarkStart w:id="252" w:name="_Hlk127923541"/>
            <w:r w:rsidRPr="00A96233">
              <w:rPr>
                <w:lang w:val="en-GB"/>
              </w:rPr>
              <w:lastRenderedPageBreak/>
              <w:t>Agenda</w:t>
            </w:r>
            <w:bookmarkEnd w:id="247"/>
            <w:bookmarkEnd w:id="248"/>
            <w:bookmarkEnd w:id="249"/>
            <w:bookmarkEnd w:id="250"/>
            <w:bookmarkEnd w:id="251"/>
          </w:p>
        </w:tc>
      </w:tr>
    </w:tbl>
    <w:p w14:paraId="3BD4120D" w14:textId="77777777" w:rsidR="00011DC6" w:rsidRPr="00A96233" w:rsidRDefault="00011DC6" w:rsidP="00011DC6"/>
    <w:p w14:paraId="51C547A6" w14:textId="77777777" w:rsidR="00011DC6" w:rsidRPr="00A96233" w:rsidRDefault="00011DC6" w:rsidP="00011DC6">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185A9DB9" w14:textId="77777777" w:rsidR="00011DC6" w:rsidRPr="00A96233" w:rsidRDefault="00011DC6" w:rsidP="00011DC6"/>
    <w:tbl>
      <w:tblPr>
        <w:tblStyle w:val="TableGrid"/>
        <w:tblW w:w="0" w:type="auto"/>
        <w:tblCellMar>
          <w:top w:w="108" w:type="dxa"/>
          <w:bottom w:w="108" w:type="dxa"/>
        </w:tblCellMar>
        <w:tblLook w:val="04A0" w:firstRow="1" w:lastRow="0" w:firstColumn="1" w:lastColumn="0" w:noHBand="0" w:noVBand="1"/>
      </w:tblPr>
      <w:tblGrid>
        <w:gridCol w:w="7295"/>
        <w:gridCol w:w="1702"/>
      </w:tblGrid>
      <w:tr w:rsidR="00011DC6" w:rsidRPr="00ED22E6" w14:paraId="3746D4BF" w14:textId="77777777" w:rsidTr="0041526F">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7392B82" w14:textId="77777777" w:rsidR="00011DC6" w:rsidRPr="00700394" w:rsidRDefault="00011DC6" w:rsidP="008C0C7C">
            <w:pPr>
              <w:spacing w:line="240" w:lineRule="auto"/>
              <w:jc w:val="left"/>
              <w:rPr>
                <w:rFonts w:cs="Arial"/>
                <w:b/>
                <w:bCs/>
                <w:color w:val="FFFFFF" w:themeColor="background1"/>
                <w:sz w:val="22"/>
              </w:rPr>
            </w:pPr>
            <w:r w:rsidRPr="00700394">
              <w:rPr>
                <w:rFonts w:cs="Arial"/>
                <w:b/>
                <w:bCs/>
                <w:color w:val="FFFFFF" w:themeColor="background1"/>
              </w:rPr>
              <w:t xml:space="preserve">MODULE 3: </w:t>
            </w:r>
            <w:r>
              <w:rPr>
                <w:rFonts w:cs="Arial"/>
                <w:b/>
                <w:bCs/>
                <w:color w:val="FFFFFF" w:themeColor="background1"/>
              </w:rPr>
              <w:br/>
            </w:r>
            <w:r w:rsidRPr="00700394">
              <w:rPr>
                <w:rFonts w:cs="Arial"/>
                <w:b/>
                <w:bCs/>
                <w:color w:val="FFFFFF" w:themeColor="background1"/>
              </w:rPr>
              <w:t>Concepts and principles of selling in a full-service in a wholesale and retail environment</w:t>
            </w:r>
          </w:p>
        </w:tc>
      </w:tr>
      <w:tr w:rsidR="00011DC6" w:rsidRPr="006333D4" w14:paraId="6CA5532C" w14:textId="77777777" w:rsidTr="0041526F">
        <w:tc>
          <w:tcPr>
            <w:tcW w:w="729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35C77E8" w14:textId="77777777" w:rsidR="00011DC6" w:rsidRPr="006333D4" w:rsidRDefault="00011DC6" w:rsidP="008C0C7C">
            <w:pPr>
              <w:spacing w:line="240" w:lineRule="auto"/>
              <w:ind w:left="608" w:hanging="608"/>
              <w:jc w:val="left"/>
              <w:rPr>
                <w:rFonts w:cs="Arial"/>
                <w:b/>
                <w:bCs/>
                <w:sz w:val="18"/>
                <w:szCs w:val="18"/>
              </w:rPr>
            </w:pPr>
            <w:r w:rsidRPr="006333D4">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7D70D4EC" w14:textId="77777777" w:rsidR="00011DC6" w:rsidRPr="006333D4" w:rsidRDefault="00011DC6" w:rsidP="008C0C7C">
            <w:pPr>
              <w:spacing w:line="240" w:lineRule="auto"/>
              <w:jc w:val="center"/>
              <w:rPr>
                <w:rFonts w:cs="Arial"/>
                <w:b/>
                <w:bCs/>
                <w:sz w:val="18"/>
                <w:szCs w:val="18"/>
              </w:rPr>
            </w:pPr>
            <w:r w:rsidRPr="006333D4">
              <w:rPr>
                <w:rFonts w:cs="Arial"/>
                <w:b/>
                <w:bCs/>
                <w:sz w:val="18"/>
                <w:szCs w:val="18"/>
              </w:rPr>
              <w:t>TIME (HOURS)</w:t>
            </w:r>
          </w:p>
        </w:tc>
      </w:tr>
      <w:tr w:rsidR="00011DC6" w:rsidRPr="006333D4" w14:paraId="22E2E5AB" w14:textId="77777777" w:rsidTr="0041526F">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D74BF7D" w14:textId="77777777" w:rsidR="00011DC6" w:rsidRPr="006333D4" w:rsidRDefault="00011DC6" w:rsidP="008C0C7C">
            <w:pPr>
              <w:spacing w:line="240" w:lineRule="auto"/>
              <w:rPr>
                <w:rFonts w:cs="Arial"/>
                <w:b/>
                <w:bCs/>
                <w:sz w:val="18"/>
                <w:szCs w:val="18"/>
              </w:rPr>
            </w:pPr>
            <w:r w:rsidRPr="006333D4">
              <w:rPr>
                <w:rFonts w:cs="Arial"/>
                <w:b/>
                <w:bCs/>
                <w:sz w:val="18"/>
                <w:szCs w:val="18"/>
              </w:rPr>
              <w:t>Chapter 1: Concepts and principles of managing own sales targets</w:t>
            </w:r>
          </w:p>
        </w:tc>
      </w:tr>
      <w:tr w:rsidR="00011DC6" w:rsidRPr="006333D4" w14:paraId="416062A4" w14:textId="77777777" w:rsidTr="0041526F">
        <w:tc>
          <w:tcPr>
            <w:tcW w:w="7295" w:type="dxa"/>
            <w:tcBorders>
              <w:top w:val="single" w:sz="12" w:space="0" w:color="FFFFFF" w:themeColor="background1"/>
              <w:left w:val="single" w:sz="4" w:space="0" w:color="auto"/>
              <w:bottom w:val="single" w:sz="4" w:space="0" w:color="auto"/>
              <w:right w:val="single" w:sz="4" w:space="0" w:color="auto"/>
            </w:tcBorders>
          </w:tcPr>
          <w:p w14:paraId="7591A0FE" w14:textId="77777777" w:rsidR="00011DC6" w:rsidRPr="006333D4" w:rsidRDefault="00011DC6" w:rsidP="008C0C7C">
            <w:pPr>
              <w:spacing w:line="240" w:lineRule="auto"/>
              <w:ind w:left="607" w:hanging="607"/>
              <w:jc w:val="left"/>
              <w:rPr>
                <w:rFonts w:cs="Arial"/>
                <w:sz w:val="18"/>
                <w:szCs w:val="18"/>
              </w:rPr>
            </w:pPr>
            <w:r w:rsidRPr="006333D4">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6EDA223D" w14:textId="77777777" w:rsidR="00011DC6" w:rsidRPr="006333D4" w:rsidRDefault="00011DC6" w:rsidP="008C0C7C">
            <w:pPr>
              <w:spacing w:line="240" w:lineRule="auto"/>
              <w:jc w:val="center"/>
              <w:rPr>
                <w:rFonts w:cs="Arial"/>
                <w:sz w:val="18"/>
                <w:szCs w:val="18"/>
              </w:rPr>
            </w:pPr>
            <w:r w:rsidRPr="006333D4">
              <w:rPr>
                <w:rFonts w:cs="Arial"/>
                <w:sz w:val="18"/>
                <w:szCs w:val="18"/>
              </w:rPr>
              <w:t>¼ hour</w:t>
            </w:r>
          </w:p>
        </w:tc>
      </w:tr>
      <w:tr w:rsidR="00011DC6" w:rsidRPr="006333D4" w14:paraId="2C69DA49" w14:textId="77777777" w:rsidTr="008C0C7C">
        <w:tc>
          <w:tcPr>
            <w:tcW w:w="7295" w:type="dxa"/>
            <w:tcBorders>
              <w:top w:val="single" w:sz="4" w:space="0" w:color="auto"/>
              <w:left w:val="single" w:sz="4" w:space="0" w:color="auto"/>
              <w:bottom w:val="single" w:sz="4" w:space="0" w:color="auto"/>
              <w:right w:val="single" w:sz="4" w:space="0" w:color="auto"/>
            </w:tcBorders>
          </w:tcPr>
          <w:p w14:paraId="29B4F762" w14:textId="77777777" w:rsidR="00011DC6" w:rsidRPr="006333D4" w:rsidRDefault="00011DC6" w:rsidP="008C0C7C">
            <w:pPr>
              <w:spacing w:line="240" w:lineRule="auto"/>
              <w:ind w:left="608" w:hanging="608"/>
              <w:jc w:val="left"/>
              <w:rPr>
                <w:rFonts w:cs="Arial"/>
                <w:sz w:val="18"/>
                <w:szCs w:val="18"/>
              </w:rPr>
            </w:pPr>
            <w:r w:rsidRPr="006333D4">
              <w:rPr>
                <w:rFonts w:cs="Arial"/>
                <w:sz w:val="18"/>
                <w:szCs w:val="18"/>
              </w:rPr>
              <w:t>1.1</w:t>
            </w:r>
            <w:r w:rsidRPr="006333D4">
              <w:rPr>
                <w:rFonts w:cs="Arial"/>
                <w:sz w:val="18"/>
                <w:szCs w:val="18"/>
              </w:rPr>
              <w:tab/>
              <w:t>The concept and impact of sales targets</w:t>
            </w:r>
          </w:p>
        </w:tc>
        <w:tc>
          <w:tcPr>
            <w:tcW w:w="1702" w:type="dxa"/>
            <w:tcBorders>
              <w:top w:val="single" w:sz="4" w:space="0" w:color="auto"/>
              <w:left w:val="single" w:sz="4" w:space="0" w:color="auto"/>
              <w:bottom w:val="single" w:sz="4" w:space="0" w:color="auto"/>
              <w:right w:val="single" w:sz="4" w:space="0" w:color="auto"/>
            </w:tcBorders>
          </w:tcPr>
          <w:p w14:paraId="1E834139" w14:textId="77777777" w:rsidR="00011DC6" w:rsidRPr="006333D4" w:rsidRDefault="00011DC6" w:rsidP="008C0C7C">
            <w:pPr>
              <w:spacing w:line="240" w:lineRule="auto"/>
              <w:jc w:val="center"/>
              <w:rPr>
                <w:rFonts w:cs="Arial"/>
                <w:sz w:val="18"/>
                <w:szCs w:val="18"/>
              </w:rPr>
            </w:pPr>
            <w:r w:rsidRPr="006333D4">
              <w:rPr>
                <w:rFonts w:cs="Arial"/>
                <w:sz w:val="18"/>
                <w:szCs w:val="18"/>
              </w:rPr>
              <w:t>2 hours</w:t>
            </w:r>
          </w:p>
        </w:tc>
      </w:tr>
      <w:tr w:rsidR="00011DC6" w:rsidRPr="006333D4" w14:paraId="1BA4792A" w14:textId="77777777" w:rsidTr="008C0C7C">
        <w:tc>
          <w:tcPr>
            <w:tcW w:w="7295" w:type="dxa"/>
            <w:tcBorders>
              <w:top w:val="single" w:sz="4" w:space="0" w:color="auto"/>
              <w:left w:val="single" w:sz="4" w:space="0" w:color="auto"/>
              <w:bottom w:val="single" w:sz="4" w:space="0" w:color="auto"/>
              <w:right w:val="single" w:sz="4" w:space="0" w:color="auto"/>
            </w:tcBorders>
          </w:tcPr>
          <w:p w14:paraId="73E7ED4C" w14:textId="77777777" w:rsidR="00011DC6" w:rsidRPr="006333D4" w:rsidRDefault="00011DC6" w:rsidP="008C0C7C">
            <w:pPr>
              <w:spacing w:line="240" w:lineRule="auto"/>
              <w:ind w:left="608" w:hanging="608"/>
              <w:jc w:val="left"/>
              <w:rPr>
                <w:rStyle w:val="e24kjd"/>
                <w:rFonts w:eastAsiaTheme="majorEastAsia" w:cs="Arial"/>
                <w:sz w:val="18"/>
                <w:szCs w:val="18"/>
              </w:rPr>
            </w:pPr>
            <w:r w:rsidRPr="006333D4">
              <w:rPr>
                <w:rFonts w:cs="Arial"/>
                <w:sz w:val="18"/>
                <w:szCs w:val="18"/>
              </w:rPr>
              <w:t>1.2</w:t>
            </w:r>
            <w:r w:rsidRPr="006333D4">
              <w:rPr>
                <w:rFonts w:cs="Arial"/>
                <w:sz w:val="18"/>
                <w:szCs w:val="18"/>
              </w:rPr>
              <w:tab/>
              <w:t>The difference between team sales targets and personal sales targets</w:t>
            </w:r>
          </w:p>
        </w:tc>
        <w:tc>
          <w:tcPr>
            <w:tcW w:w="1702" w:type="dxa"/>
            <w:tcBorders>
              <w:top w:val="single" w:sz="4" w:space="0" w:color="auto"/>
              <w:left w:val="single" w:sz="4" w:space="0" w:color="auto"/>
              <w:bottom w:val="single" w:sz="4" w:space="0" w:color="auto"/>
              <w:right w:val="single" w:sz="4" w:space="0" w:color="auto"/>
            </w:tcBorders>
          </w:tcPr>
          <w:p w14:paraId="23876117"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15FDEE30" w14:textId="77777777" w:rsidTr="008C0C7C">
        <w:tc>
          <w:tcPr>
            <w:tcW w:w="7295" w:type="dxa"/>
            <w:tcBorders>
              <w:top w:val="single" w:sz="4" w:space="0" w:color="auto"/>
              <w:left w:val="single" w:sz="4" w:space="0" w:color="auto"/>
              <w:bottom w:val="single" w:sz="12" w:space="0" w:color="FFFFFF" w:themeColor="background1"/>
              <w:right w:val="single" w:sz="4" w:space="0" w:color="auto"/>
            </w:tcBorders>
          </w:tcPr>
          <w:p w14:paraId="0FC8F084" w14:textId="77777777" w:rsidR="00011DC6" w:rsidRPr="006333D4" w:rsidRDefault="00011DC6" w:rsidP="008C0C7C">
            <w:pPr>
              <w:spacing w:line="240" w:lineRule="auto"/>
              <w:ind w:left="608" w:hanging="608"/>
              <w:jc w:val="left"/>
              <w:rPr>
                <w:rStyle w:val="e24kjd"/>
                <w:rFonts w:eastAsiaTheme="majorEastAsia" w:cs="Arial"/>
                <w:sz w:val="18"/>
                <w:szCs w:val="18"/>
              </w:rPr>
            </w:pPr>
            <w:r w:rsidRPr="006333D4">
              <w:rPr>
                <w:rFonts w:cs="Arial"/>
                <w:sz w:val="18"/>
                <w:szCs w:val="18"/>
              </w:rPr>
              <w:t>1.3</w:t>
            </w:r>
            <w:r w:rsidRPr="006333D4">
              <w:rPr>
                <w:rFonts w:cs="Arial"/>
                <w:sz w:val="18"/>
                <w:szCs w:val="18"/>
              </w:rPr>
              <w:tab/>
            </w:r>
            <w:r w:rsidRPr="006333D4">
              <w:rPr>
                <w:rFonts w:cs="Arial"/>
                <w:sz w:val="18"/>
                <w:szCs w:val="18"/>
                <w:lang w:val="en-ZA"/>
              </w:rPr>
              <w:t>Generally accepted ways of planning to achieve sales targets</w:t>
            </w:r>
          </w:p>
        </w:tc>
        <w:tc>
          <w:tcPr>
            <w:tcW w:w="1702" w:type="dxa"/>
            <w:tcBorders>
              <w:top w:val="single" w:sz="4" w:space="0" w:color="auto"/>
              <w:left w:val="single" w:sz="4" w:space="0" w:color="auto"/>
              <w:bottom w:val="single" w:sz="12" w:space="0" w:color="FFFFFF" w:themeColor="background1"/>
              <w:right w:val="single" w:sz="4" w:space="0" w:color="auto"/>
            </w:tcBorders>
          </w:tcPr>
          <w:p w14:paraId="2ABFAA88"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35EFC251" w14:textId="77777777" w:rsidTr="008C0C7C">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9A7658E" w14:textId="77777777" w:rsidR="00011DC6" w:rsidRPr="006333D4" w:rsidRDefault="00011DC6" w:rsidP="008C0C7C">
            <w:pPr>
              <w:spacing w:line="240" w:lineRule="auto"/>
              <w:jc w:val="left"/>
              <w:rPr>
                <w:rFonts w:cs="Arial"/>
                <w:b/>
                <w:bCs/>
                <w:sz w:val="18"/>
                <w:szCs w:val="18"/>
              </w:rPr>
            </w:pPr>
            <w:r w:rsidRPr="006333D4">
              <w:rPr>
                <w:rFonts w:cs="Arial"/>
                <w:b/>
                <w:bCs/>
                <w:sz w:val="18"/>
                <w:szCs w:val="18"/>
              </w:rPr>
              <w:t>Chapter 2: Concepts and principles of the sales cycle</w:t>
            </w:r>
          </w:p>
        </w:tc>
      </w:tr>
      <w:tr w:rsidR="00011DC6" w:rsidRPr="006333D4" w14:paraId="07012423" w14:textId="77777777" w:rsidTr="008C0C7C">
        <w:tc>
          <w:tcPr>
            <w:tcW w:w="7295" w:type="dxa"/>
            <w:tcBorders>
              <w:top w:val="single" w:sz="12" w:space="0" w:color="FFFFFF" w:themeColor="background1"/>
              <w:left w:val="single" w:sz="4" w:space="0" w:color="auto"/>
              <w:bottom w:val="single" w:sz="4" w:space="0" w:color="auto"/>
              <w:right w:val="single" w:sz="4" w:space="0" w:color="auto"/>
            </w:tcBorders>
          </w:tcPr>
          <w:p w14:paraId="49FE6D13"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Introduction</w:t>
            </w:r>
          </w:p>
        </w:tc>
        <w:tc>
          <w:tcPr>
            <w:tcW w:w="1702" w:type="dxa"/>
            <w:tcBorders>
              <w:top w:val="single" w:sz="12" w:space="0" w:color="FFFFFF" w:themeColor="background1"/>
              <w:left w:val="single" w:sz="4" w:space="0" w:color="auto"/>
              <w:bottom w:val="single" w:sz="4" w:space="0" w:color="auto"/>
              <w:right w:val="single" w:sz="4" w:space="0" w:color="auto"/>
            </w:tcBorders>
          </w:tcPr>
          <w:p w14:paraId="40AB4EF7" w14:textId="77777777" w:rsidR="00011DC6" w:rsidRPr="006333D4" w:rsidRDefault="00011DC6" w:rsidP="008C0C7C">
            <w:pPr>
              <w:spacing w:line="240" w:lineRule="auto"/>
              <w:jc w:val="center"/>
              <w:rPr>
                <w:rFonts w:cs="Arial"/>
                <w:sz w:val="18"/>
                <w:szCs w:val="18"/>
              </w:rPr>
            </w:pPr>
            <w:r w:rsidRPr="006333D4">
              <w:rPr>
                <w:rFonts w:cs="Arial"/>
                <w:sz w:val="18"/>
                <w:szCs w:val="18"/>
              </w:rPr>
              <w:t>¼ hour</w:t>
            </w:r>
          </w:p>
        </w:tc>
      </w:tr>
      <w:tr w:rsidR="00011DC6" w:rsidRPr="006333D4" w14:paraId="1B6AC3AF" w14:textId="77777777" w:rsidTr="008C0C7C">
        <w:tc>
          <w:tcPr>
            <w:tcW w:w="7295" w:type="dxa"/>
            <w:tcBorders>
              <w:top w:val="single" w:sz="4" w:space="0" w:color="auto"/>
              <w:left w:val="single" w:sz="4" w:space="0" w:color="auto"/>
              <w:bottom w:val="single" w:sz="4" w:space="0" w:color="auto"/>
              <w:right w:val="single" w:sz="4" w:space="0" w:color="auto"/>
            </w:tcBorders>
          </w:tcPr>
          <w:p w14:paraId="51D4145A"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2.1</w:t>
            </w:r>
            <w:r w:rsidRPr="006333D4">
              <w:rPr>
                <w:rFonts w:cs="Arial"/>
                <w:sz w:val="18"/>
                <w:szCs w:val="18"/>
              </w:rPr>
              <w:tab/>
              <w:t>The sales cycle</w:t>
            </w:r>
          </w:p>
        </w:tc>
        <w:tc>
          <w:tcPr>
            <w:tcW w:w="1702" w:type="dxa"/>
            <w:tcBorders>
              <w:top w:val="single" w:sz="4" w:space="0" w:color="auto"/>
              <w:left w:val="single" w:sz="4" w:space="0" w:color="auto"/>
              <w:bottom w:val="single" w:sz="4" w:space="0" w:color="auto"/>
              <w:right w:val="single" w:sz="4" w:space="0" w:color="auto"/>
            </w:tcBorders>
          </w:tcPr>
          <w:p w14:paraId="501D9F08"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6333D4" w14:paraId="6CFF11AF" w14:textId="77777777" w:rsidTr="008C0C7C">
        <w:tc>
          <w:tcPr>
            <w:tcW w:w="7295" w:type="dxa"/>
            <w:tcBorders>
              <w:top w:val="single" w:sz="4" w:space="0" w:color="auto"/>
              <w:left w:val="single" w:sz="4" w:space="0" w:color="auto"/>
              <w:bottom w:val="single" w:sz="4" w:space="0" w:color="auto"/>
              <w:right w:val="single" w:sz="4" w:space="0" w:color="auto"/>
            </w:tcBorders>
          </w:tcPr>
          <w:p w14:paraId="69E1D8E1"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2.2</w:t>
            </w:r>
            <w:r w:rsidRPr="006333D4">
              <w:rPr>
                <w:rFonts w:cs="Arial"/>
                <w:sz w:val="18"/>
                <w:szCs w:val="18"/>
              </w:rPr>
              <w:tab/>
            </w:r>
            <w:r w:rsidRPr="006333D4">
              <w:rPr>
                <w:rFonts w:cs="Arial"/>
                <w:sz w:val="18"/>
                <w:szCs w:val="18"/>
                <w:lang w:eastAsia="en-ZA"/>
              </w:rPr>
              <w:t>Generally accepted ways of preparing for sales</w:t>
            </w:r>
          </w:p>
        </w:tc>
        <w:tc>
          <w:tcPr>
            <w:tcW w:w="1702" w:type="dxa"/>
            <w:tcBorders>
              <w:top w:val="single" w:sz="4" w:space="0" w:color="auto"/>
              <w:left w:val="single" w:sz="4" w:space="0" w:color="auto"/>
              <w:bottom w:val="single" w:sz="4" w:space="0" w:color="auto"/>
              <w:right w:val="single" w:sz="4" w:space="0" w:color="auto"/>
            </w:tcBorders>
          </w:tcPr>
          <w:p w14:paraId="184A1472"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5C4068C5" w14:textId="77777777" w:rsidTr="008C0C7C">
        <w:tc>
          <w:tcPr>
            <w:tcW w:w="7295" w:type="dxa"/>
            <w:tcBorders>
              <w:top w:val="single" w:sz="4" w:space="0" w:color="auto"/>
              <w:left w:val="single" w:sz="4" w:space="0" w:color="auto"/>
              <w:bottom w:val="single" w:sz="4" w:space="0" w:color="auto"/>
              <w:right w:val="single" w:sz="4" w:space="0" w:color="auto"/>
            </w:tcBorders>
          </w:tcPr>
          <w:p w14:paraId="1056503A"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2.3</w:t>
            </w:r>
            <w:r w:rsidRPr="006333D4">
              <w:rPr>
                <w:rFonts w:cs="Arial"/>
                <w:sz w:val="18"/>
                <w:szCs w:val="18"/>
              </w:rPr>
              <w:tab/>
            </w:r>
            <w:r w:rsidRPr="006333D4">
              <w:rPr>
                <w:rFonts w:cs="Arial"/>
                <w:sz w:val="18"/>
                <w:szCs w:val="18"/>
                <w:lang w:eastAsia="en-ZA"/>
              </w:rPr>
              <w:t>The importance of understanding customers’ buying motives</w:t>
            </w:r>
          </w:p>
        </w:tc>
        <w:tc>
          <w:tcPr>
            <w:tcW w:w="1702" w:type="dxa"/>
            <w:tcBorders>
              <w:top w:val="single" w:sz="4" w:space="0" w:color="auto"/>
              <w:left w:val="single" w:sz="4" w:space="0" w:color="auto"/>
              <w:bottom w:val="single" w:sz="4" w:space="0" w:color="auto"/>
              <w:right w:val="single" w:sz="4" w:space="0" w:color="auto"/>
            </w:tcBorders>
          </w:tcPr>
          <w:p w14:paraId="5A50790A" w14:textId="77777777" w:rsidR="00011DC6" w:rsidRPr="006333D4" w:rsidRDefault="00011DC6" w:rsidP="008C0C7C">
            <w:pPr>
              <w:spacing w:line="240" w:lineRule="auto"/>
              <w:jc w:val="center"/>
              <w:rPr>
                <w:rFonts w:cs="Arial"/>
                <w:sz w:val="18"/>
                <w:szCs w:val="18"/>
              </w:rPr>
            </w:pPr>
            <w:r w:rsidRPr="006333D4">
              <w:rPr>
                <w:rFonts w:cs="Arial"/>
                <w:sz w:val="18"/>
                <w:szCs w:val="18"/>
              </w:rPr>
              <w:t>¾ hour</w:t>
            </w:r>
          </w:p>
        </w:tc>
      </w:tr>
      <w:tr w:rsidR="00011DC6" w:rsidRPr="006333D4" w14:paraId="401A4322" w14:textId="77777777" w:rsidTr="008C0C7C">
        <w:tc>
          <w:tcPr>
            <w:tcW w:w="7295" w:type="dxa"/>
            <w:tcBorders>
              <w:top w:val="single" w:sz="4" w:space="0" w:color="auto"/>
              <w:left w:val="single" w:sz="4" w:space="0" w:color="auto"/>
              <w:bottom w:val="single" w:sz="4" w:space="0" w:color="auto"/>
              <w:right w:val="single" w:sz="4" w:space="0" w:color="auto"/>
            </w:tcBorders>
          </w:tcPr>
          <w:p w14:paraId="2E003C3D"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2.4</w:t>
            </w:r>
            <w:r w:rsidRPr="006333D4">
              <w:rPr>
                <w:rFonts w:cs="Arial"/>
                <w:sz w:val="18"/>
                <w:szCs w:val="18"/>
              </w:rPr>
              <w:tab/>
            </w:r>
            <w:r w:rsidRPr="007C1760">
              <w:rPr>
                <w:sz w:val="18"/>
                <w:szCs w:val="18"/>
                <w:lang w:eastAsia="en-ZA"/>
              </w:rPr>
              <w:t>Generally accepted ways of approaching customers on a sales environment</w:t>
            </w:r>
          </w:p>
        </w:tc>
        <w:tc>
          <w:tcPr>
            <w:tcW w:w="1702" w:type="dxa"/>
            <w:tcBorders>
              <w:top w:val="single" w:sz="4" w:space="0" w:color="auto"/>
              <w:left w:val="single" w:sz="4" w:space="0" w:color="auto"/>
              <w:bottom w:val="single" w:sz="4" w:space="0" w:color="auto"/>
              <w:right w:val="single" w:sz="4" w:space="0" w:color="auto"/>
            </w:tcBorders>
          </w:tcPr>
          <w:p w14:paraId="5A13AE80"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602D7846" w14:textId="77777777" w:rsidTr="008C0C7C">
        <w:tc>
          <w:tcPr>
            <w:tcW w:w="7295" w:type="dxa"/>
            <w:tcBorders>
              <w:top w:val="single" w:sz="4" w:space="0" w:color="auto"/>
              <w:left w:val="single" w:sz="4" w:space="0" w:color="auto"/>
              <w:bottom w:val="single" w:sz="4" w:space="0" w:color="auto"/>
              <w:right w:val="single" w:sz="4" w:space="0" w:color="auto"/>
            </w:tcBorders>
          </w:tcPr>
          <w:p w14:paraId="4A8E5900"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2.5</w:t>
            </w:r>
            <w:r w:rsidRPr="006333D4">
              <w:rPr>
                <w:rFonts w:cs="Arial"/>
                <w:sz w:val="18"/>
                <w:szCs w:val="18"/>
              </w:rPr>
              <w:tab/>
            </w:r>
            <w:r w:rsidRPr="006333D4">
              <w:rPr>
                <w:rFonts w:cs="Arial"/>
                <w:sz w:val="18"/>
                <w:szCs w:val="18"/>
                <w:lang w:eastAsia="en-ZA"/>
              </w:rPr>
              <w:t>The principles of qualifying customer needs through the use of questioning</w:t>
            </w:r>
          </w:p>
        </w:tc>
        <w:tc>
          <w:tcPr>
            <w:tcW w:w="1702" w:type="dxa"/>
            <w:tcBorders>
              <w:top w:val="single" w:sz="4" w:space="0" w:color="auto"/>
              <w:left w:val="single" w:sz="4" w:space="0" w:color="auto"/>
              <w:bottom w:val="single" w:sz="4" w:space="0" w:color="auto"/>
              <w:right w:val="single" w:sz="4" w:space="0" w:color="auto"/>
            </w:tcBorders>
          </w:tcPr>
          <w:p w14:paraId="51F9332F"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3D6CD8A1" w14:textId="77777777" w:rsidTr="008C0C7C">
        <w:tc>
          <w:tcPr>
            <w:tcW w:w="7295" w:type="dxa"/>
            <w:tcBorders>
              <w:top w:val="single" w:sz="4" w:space="0" w:color="auto"/>
              <w:left w:val="single" w:sz="4" w:space="0" w:color="auto"/>
              <w:bottom w:val="single" w:sz="4" w:space="0" w:color="auto"/>
              <w:right w:val="single" w:sz="4" w:space="0" w:color="auto"/>
            </w:tcBorders>
          </w:tcPr>
          <w:p w14:paraId="4B6C0C57"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2.6</w:t>
            </w:r>
            <w:r w:rsidRPr="006333D4">
              <w:rPr>
                <w:rFonts w:cs="Arial"/>
                <w:sz w:val="18"/>
                <w:szCs w:val="18"/>
              </w:rPr>
              <w:tab/>
            </w:r>
            <w:r w:rsidRPr="006333D4">
              <w:rPr>
                <w:rFonts w:cs="Arial"/>
                <w:sz w:val="18"/>
                <w:szCs w:val="18"/>
                <w:lang w:eastAsia="en-ZA"/>
              </w:rPr>
              <w:t>The importance of product knowledge in the retail or wholesale sales environment</w:t>
            </w:r>
          </w:p>
        </w:tc>
        <w:tc>
          <w:tcPr>
            <w:tcW w:w="1702" w:type="dxa"/>
            <w:tcBorders>
              <w:top w:val="single" w:sz="4" w:space="0" w:color="auto"/>
              <w:left w:val="single" w:sz="4" w:space="0" w:color="auto"/>
              <w:bottom w:val="single" w:sz="4" w:space="0" w:color="auto"/>
              <w:right w:val="single" w:sz="4" w:space="0" w:color="auto"/>
            </w:tcBorders>
          </w:tcPr>
          <w:p w14:paraId="0B224990"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6333D4" w14:paraId="54E28B95" w14:textId="77777777" w:rsidTr="008C0C7C">
        <w:tc>
          <w:tcPr>
            <w:tcW w:w="7295" w:type="dxa"/>
            <w:tcBorders>
              <w:top w:val="single" w:sz="4" w:space="0" w:color="auto"/>
              <w:left w:val="single" w:sz="4" w:space="0" w:color="auto"/>
              <w:bottom w:val="single" w:sz="4" w:space="0" w:color="auto"/>
              <w:right w:val="single" w:sz="4" w:space="0" w:color="auto"/>
            </w:tcBorders>
          </w:tcPr>
          <w:p w14:paraId="13BF5EA0" w14:textId="77777777" w:rsidR="00011DC6" w:rsidRPr="006333D4" w:rsidRDefault="00011DC6" w:rsidP="008C0C7C">
            <w:pPr>
              <w:spacing w:line="240" w:lineRule="auto"/>
              <w:ind w:left="608" w:hanging="608"/>
              <w:rPr>
                <w:rFonts w:cs="Arial"/>
                <w:sz w:val="18"/>
                <w:szCs w:val="18"/>
              </w:rPr>
            </w:pPr>
            <w:r w:rsidRPr="006333D4">
              <w:rPr>
                <w:rFonts w:cs="Arial"/>
                <w:sz w:val="18"/>
                <w:szCs w:val="18"/>
              </w:rPr>
              <w:t>2.7</w:t>
            </w:r>
            <w:r w:rsidRPr="006333D4">
              <w:rPr>
                <w:rFonts w:cs="Arial"/>
                <w:sz w:val="18"/>
                <w:szCs w:val="18"/>
              </w:rPr>
              <w:tab/>
            </w:r>
            <w:r w:rsidRPr="006333D4">
              <w:rPr>
                <w:rFonts w:cs="Arial"/>
                <w:sz w:val="18"/>
                <w:szCs w:val="18"/>
                <w:lang w:eastAsia="en-ZA"/>
              </w:rPr>
              <w:t>Sources of obtaining product knowledge in the industry</w:t>
            </w:r>
          </w:p>
        </w:tc>
        <w:tc>
          <w:tcPr>
            <w:tcW w:w="1702" w:type="dxa"/>
            <w:tcBorders>
              <w:top w:val="single" w:sz="4" w:space="0" w:color="auto"/>
              <w:left w:val="single" w:sz="4" w:space="0" w:color="auto"/>
              <w:bottom w:val="single" w:sz="4" w:space="0" w:color="auto"/>
              <w:right w:val="single" w:sz="4" w:space="0" w:color="auto"/>
            </w:tcBorders>
          </w:tcPr>
          <w:p w14:paraId="2F9DD434"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6333D4" w14:paraId="6597C060" w14:textId="77777777" w:rsidTr="008C0C7C">
        <w:tc>
          <w:tcPr>
            <w:tcW w:w="7295" w:type="dxa"/>
            <w:tcBorders>
              <w:top w:val="single" w:sz="4" w:space="0" w:color="auto"/>
              <w:left w:val="single" w:sz="4" w:space="0" w:color="auto"/>
              <w:bottom w:val="single" w:sz="4" w:space="0" w:color="auto"/>
              <w:right w:val="single" w:sz="4" w:space="0" w:color="auto"/>
            </w:tcBorders>
          </w:tcPr>
          <w:p w14:paraId="1211B1EB" w14:textId="77777777" w:rsidR="00011DC6" w:rsidRPr="006333D4" w:rsidRDefault="00011DC6" w:rsidP="008C0C7C">
            <w:pPr>
              <w:spacing w:line="240" w:lineRule="auto"/>
              <w:ind w:left="608" w:hanging="608"/>
              <w:rPr>
                <w:rFonts w:cs="Arial"/>
                <w:sz w:val="18"/>
                <w:szCs w:val="18"/>
              </w:rPr>
            </w:pPr>
            <w:r w:rsidRPr="006333D4">
              <w:rPr>
                <w:rFonts w:cs="Arial"/>
                <w:sz w:val="18"/>
                <w:szCs w:val="18"/>
                <w:lang w:eastAsia="en-ZA"/>
              </w:rPr>
              <w:t>2.8</w:t>
            </w:r>
            <w:r w:rsidRPr="006333D4">
              <w:rPr>
                <w:rFonts w:cs="Arial"/>
                <w:sz w:val="18"/>
                <w:szCs w:val="18"/>
                <w:lang w:eastAsia="en-ZA"/>
              </w:rPr>
              <w:tab/>
              <w:t>The concepts and principles of using features, advantages and benefits of products when presenting and demonstrating products in the sales cycle</w:t>
            </w:r>
          </w:p>
        </w:tc>
        <w:tc>
          <w:tcPr>
            <w:tcW w:w="1702" w:type="dxa"/>
            <w:tcBorders>
              <w:top w:val="single" w:sz="4" w:space="0" w:color="auto"/>
              <w:left w:val="single" w:sz="4" w:space="0" w:color="auto"/>
              <w:bottom w:val="single" w:sz="4" w:space="0" w:color="auto"/>
              <w:right w:val="single" w:sz="4" w:space="0" w:color="auto"/>
            </w:tcBorders>
          </w:tcPr>
          <w:p w14:paraId="4BE32F3B" w14:textId="77777777" w:rsidR="00011DC6" w:rsidRPr="006333D4" w:rsidRDefault="00011DC6" w:rsidP="008C0C7C">
            <w:pPr>
              <w:spacing w:line="240" w:lineRule="auto"/>
              <w:jc w:val="center"/>
              <w:rPr>
                <w:rFonts w:cs="Arial"/>
                <w:sz w:val="18"/>
                <w:szCs w:val="18"/>
              </w:rPr>
            </w:pPr>
            <w:r w:rsidRPr="006333D4">
              <w:rPr>
                <w:rFonts w:cs="Arial"/>
                <w:sz w:val="18"/>
                <w:szCs w:val="18"/>
              </w:rPr>
              <w:t>4 hours</w:t>
            </w:r>
          </w:p>
        </w:tc>
      </w:tr>
      <w:tr w:rsidR="00011DC6" w:rsidRPr="006333D4" w14:paraId="45AC766C" w14:textId="77777777" w:rsidTr="008C0C7C">
        <w:tc>
          <w:tcPr>
            <w:tcW w:w="7295" w:type="dxa"/>
            <w:tcBorders>
              <w:top w:val="single" w:sz="4" w:space="0" w:color="auto"/>
              <w:left w:val="single" w:sz="4" w:space="0" w:color="auto"/>
              <w:bottom w:val="single" w:sz="4" w:space="0" w:color="auto"/>
              <w:right w:val="single" w:sz="4" w:space="0" w:color="auto"/>
            </w:tcBorders>
          </w:tcPr>
          <w:p w14:paraId="09BC09D5" w14:textId="77777777" w:rsidR="00011DC6" w:rsidRPr="006333D4" w:rsidRDefault="00011DC6" w:rsidP="008C0C7C">
            <w:pPr>
              <w:spacing w:line="240" w:lineRule="auto"/>
              <w:ind w:left="608" w:hanging="608"/>
              <w:rPr>
                <w:rFonts w:cs="Arial"/>
                <w:sz w:val="18"/>
                <w:szCs w:val="18"/>
              </w:rPr>
            </w:pPr>
            <w:r w:rsidRPr="006333D4">
              <w:rPr>
                <w:rFonts w:cs="Arial"/>
                <w:sz w:val="18"/>
                <w:szCs w:val="18"/>
                <w:lang w:eastAsia="en-ZA"/>
              </w:rPr>
              <w:t>2.9</w:t>
            </w:r>
            <w:r w:rsidRPr="006333D4">
              <w:rPr>
                <w:rFonts w:cs="Arial"/>
                <w:sz w:val="18"/>
                <w:szCs w:val="18"/>
                <w:lang w:eastAsia="en-ZA"/>
              </w:rPr>
              <w:tab/>
              <w:t>Types of objections experienced during the sales cycle and ways of overcoming them</w:t>
            </w:r>
          </w:p>
        </w:tc>
        <w:tc>
          <w:tcPr>
            <w:tcW w:w="1702" w:type="dxa"/>
            <w:tcBorders>
              <w:top w:val="single" w:sz="4" w:space="0" w:color="auto"/>
              <w:left w:val="single" w:sz="4" w:space="0" w:color="auto"/>
              <w:bottom w:val="single" w:sz="4" w:space="0" w:color="auto"/>
              <w:right w:val="single" w:sz="4" w:space="0" w:color="auto"/>
            </w:tcBorders>
          </w:tcPr>
          <w:p w14:paraId="0DD1D386" w14:textId="77777777" w:rsidR="00011DC6" w:rsidRPr="006333D4" w:rsidRDefault="00011DC6" w:rsidP="008C0C7C">
            <w:pPr>
              <w:spacing w:line="240" w:lineRule="auto"/>
              <w:jc w:val="center"/>
              <w:rPr>
                <w:rFonts w:cs="Arial"/>
                <w:sz w:val="18"/>
                <w:szCs w:val="18"/>
              </w:rPr>
            </w:pPr>
            <w:r w:rsidRPr="006333D4">
              <w:rPr>
                <w:rFonts w:cs="Arial"/>
                <w:sz w:val="18"/>
                <w:szCs w:val="18"/>
              </w:rPr>
              <w:t>1 hour</w:t>
            </w:r>
          </w:p>
        </w:tc>
      </w:tr>
      <w:tr w:rsidR="00011DC6" w:rsidRPr="006333D4" w14:paraId="27450B0D" w14:textId="77777777" w:rsidTr="008C0C7C">
        <w:tc>
          <w:tcPr>
            <w:tcW w:w="7295" w:type="dxa"/>
            <w:tcBorders>
              <w:top w:val="single" w:sz="4" w:space="0" w:color="auto"/>
              <w:left w:val="single" w:sz="4" w:space="0" w:color="auto"/>
              <w:bottom w:val="single" w:sz="4" w:space="0" w:color="auto"/>
              <w:right w:val="single" w:sz="4" w:space="0" w:color="auto"/>
            </w:tcBorders>
          </w:tcPr>
          <w:p w14:paraId="0447F6AA" w14:textId="77777777" w:rsidR="00011DC6" w:rsidRPr="006333D4" w:rsidRDefault="00011DC6" w:rsidP="008C0C7C">
            <w:pPr>
              <w:spacing w:line="240" w:lineRule="auto"/>
              <w:ind w:left="608" w:hanging="608"/>
              <w:rPr>
                <w:rFonts w:cs="Arial"/>
                <w:sz w:val="18"/>
                <w:szCs w:val="18"/>
              </w:rPr>
            </w:pPr>
            <w:r w:rsidRPr="006333D4">
              <w:rPr>
                <w:rFonts w:cs="Arial"/>
                <w:sz w:val="18"/>
                <w:szCs w:val="18"/>
                <w:lang w:eastAsia="en-ZA"/>
              </w:rPr>
              <w:t>2.10</w:t>
            </w:r>
            <w:r w:rsidRPr="006333D4">
              <w:rPr>
                <w:rFonts w:cs="Arial"/>
                <w:sz w:val="18"/>
                <w:szCs w:val="18"/>
                <w:lang w:eastAsia="en-ZA"/>
              </w:rPr>
              <w:tab/>
              <w:t>Positive and negative customer buying signals</w:t>
            </w:r>
          </w:p>
        </w:tc>
        <w:tc>
          <w:tcPr>
            <w:tcW w:w="1702" w:type="dxa"/>
            <w:tcBorders>
              <w:top w:val="single" w:sz="4" w:space="0" w:color="auto"/>
              <w:left w:val="single" w:sz="4" w:space="0" w:color="auto"/>
              <w:bottom w:val="single" w:sz="4" w:space="0" w:color="auto"/>
              <w:right w:val="single" w:sz="4" w:space="0" w:color="auto"/>
            </w:tcBorders>
          </w:tcPr>
          <w:p w14:paraId="57CE7AAC"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6333D4" w14:paraId="569F3222" w14:textId="77777777" w:rsidTr="008C0C7C">
        <w:tc>
          <w:tcPr>
            <w:tcW w:w="7295" w:type="dxa"/>
            <w:tcBorders>
              <w:top w:val="single" w:sz="4" w:space="0" w:color="auto"/>
              <w:left w:val="single" w:sz="4" w:space="0" w:color="auto"/>
              <w:bottom w:val="single" w:sz="4" w:space="0" w:color="auto"/>
              <w:right w:val="single" w:sz="4" w:space="0" w:color="auto"/>
            </w:tcBorders>
          </w:tcPr>
          <w:p w14:paraId="1EC5C126"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2.11</w:t>
            </w:r>
            <w:r w:rsidRPr="006333D4">
              <w:rPr>
                <w:rFonts w:cs="Arial"/>
                <w:sz w:val="18"/>
                <w:szCs w:val="18"/>
                <w:lang w:eastAsia="en-ZA"/>
              </w:rPr>
              <w:tab/>
              <w:t>Generally accepted ways of closing a sale</w:t>
            </w:r>
          </w:p>
        </w:tc>
        <w:tc>
          <w:tcPr>
            <w:tcW w:w="1702" w:type="dxa"/>
            <w:tcBorders>
              <w:top w:val="single" w:sz="4" w:space="0" w:color="auto"/>
              <w:left w:val="single" w:sz="4" w:space="0" w:color="auto"/>
              <w:bottom w:val="single" w:sz="4" w:space="0" w:color="auto"/>
              <w:right w:val="single" w:sz="4" w:space="0" w:color="auto"/>
            </w:tcBorders>
          </w:tcPr>
          <w:p w14:paraId="238F96F6" w14:textId="77777777" w:rsidR="00011DC6" w:rsidRPr="006333D4" w:rsidRDefault="00011DC6" w:rsidP="008C0C7C">
            <w:pPr>
              <w:spacing w:line="240" w:lineRule="auto"/>
              <w:jc w:val="center"/>
              <w:rPr>
                <w:rFonts w:cs="Arial"/>
                <w:sz w:val="18"/>
                <w:szCs w:val="18"/>
              </w:rPr>
            </w:pPr>
            <w:r w:rsidRPr="006333D4">
              <w:rPr>
                <w:rFonts w:cs="Arial"/>
                <w:sz w:val="18"/>
                <w:szCs w:val="18"/>
              </w:rPr>
              <w:t>1 hour</w:t>
            </w:r>
          </w:p>
        </w:tc>
      </w:tr>
      <w:tr w:rsidR="00011DC6" w:rsidRPr="006333D4" w14:paraId="3850D553" w14:textId="77777777" w:rsidTr="008C0C7C">
        <w:tc>
          <w:tcPr>
            <w:tcW w:w="7295" w:type="dxa"/>
            <w:tcBorders>
              <w:top w:val="single" w:sz="4" w:space="0" w:color="auto"/>
              <w:left w:val="single" w:sz="4" w:space="0" w:color="auto"/>
              <w:bottom w:val="single" w:sz="4" w:space="0" w:color="auto"/>
              <w:right w:val="single" w:sz="4" w:space="0" w:color="auto"/>
            </w:tcBorders>
          </w:tcPr>
          <w:p w14:paraId="3453293B"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2.12</w:t>
            </w:r>
            <w:r w:rsidRPr="006333D4">
              <w:rPr>
                <w:rFonts w:cs="Arial"/>
                <w:sz w:val="18"/>
                <w:szCs w:val="18"/>
                <w:lang w:eastAsia="en-ZA"/>
              </w:rPr>
              <w:tab/>
              <w:t>The principles of providing after sales service</w:t>
            </w:r>
          </w:p>
        </w:tc>
        <w:tc>
          <w:tcPr>
            <w:tcW w:w="1702" w:type="dxa"/>
            <w:tcBorders>
              <w:top w:val="single" w:sz="4" w:space="0" w:color="auto"/>
              <w:left w:val="single" w:sz="4" w:space="0" w:color="auto"/>
              <w:bottom w:val="single" w:sz="4" w:space="0" w:color="auto"/>
              <w:right w:val="single" w:sz="4" w:space="0" w:color="auto"/>
            </w:tcBorders>
          </w:tcPr>
          <w:p w14:paraId="75617EF8"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1516EDFB" w14:textId="77777777" w:rsidTr="008C0C7C">
        <w:tc>
          <w:tcPr>
            <w:tcW w:w="7295" w:type="dxa"/>
            <w:tcBorders>
              <w:top w:val="single" w:sz="4" w:space="0" w:color="auto"/>
              <w:left w:val="single" w:sz="4" w:space="0" w:color="auto"/>
              <w:bottom w:val="single" w:sz="4" w:space="0" w:color="auto"/>
              <w:right w:val="single" w:sz="4" w:space="0" w:color="auto"/>
            </w:tcBorders>
          </w:tcPr>
          <w:p w14:paraId="101493EB"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2.13</w:t>
            </w:r>
            <w:r w:rsidRPr="006333D4">
              <w:rPr>
                <w:rFonts w:cs="Arial"/>
                <w:sz w:val="18"/>
                <w:szCs w:val="18"/>
                <w:lang w:eastAsia="en-ZA"/>
              </w:rPr>
              <w:tab/>
              <w:t>The difference between after-sales service in a partial service sales environment and full-service sales environment</w:t>
            </w:r>
          </w:p>
        </w:tc>
        <w:tc>
          <w:tcPr>
            <w:tcW w:w="1702" w:type="dxa"/>
            <w:tcBorders>
              <w:top w:val="single" w:sz="4" w:space="0" w:color="auto"/>
              <w:left w:val="single" w:sz="4" w:space="0" w:color="auto"/>
              <w:bottom w:val="single" w:sz="4" w:space="0" w:color="auto"/>
              <w:right w:val="single" w:sz="4" w:space="0" w:color="auto"/>
            </w:tcBorders>
          </w:tcPr>
          <w:p w14:paraId="007B4BC8"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6333D4" w14:paraId="0B65871F" w14:textId="77777777" w:rsidTr="0041526F">
        <w:tc>
          <w:tcPr>
            <w:tcW w:w="7295" w:type="dxa"/>
            <w:tcBorders>
              <w:top w:val="single" w:sz="4" w:space="0" w:color="auto"/>
              <w:left w:val="single" w:sz="4" w:space="0" w:color="auto"/>
              <w:bottom w:val="single" w:sz="4" w:space="0" w:color="auto"/>
              <w:right w:val="single" w:sz="4" w:space="0" w:color="auto"/>
            </w:tcBorders>
          </w:tcPr>
          <w:p w14:paraId="2BB4841D"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2.14</w:t>
            </w:r>
            <w:r w:rsidRPr="006333D4">
              <w:rPr>
                <w:rFonts w:cs="Arial"/>
                <w:sz w:val="18"/>
                <w:szCs w:val="18"/>
                <w:lang w:eastAsia="en-ZA"/>
              </w:rPr>
              <w:tab/>
              <w:t>The psychology of selling through the sales cycle</w:t>
            </w:r>
          </w:p>
        </w:tc>
        <w:tc>
          <w:tcPr>
            <w:tcW w:w="1702" w:type="dxa"/>
            <w:tcBorders>
              <w:top w:val="single" w:sz="4" w:space="0" w:color="auto"/>
              <w:left w:val="single" w:sz="4" w:space="0" w:color="auto"/>
              <w:bottom w:val="single" w:sz="4" w:space="0" w:color="auto"/>
              <w:right w:val="single" w:sz="4" w:space="0" w:color="auto"/>
            </w:tcBorders>
          </w:tcPr>
          <w:p w14:paraId="473D07EA" w14:textId="77777777" w:rsidR="00011DC6" w:rsidRPr="006333D4" w:rsidRDefault="00011DC6" w:rsidP="008C0C7C">
            <w:pPr>
              <w:spacing w:line="240" w:lineRule="auto"/>
              <w:jc w:val="center"/>
              <w:rPr>
                <w:rFonts w:cs="Arial"/>
                <w:sz w:val="18"/>
                <w:szCs w:val="18"/>
              </w:rPr>
            </w:pPr>
            <w:r w:rsidRPr="006333D4">
              <w:rPr>
                <w:rFonts w:cs="Arial"/>
                <w:sz w:val="18"/>
                <w:szCs w:val="18"/>
              </w:rPr>
              <w:t>1 hour</w:t>
            </w:r>
          </w:p>
        </w:tc>
      </w:tr>
    </w:tbl>
    <w:p w14:paraId="7EB66779" w14:textId="77777777" w:rsidR="0041526F" w:rsidRDefault="0041526F"/>
    <w:tbl>
      <w:tblPr>
        <w:tblStyle w:val="TableGrid"/>
        <w:tblW w:w="0" w:type="auto"/>
        <w:tblCellMar>
          <w:top w:w="108" w:type="dxa"/>
          <w:bottom w:w="108" w:type="dxa"/>
        </w:tblCellMar>
        <w:tblLook w:val="04A0" w:firstRow="1" w:lastRow="0" w:firstColumn="1" w:lastColumn="0" w:noHBand="0" w:noVBand="1"/>
      </w:tblPr>
      <w:tblGrid>
        <w:gridCol w:w="7295"/>
        <w:gridCol w:w="1702"/>
      </w:tblGrid>
      <w:tr w:rsidR="00011DC6" w:rsidRPr="006333D4" w14:paraId="24CB311E" w14:textId="77777777" w:rsidTr="008C0C7C">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0FD69A8" w14:textId="77777777" w:rsidR="00011DC6" w:rsidRPr="006333D4" w:rsidRDefault="00011DC6" w:rsidP="008C0C7C">
            <w:pPr>
              <w:spacing w:line="240" w:lineRule="auto"/>
              <w:rPr>
                <w:rFonts w:cs="Arial"/>
                <w:b/>
                <w:bCs/>
                <w:sz w:val="18"/>
                <w:szCs w:val="18"/>
              </w:rPr>
            </w:pPr>
            <w:r w:rsidRPr="006333D4">
              <w:rPr>
                <w:rFonts w:cs="Arial"/>
                <w:b/>
                <w:bCs/>
                <w:sz w:val="18"/>
                <w:szCs w:val="18"/>
              </w:rPr>
              <w:lastRenderedPageBreak/>
              <w:t>Chapter 3: Principles of advanced selling skills</w:t>
            </w:r>
          </w:p>
        </w:tc>
      </w:tr>
      <w:tr w:rsidR="00011DC6" w:rsidRPr="006333D4" w14:paraId="4C163D26" w14:textId="77777777" w:rsidTr="008C0C7C">
        <w:tc>
          <w:tcPr>
            <w:tcW w:w="7295" w:type="dxa"/>
            <w:tcBorders>
              <w:top w:val="single" w:sz="12" w:space="0" w:color="FFFFFF" w:themeColor="background1"/>
              <w:left w:val="single" w:sz="4" w:space="0" w:color="auto"/>
              <w:bottom w:val="single" w:sz="4" w:space="0" w:color="auto"/>
              <w:right w:val="single" w:sz="4" w:space="0" w:color="auto"/>
            </w:tcBorders>
          </w:tcPr>
          <w:p w14:paraId="222812A2"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3.1</w:t>
            </w:r>
            <w:r w:rsidRPr="006333D4">
              <w:rPr>
                <w:rFonts w:cs="Arial"/>
                <w:sz w:val="18"/>
                <w:szCs w:val="18"/>
                <w:lang w:eastAsia="en-ZA"/>
              </w:rPr>
              <w:tab/>
              <w:t>The principles and importance of selling up during a sale</w:t>
            </w:r>
          </w:p>
        </w:tc>
        <w:tc>
          <w:tcPr>
            <w:tcW w:w="1702" w:type="dxa"/>
            <w:tcBorders>
              <w:top w:val="single" w:sz="12" w:space="0" w:color="FFFFFF" w:themeColor="background1"/>
              <w:left w:val="single" w:sz="4" w:space="0" w:color="auto"/>
              <w:bottom w:val="single" w:sz="4" w:space="0" w:color="auto"/>
              <w:right w:val="single" w:sz="4" w:space="0" w:color="auto"/>
            </w:tcBorders>
          </w:tcPr>
          <w:p w14:paraId="765F964F" w14:textId="77777777" w:rsidR="00011DC6" w:rsidRPr="006333D4" w:rsidRDefault="00011DC6" w:rsidP="008C0C7C">
            <w:pPr>
              <w:spacing w:line="240" w:lineRule="auto"/>
              <w:jc w:val="center"/>
              <w:rPr>
                <w:rFonts w:cs="Arial"/>
                <w:sz w:val="18"/>
                <w:szCs w:val="18"/>
              </w:rPr>
            </w:pPr>
            <w:r w:rsidRPr="006333D4">
              <w:rPr>
                <w:rFonts w:cs="Arial"/>
                <w:sz w:val="18"/>
                <w:szCs w:val="18"/>
              </w:rPr>
              <w:t>¼ hour</w:t>
            </w:r>
          </w:p>
        </w:tc>
      </w:tr>
      <w:tr w:rsidR="00011DC6" w:rsidRPr="006333D4" w14:paraId="5A63DF9D" w14:textId="77777777" w:rsidTr="008C0C7C">
        <w:tc>
          <w:tcPr>
            <w:tcW w:w="7295" w:type="dxa"/>
            <w:tcBorders>
              <w:top w:val="single" w:sz="4" w:space="0" w:color="auto"/>
              <w:left w:val="single" w:sz="4" w:space="0" w:color="auto"/>
              <w:bottom w:val="single" w:sz="4" w:space="0" w:color="auto"/>
              <w:right w:val="single" w:sz="4" w:space="0" w:color="auto"/>
            </w:tcBorders>
          </w:tcPr>
          <w:p w14:paraId="0C34BCBD"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3.2</w:t>
            </w:r>
            <w:r w:rsidRPr="006333D4">
              <w:rPr>
                <w:rFonts w:cs="Arial"/>
                <w:sz w:val="18"/>
                <w:szCs w:val="18"/>
                <w:lang w:eastAsia="en-ZA"/>
              </w:rPr>
              <w:tab/>
              <w:t>The principles and importance of selling up during a sale</w:t>
            </w:r>
          </w:p>
        </w:tc>
        <w:tc>
          <w:tcPr>
            <w:tcW w:w="1702" w:type="dxa"/>
            <w:tcBorders>
              <w:top w:val="single" w:sz="4" w:space="0" w:color="auto"/>
              <w:left w:val="single" w:sz="4" w:space="0" w:color="auto"/>
              <w:bottom w:val="single" w:sz="4" w:space="0" w:color="auto"/>
              <w:right w:val="single" w:sz="4" w:space="0" w:color="auto"/>
            </w:tcBorders>
          </w:tcPr>
          <w:p w14:paraId="5E3961A5" w14:textId="77777777" w:rsidR="00011DC6" w:rsidRPr="006333D4" w:rsidRDefault="00011DC6" w:rsidP="008C0C7C">
            <w:pPr>
              <w:spacing w:line="240" w:lineRule="auto"/>
              <w:jc w:val="center"/>
              <w:rPr>
                <w:rFonts w:cs="Arial"/>
                <w:sz w:val="18"/>
                <w:szCs w:val="18"/>
              </w:rPr>
            </w:pPr>
            <w:r w:rsidRPr="006333D4">
              <w:rPr>
                <w:rFonts w:cs="Arial"/>
                <w:sz w:val="18"/>
                <w:szCs w:val="18"/>
              </w:rPr>
              <w:t>2 hours</w:t>
            </w:r>
          </w:p>
        </w:tc>
      </w:tr>
      <w:tr w:rsidR="00011DC6" w:rsidRPr="006333D4" w14:paraId="171A97A8" w14:textId="77777777" w:rsidTr="008C0C7C">
        <w:tc>
          <w:tcPr>
            <w:tcW w:w="7295" w:type="dxa"/>
            <w:tcBorders>
              <w:top w:val="single" w:sz="4" w:space="0" w:color="auto"/>
              <w:left w:val="single" w:sz="4" w:space="0" w:color="auto"/>
              <w:bottom w:val="single" w:sz="4" w:space="0" w:color="auto"/>
              <w:right w:val="single" w:sz="4" w:space="0" w:color="auto"/>
            </w:tcBorders>
          </w:tcPr>
          <w:p w14:paraId="448680B9"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3.3</w:t>
            </w:r>
            <w:r w:rsidRPr="006333D4">
              <w:rPr>
                <w:rFonts w:cs="Arial"/>
                <w:sz w:val="18"/>
                <w:szCs w:val="18"/>
                <w:lang w:eastAsia="en-ZA"/>
              </w:rPr>
              <w:tab/>
              <w:t>The impact that add-on sales and selling up has on the salesperson and the business</w:t>
            </w:r>
          </w:p>
        </w:tc>
        <w:tc>
          <w:tcPr>
            <w:tcW w:w="1702" w:type="dxa"/>
            <w:tcBorders>
              <w:top w:val="single" w:sz="4" w:space="0" w:color="auto"/>
              <w:left w:val="single" w:sz="4" w:space="0" w:color="auto"/>
              <w:bottom w:val="single" w:sz="4" w:space="0" w:color="auto"/>
              <w:right w:val="single" w:sz="4" w:space="0" w:color="auto"/>
            </w:tcBorders>
          </w:tcPr>
          <w:p w14:paraId="77050841" w14:textId="77777777" w:rsidR="00011DC6" w:rsidRPr="006333D4" w:rsidRDefault="00011DC6" w:rsidP="008C0C7C">
            <w:pPr>
              <w:spacing w:line="240" w:lineRule="auto"/>
              <w:jc w:val="center"/>
              <w:rPr>
                <w:rFonts w:cs="Arial"/>
                <w:sz w:val="18"/>
                <w:szCs w:val="18"/>
              </w:rPr>
            </w:pPr>
            <w:r w:rsidRPr="006333D4">
              <w:rPr>
                <w:rFonts w:cs="Arial"/>
                <w:sz w:val="18"/>
                <w:szCs w:val="18"/>
              </w:rPr>
              <w:t>1 ½ hours</w:t>
            </w:r>
          </w:p>
        </w:tc>
      </w:tr>
      <w:tr w:rsidR="00011DC6" w:rsidRPr="006333D4" w14:paraId="7FB65E49" w14:textId="77777777" w:rsidTr="008C0C7C">
        <w:tc>
          <w:tcPr>
            <w:tcW w:w="7295" w:type="dxa"/>
            <w:tcBorders>
              <w:top w:val="single" w:sz="4" w:space="0" w:color="auto"/>
              <w:left w:val="single" w:sz="4" w:space="0" w:color="auto"/>
              <w:bottom w:val="single" w:sz="4" w:space="0" w:color="auto"/>
              <w:right w:val="single" w:sz="4" w:space="0" w:color="auto"/>
            </w:tcBorders>
          </w:tcPr>
          <w:p w14:paraId="7238CD30" w14:textId="77777777" w:rsidR="00011DC6" w:rsidRPr="006333D4" w:rsidRDefault="00011DC6" w:rsidP="008C0C7C">
            <w:pPr>
              <w:spacing w:line="240" w:lineRule="auto"/>
              <w:ind w:left="608" w:hanging="608"/>
              <w:rPr>
                <w:rFonts w:cs="Arial"/>
                <w:sz w:val="18"/>
                <w:szCs w:val="18"/>
              </w:rPr>
            </w:pPr>
            <w:r w:rsidRPr="006333D4">
              <w:rPr>
                <w:rFonts w:cs="Arial"/>
                <w:sz w:val="18"/>
                <w:szCs w:val="18"/>
                <w:lang w:eastAsia="en-ZA"/>
              </w:rPr>
              <w:t>3.4</w:t>
            </w:r>
            <w:r w:rsidRPr="006333D4">
              <w:rPr>
                <w:rFonts w:cs="Arial"/>
                <w:sz w:val="18"/>
                <w:szCs w:val="18"/>
                <w:lang w:eastAsia="en-ZA"/>
              </w:rPr>
              <w:tab/>
              <w:t>The concept of selling alternative products</w:t>
            </w:r>
          </w:p>
        </w:tc>
        <w:tc>
          <w:tcPr>
            <w:tcW w:w="1702" w:type="dxa"/>
            <w:tcBorders>
              <w:top w:val="single" w:sz="4" w:space="0" w:color="auto"/>
              <w:left w:val="single" w:sz="4" w:space="0" w:color="auto"/>
              <w:bottom w:val="single" w:sz="4" w:space="0" w:color="auto"/>
              <w:right w:val="single" w:sz="4" w:space="0" w:color="auto"/>
            </w:tcBorders>
          </w:tcPr>
          <w:p w14:paraId="08249D62" w14:textId="77777777" w:rsidR="00011DC6" w:rsidRPr="006333D4" w:rsidRDefault="00011DC6" w:rsidP="008C0C7C">
            <w:pPr>
              <w:spacing w:line="240" w:lineRule="auto"/>
              <w:jc w:val="center"/>
              <w:rPr>
                <w:rFonts w:cs="Arial"/>
                <w:sz w:val="18"/>
                <w:szCs w:val="18"/>
              </w:rPr>
            </w:pPr>
            <w:r w:rsidRPr="006333D4">
              <w:rPr>
                <w:rFonts w:cs="Arial"/>
                <w:sz w:val="18"/>
                <w:szCs w:val="18"/>
              </w:rPr>
              <w:t>1 hour</w:t>
            </w:r>
          </w:p>
        </w:tc>
      </w:tr>
      <w:tr w:rsidR="00011DC6" w:rsidRPr="006333D4" w14:paraId="7ED5126B" w14:textId="77777777" w:rsidTr="008C0C7C">
        <w:tc>
          <w:tcPr>
            <w:tcW w:w="7295" w:type="dxa"/>
            <w:tcBorders>
              <w:top w:val="single" w:sz="4" w:space="0" w:color="auto"/>
              <w:left w:val="single" w:sz="4" w:space="0" w:color="auto"/>
              <w:bottom w:val="single" w:sz="12" w:space="0" w:color="FFFFFF" w:themeColor="background1"/>
              <w:right w:val="single" w:sz="4" w:space="0" w:color="auto"/>
            </w:tcBorders>
          </w:tcPr>
          <w:p w14:paraId="124C24BD" w14:textId="77777777" w:rsidR="00011DC6" w:rsidRPr="006333D4" w:rsidRDefault="00011DC6" w:rsidP="008C0C7C">
            <w:pPr>
              <w:spacing w:line="240" w:lineRule="auto"/>
              <w:ind w:left="608" w:hanging="608"/>
              <w:rPr>
                <w:rFonts w:cs="Arial"/>
                <w:sz w:val="18"/>
                <w:szCs w:val="18"/>
                <w:lang w:eastAsia="en-ZA"/>
              </w:rPr>
            </w:pPr>
            <w:r w:rsidRPr="006333D4">
              <w:rPr>
                <w:rFonts w:cs="Arial"/>
                <w:sz w:val="18"/>
                <w:szCs w:val="18"/>
                <w:lang w:eastAsia="en-ZA"/>
              </w:rPr>
              <w:t>3.5</w:t>
            </w:r>
            <w:r w:rsidRPr="006333D4">
              <w:rPr>
                <w:rFonts w:cs="Arial"/>
                <w:sz w:val="18"/>
                <w:szCs w:val="18"/>
                <w:lang w:eastAsia="en-ZA"/>
              </w:rPr>
              <w:tab/>
              <w:t>Supplementary services offered in the wholesale and retail industry</w:t>
            </w:r>
          </w:p>
        </w:tc>
        <w:tc>
          <w:tcPr>
            <w:tcW w:w="1702" w:type="dxa"/>
            <w:tcBorders>
              <w:top w:val="single" w:sz="4" w:space="0" w:color="auto"/>
              <w:left w:val="single" w:sz="4" w:space="0" w:color="auto"/>
              <w:bottom w:val="single" w:sz="12" w:space="0" w:color="FFFFFF" w:themeColor="background1"/>
              <w:right w:val="single" w:sz="4" w:space="0" w:color="auto"/>
            </w:tcBorders>
          </w:tcPr>
          <w:p w14:paraId="0E2A10D9" w14:textId="77777777" w:rsidR="00011DC6" w:rsidRPr="006333D4" w:rsidRDefault="00011DC6" w:rsidP="008C0C7C">
            <w:pPr>
              <w:spacing w:line="240" w:lineRule="auto"/>
              <w:jc w:val="center"/>
              <w:rPr>
                <w:rFonts w:cs="Arial"/>
                <w:sz w:val="18"/>
                <w:szCs w:val="18"/>
              </w:rPr>
            </w:pPr>
            <w:r w:rsidRPr="006333D4">
              <w:rPr>
                <w:rFonts w:cs="Arial"/>
                <w:sz w:val="18"/>
                <w:szCs w:val="18"/>
              </w:rPr>
              <w:t>½ hour</w:t>
            </w:r>
          </w:p>
        </w:tc>
      </w:tr>
      <w:tr w:rsidR="00011DC6" w:rsidRPr="00ED22E6" w14:paraId="174D3D38" w14:textId="77777777" w:rsidTr="008C0C7C">
        <w:tc>
          <w:tcPr>
            <w:tcW w:w="8997"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309EE9" w14:textId="77777777" w:rsidR="00011DC6" w:rsidRPr="00ED22E6" w:rsidRDefault="00011DC6" w:rsidP="008C0C7C">
            <w:pPr>
              <w:spacing w:line="240" w:lineRule="auto"/>
              <w:jc w:val="right"/>
              <w:rPr>
                <w:rFonts w:cs="Arial"/>
                <w:b/>
                <w:bCs/>
                <w:sz w:val="18"/>
                <w:szCs w:val="18"/>
              </w:rPr>
            </w:pPr>
            <w:r w:rsidRPr="00ED22E6">
              <w:rPr>
                <w:rFonts w:cs="Arial"/>
                <w:b/>
                <w:bCs/>
                <w:sz w:val="18"/>
                <w:szCs w:val="18"/>
              </w:rPr>
              <w:t xml:space="preserve">TOTAL MODULE </w:t>
            </w:r>
            <w:r>
              <w:rPr>
                <w:rFonts w:cs="Arial"/>
                <w:b/>
                <w:bCs/>
                <w:sz w:val="18"/>
                <w:szCs w:val="18"/>
              </w:rPr>
              <w:t>3</w:t>
            </w:r>
            <w:r w:rsidRPr="00ED22E6">
              <w:rPr>
                <w:rFonts w:cs="Arial"/>
                <w:b/>
                <w:bCs/>
                <w:sz w:val="18"/>
                <w:szCs w:val="18"/>
              </w:rPr>
              <w:t xml:space="preserve"> = </w:t>
            </w:r>
            <w:r>
              <w:rPr>
                <w:rFonts w:cs="Arial"/>
                <w:b/>
                <w:bCs/>
                <w:sz w:val="18"/>
                <w:szCs w:val="18"/>
              </w:rPr>
              <w:t>27 hours</w:t>
            </w:r>
          </w:p>
        </w:tc>
      </w:tr>
    </w:tbl>
    <w:p w14:paraId="09324864" w14:textId="77777777" w:rsidR="00011DC6" w:rsidRDefault="00011DC6" w:rsidP="00011DC6">
      <w:pPr>
        <w:rPr>
          <w:rFonts w:cs="Arial"/>
          <w:sz w:val="18"/>
          <w:szCs w:val="18"/>
        </w:rPr>
      </w:pPr>
    </w:p>
    <w:p w14:paraId="690FDCE6" w14:textId="77777777" w:rsidR="00011DC6" w:rsidRPr="00F44BFD" w:rsidRDefault="00011DC6" w:rsidP="00011DC6">
      <w:pPr>
        <w:rPr>
          <w:rFonts w:cs="Arial"/>
          <w:sz w:val="22"/>
          <w:lang w:eastAsia="en-GB"/>
        </w:rPr>
      </w:pPr>
    </w:p>
    <w:bookmarkEnd w:id="252"/>
    <w:p w14:paraId="7E2423F2" w14:textId="77777777" w:rsidR="00BC76CD" w:rsidRDefault="00BC76CD" w:rsidP="00D92AC3"/>
    <w:p w14:paraId="7A66D581" w14:textId="209A42B7" w:rsidR="00011DC6" w:rsidRDefault="00011DC6">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1E4BF0" w:rsidRPr="00A96233" w14:paraId="3475B2BB" w14:textId="77777777" w:rsidTr="00155430">
        <w:tc>
          <w:tcPr>
            <w:tcW w:w="9016" w:type="dxa"/>
            <w:tcBorders>
              <w:top w:val="nil"/>
              <w:left w:val="nil"/>
              <w:bottom w:val="nil"/>
              <w:right w:val="nil"/>
            </w:tcBorders>
            <w:shd w:val="clear" w:color="auto" w:fill="808080" w:themeFill="background1" w:themeFillShade="80"/>
          </w:tcPr>
          <w:p w14:paraId="016C57EC" w14:textId="2A10DF0E" w:rsidR="001E4BF0" w:rsidRPr="00A96233" w:rsidRDefault="001E4BF0" w:rsidP="001E4BF0">
            <w:pPr>
              <w:pStyle w:val="Heading1"/>
              <w:jc w:val="left"/>
              <w:rPr>
                <w:lang w:val="en-GB"/>
              </w:rPr>
            </w:pPr>
            <w:bookmarkStart w:id="253" w:name="_Toc105711110"/>
            <w:bookmarkStart w:id="254" w:name="_Toc127921579"/>
            <w:r>
              <w:lastRenderedPageBreak/>
              <w:t>Chapter 1: Concepts and principles of managing own sales targets</w:t>
            </w:r>
            <w:bookmarkEnd w:id="253"/>
            <w:bookmarkEnd w:id="254"/>
          </w:p>
        </w:tc>
      </w:tr>
    </w:tbl>
    <w:p w14:paraId="22567A0A" w14:textId="77777777" w:rsidR="001E4BF0" w:rsidRDefault="001E4BF0" w:rsidP="001E4BF0"/>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4BF0" w:rsidRPr="00A96233" w14:paraId="30B4BA76" w14:textId="77777777" w:rsidTr="00155430">
        <w:tc>
          <w:tcPr>
            <w:tcW w:w="784" w:type="pct"/>
            <w:tcBorders>
              <w:top w:val="single" w:sz="4" w:space="0" w:color="auto"/>
              <w:left w:val="single" w:sz="4" w:space="0" w:color="auto"/>
              <w:bottom w:val="single" w:sz="4" w:space="0" w:color="auto"/>
              <w:right w:val="nil"/>
            </w:tcBorders>
            <w:hideMark/>
          </w:tcPr>
          <w:p w14:paraId="78B2E663" w14:textId="77777777" w:rsidR="001E4BF0" w:rsidRPr="00A96233" w:rsidRDefault="001E4BF0" w:rsidP="00155430">
            <w:pPr>
              <w:jc w:val="center"/>
            </w:pPr>
            <w:r w:rsidRPr="00A96233">
              <w:rPr>
                <w:noProof/>
              </w:rPr>
              <w:drawing>
                <wp:inline distT="0" distB="0" distL="0" distR="0" wp14:anchorId="02666410" wp14:editId="2D197349">
                  <wp:extent cx="466090" cy="466090"/>
                  <wp:effectExtent l="0" t="0" r="0" b="0"/>
                  <wp:docPr id="957" name="Picture 9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23D551C" w14:textId="77777777" w:rsidR="001E4BF0" w:rsidRPr="00A96233" w:rsidRDefault="001E4BF0"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05F6D171" w14:textId="77777777" w:rsidR="001E4BF0" w:rsidRPr="00A96233" w:rsidRDefault="001E4BF0" w:rsidP="00155430">
            <w:r w:rsidRPr="00A96233">
              <w:t>Time:</w:t>
            </w:r>
          </w:p>
          <w:p w14:paraId="68CD8D5B" w14:textId="77777777" w:rsidR="001E4BF0" w:rsidRPr="00A96233" w:rsidRDefault="001E4BF0" w:rsidP="00155430">
            <w:r>
              <w:t>¼ hour</w:t>
            </w:r>
          </w:p>
        </w:tc>
      </w:tr>
    </w:tbl>
    <w:p w14:paraId="20620654" w14:textId="6449D421" w:rsidR="001E4BF0" w:rsidRDefault="001E4BF0" w:rsidP="001E4BF0"/>
    <w:p w14:paraId="79D90975" w14:textId="5615731D" w:rsidR="001E4BF0" w:rsidRDefault="001E4BF0" w:rsidP="00BB5211">
      <w:pPr>
        <w:rPr>
          <w:rStyle w:val="Strong"/>
          <w:color w:val="auto"/>
        </w:rPr>
      </w:pPr>
      <w:r w:rsidRPr="00F77188">
        <w:rPr>
          <w:rStyle w:val="Strong"/>
          <w:color w:val="auto"/>
        </w:rPr>
        <w:t>Internal assessment criteria</w:t>
      </w:r>
    </w:p>
    <w:p w14:paraId="0FEDF302" w14:textId="77777777" w:rsidR="00BB5211" w:rsidRDefault="00BB5211" w:rsidP="00BB5211">
      <w:pPr>
        <w:rPr>
          <w:rStyle w:val="Strong"/>
          <w:color w:val="auto"/>
        </w:rPr>
      </w:pPr>
    </w:p>
    <w:p w14:paraId="19E43CDE" w14:textId="3690548A" w:rsidR="001E4BF0" w:rsidRPr="00BB5211" w:rsidRDefault="001E4BF0">
      <w:pPr>
        <w:pStyle w:val="ListParagraph"/>
        <w:numPr>
          <w:ilvl w:val="0"/>
          <w:numId w:val="98"/>
        </w:numPr>
        <w:contextualSpacing w:val="0"/>
        <w:rPr>
          <w:lang w:eastAsia="en-ZA"/>
        </w:rPr>
      </w:pPr>
      <w:r>
        <w:rPr>
          <w:rFonts w:eastAsia="Times New Roman" w:cs="Arial"/>
          <w:szCs w:val="20"/>
          <w:lang w:eastAsia="en-ZA"/>
        </w:rPr>
        <w:t>KM03-IAC0101 Explain the concept and impact of sales targets on the retail sales advisor in the wholesale and retail environment</w:t>
      </w:r>
    </w:p>
    <w:p w14:paraId="5A08108B" w14:textId="77777777" w:rsidR="00BB5211" w:rsidRPr="001E4BF0" w:rsidRDefault="00BB5211" w:rsidP="00BB5211">
      <w:pPr>
        <w:pStyle w:val="ListParagraph"/>
        <w:ind w:left="360"/>
        <w:contextualSpacing w:val="0"/>
        <w:rPr>
          <w:lang w:eastAsia="en-ZA"/>
        </w:rPr>
      </w:pPr>
    </w:p>
    <w:p w14:paraId="553EE6C1" w14:textId="026F793E" w:rsidR="001E4BF0" w:rsidRPr="00BB5211" w:rsidRDefault="001E4BF0">
      <w:pPr>
        <w:pStyle w:val="ListParagraph"/>
        <w:numPr>
          <w:ilvl w:val="0"/>
          <w:numId w:val="98"/>
        </w:numPr>
        <w:contextualSpacing w:val="0"/>
        <w:rPr>
          <w:lang w:eastAsia="en-ZA"/>
        </w:rPr>
      </w:pPr>
      <w:r>
        <w:rPr>
          <w:rFonts w:eastAsia="Times New Roman"/>
          <w:szCs w:val="20"/>
          <w:lang w:eastAsia="en-ZA"/>
        </w:rPr>
        <w:t>KM03-IAC0102 Explain the difference between team targets and personal targets in a wholesale or retail outlet</w:t>
      </w:r>
    </w:p>
    <w:p w14:paraId="098B03B6" w14:textId="77777777" w:rsidR="00BB5211" w:rsidRPr="001E4BF0" w:rsidRDefault="00BB5211" w:rsidP="00BB5211">
      <w:pPr>
        <w:rPr>
          <w:lang w:eastAsia="en-ZA"/>
        </w:rPr>
      </w:pPr>
    </w:p>
    <w:p w14:paraId="5CFA2126" w14:textId="70BB0240" w:rsidR="001E4BF0" w:rsidRDefault="001E4BF0">
      <w:pPr>
        <w:pStyle w:val="ListParagraph"/>
        <w:numPr>
          <w:ilvl w:val="0"/>
          <w:numId w:val="98"/>
        </w:numPr>
        <w:contextualSpacing w:val="0"/>
        <w:rPr>
          <w:lang w:eastAsia="en-ZA"/>
        </w:rPr>
      </w:pPr>
      <w:r>
        <w:rPr>
          <w:rFonts w:eastAsia="Times New Roman"/>
          <w:szCs w:val="20"/>
          <w:lang w:eastAsia="en-ZA"/>
        </w:rPr>
        <w:t xml:space="preserve">KM03-IAC0103 Describe the </w:t>
      </w:r>
      <w:r w:rsidR="00C411C0">
        <w:rPr>
          <w:rFonts w:eastAsia="Times New Roman"/>
          <w:szCs w:val="20"/>
          <w:lang w:eastAsia="en-ZA"/>
        </w:rPr>
        <w:t>generally accepted</w:t>
      </w:r>
      <w:r>
        <w:rPr>
          <w:rFonts w:eastAsia="Times New Roman"/>
          <w:szCs w:val="20"/>
          <w:lang w:eastAsia="en-ZA"/>
        </w:rPr>
        <w:t xml:space="preserve"> ways of planning to achieve set targets through self-management, self-motivation and commitment to the target</w:t>
      </w:r>
    </w:p>
    <w:p w14:paraId="2854819A" w14:textId="6AA1BAAD" w:rsidR="001E4BF0" w:rsidRDefault="001E4BF0" w:rsidP="001E4BF0"/>
    <w:p w14:paraId="59836CB1" w14:textId="77777777" w:rsidR="00EC1B0B" w:rsidRDefault="00EC1B0B" w:rsidP="001E4BF0"/>
    <w:p w14:paraId="0D04C066" w14:textId="661F8B82" w:rsidR="001E4BF0" w:rsidRDefault="001E4BF0" w:rsidP="001E4BF0">
      <w:pPr>
        <w:pStyle w:val="Heading2"/>
        <w:spacing w:after="240"/>
        <w:rPr>
          <w:lang w:eastAsia="en-GB"/>
        </w:rPr>
      </w:pPr>
      <w:bookmarkStart w:id="255" w:name="_Toc127921580"/>
      <w:r>
        <w:rPr>
          <w:lang w:eastAsia="en-GB"/>
        </w:rPr>
        <w:t>1.1</w:t>
      </w:r>
      <w:r>
        <w:rPr>
          <w:lang w:eastAsia="en-GB"/>
        </w:rPr>
        <w:tab/>
      </w:r>
      <w:bookmarkStart w:id="256" w:name="_Toc105711111"/>
      <w:r>
        <w:t>The concept and impact of sales targets</w:t>
      </w:r>
      <w:bookmarkEnd w:id="255"/>
      <w:bookmarkEnd w:id="25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4BF0" w:rsidRPr="00A96233" w14:paraId="2752F341" w14:textId="77777777" w:rsidTr="00155430">
        <w:tc>
          <w:tcPr>
            <w:tcW w:w="784" w:type="pct"/>
            <w:tcBorders>
              <w:top w:val="single" w:sz="4" w:space="0" w:color="auto"/>
              <w:left w:val="single" w:sz="4" w:space="0" w:color="auto"/>
              <w:bottom w:val="single" w:sz="4" w:space="0" w:color="auto"/>
              <w:right w:val="nil"/>
            </w:tcBorders>
            <w:hideMark/>
          </w:tcPr>
          <w:p w14:paraId="0A5D32C2" w14:textId="77777777" w:rsidR="001E4BF0" w:rsidRPr="00A96233" w:rsidRDefault="001E4BF0" w:rsidP="00155430">
            <w:pPr>
              <w:jc w:val="center"/>
            </w:pPr>
            <w:r w:rsidRPr="00A96233">
              <w:rPr>
                <w:noProof/>
              </w:rPr>
              <w:drawing>
                <wp:inline distT="0" distB="0" distL="0" distR="0" wp14:anchorId="2C57B691" wp14:editId="3C039824">
                  <wp:extent cx="466090" cy="466090"/>
                  <wp:effectExtent l="0" t="0" r="0" b="0"/>
                  <wp:docPr id="70" name="Picture 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470E9F6" w14:textId="77777777" w:rsidR="001E4BF0" w:rsidRDefault="001E4BF0" w:rsidP="001E4BF0">
            <w:pPr>
              <w:spacing w:after="120"/>
            </w:pPr>
            <w:r>
              <w:t>Explain the information that follows.</w:t>
            </w:r>
          </w:p>
          <w:p w14:paraId="6ACC3FA8" w14:textId="77777777" w:rsidR="001E4BF0" w:rsidRPr="00A96233" w:rsidRDefault="001E4BF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38B30033" w14:textId="77777777" w:rsidR="001E4BF0" w:rsidRPr="00A96233" w:rsidRDefault="001E4BF0" w:rsidP="00155430">
            <w:r w:rsidRPr="00A96233">
              <w:t>Time:</w:t>
            </w:r>
          </w:p>
          <w:p w14:paraId="461B7B38" w14:textId="77777777" w:rsidR="001E4BF0" w:rsidRPr="00A96233" w:rsidRDefault="001E4BF0" w:rsidP="00155430">
            <w:r>
              <w:t xml:space="preserve">2 </w:t>
            </w:r>
            <w:r w:rsidRPr="00A96233">
              <w:t>hour</w:t>
            </w:r>
            <w:r>
              <w:t>s</w:t>
            </w:r>
          </w:p>
        </w:tc>
      </w:tr>
    </w:tbl>
    <w:p w14:paraId="344ACB46" w14:textId="152EC332" w:rsidR="001E4BF0" w:rsidRDefault="001E4BF0" w:rsidP="001E4BF0"/>
    <w:p w14:paraId="3E03002C" w14:textId="77777777" w:rsidR="001A6258" w:rsidRPr="00DA2E4D" w:rsidRDefault="001A6258" w:rsidP="001E4BF0"/>
    <w:p w14:paraId="3464FAEC" w14:textId="405B1908" w:rsidR="001E4BF0" w:rsidRDefault="001E4BF0">
      <w:pPr>
        <w:pStyle w:val="Heading3"/>
        <w:numPr>
          <w:ilvl w:val="2"/>
          <w:numId w:val="58"/>
        </w:numPr>
        <w:ind w:left="1134" w:hanging="1134"/>
      </w:pPr>
      <w:bookmarkStart w:id="257" w:name="_Toc105711112"/>
      <w:bookmarkStart w:id="258" w:name="_Toc127921581"/>
      <w:r>
        <w:t>What a sales target is</w:t>
      </w:r>
      <w:bookmarkEnd w:id="257"/>
      <w:bookmarkEnd w:id="258"/>
    </w:p>
    <w:p w14:paraId="01DC1A8E" w14:textId="77777777" w:rsidR="001E4BF0" w:rsidRPr="001E4BF0" w:rsidRDefault="001E4BF0" w:rsidP="001E4BF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1E4BF0" w:rsidRPr="00DF46FF" w14:paraId="029E2E5A" w14:textId="77777777" w:rsidTr="00155430">
        <w:tc>
          <w:tcPr>
            <w:tcW w:w="1266" w:type="dxa"/>
            <w:tcBorders>
              <w:right w:val="nil"/>
            </w:tcBorders>
            <w:hideMark/>
          </w:tcPr>
          <w:p w14:paraId="20FAF5F2" w14:textId="77777777" w:rsidR="001E4BF0" w:rsidRPr="00DF46FF" w:rsidRDefault="001E4BF0" w:rsidP="00155430">
            <w:pPr>
              <w:spacing w:line="240" w:lineRule="auto"/>
              <w:jc w:val="center"/>
              <w:rPr>
                <w:noProof/>
                <w:lang w:eastAsia="en-GB"/>
              </w:rPr>
            </w:pPr>
            <w:r w:rsidRPr="00DF46FF">
              <w:rPr>
                <w:noProof/>
                <w:lang w:eastAsia="en-GB"/>
              </w:rPr>
              <w:drawing>
                <wp:inline distT="0" distB="0" distL="0" distR="0" wp14:anchorId="70F07125" wp14:editId="53319100">
                  <wp:extent cx="464820" cy="464820"/>
                  <wp:effectExtent l="0" t="0" r="0" b="0"/>
                  <wp:docPr id="959" name="Picture 9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89D38F0" w14:textId="5BF218FF" w:rsidR="001E4BF0" w:rsidRPr="00DF46FF" w:rsidRDefault="001E4BF0" w:rsidP="001E4BF0">
            <w:r>
              <w:t xml:space="preserve">A sales target is a company-specified amount of sales in terms of units or volume or monetary value (Rands) that is set as a target for a sales team or a </w:t>
            </w:r>
            <w:r w:rsidR="00C411C0">
              <w:t>salesperson</w:t>
            </w:r>
            <w:r>
              <w:t xml:space="preserve"> in order to achieve or exceed within a time period like month, quarter or year.</w:t>
            </w:r>
            <w:r w:rsidR="006F30C4" w:rsidRPr="006F30C4">
              <w:rPr>
                <w:vertAlign w:val="superscript"/>
              </w:rPr>
              <w:t>xiv</w:t>
            </w:r>
          </w:p>
        </w:tc>
      </w:tr>
    </w:tbl>
    <w:p w14:paraId="0964DA09" w14:textId="142A7BDE" w:rsidR="001E4BF0" w:rsidRDefault="001E4BF0" w:rsidP="001E4BF0"/>
    <w:p w14:paraId="3CDEABFF" w14:textId="77777777" w:rsidR="001A6258" w:rsidRDefault="001A6258" w:rsidP="001E4BF0"/>
    <w:p w14:paraId="7D0D4C9B" w14:textId="77777777" w:rsidR="001E4BF0" w:rsidRDefault="001E4BF0" w:rsidP="001E4BF0">
      <w:pPr>
        <w:pStyle w:val="Heading3"/>
      </w:pPr>
      <w:bookmarkStart w:id="259" w:name="_Toc105711113"/>
      <w:bookmarkStart w:id="260" w:name="_Toc127921582"/>
      <w:r>
        <w:t>1.1.2</w:t>
      </w:r>
      <w:r>
        <w:tab/>
        <w:t>The importance of sales targets</w:t>
      </w:r>
      <w:bookmarkEnd w:id="259"/>
      <w:bookmarkEnd w:id="260"/>
    </w:p>
    <w:p w14:paraId="28C234AB" w14:textId="77777777" w:rsidR="001E4BF0" w:rsidRDefault="001E4BF0" w:rsidP="001E4BF0"/>
    <w:p w14:paraId="0240D622" w14:textId="3D6B5412" w:rsidR="001E4BF0" w:rsidRDefault="001E4BF0" w:rsidP="001E4BF0">
      <w:r>
        <w:t>Sales targets act as a goal for a sales advisor or a team which is aligned with the overall organisation business strategy and financial goals. If a wholesale or retail outlet wants to achieve a particular revenue target for a year, the sales team needs to sell the goods and services worth that amount. The sales teams are responsible for closing the deals requited to make up the income of the business.</w:t>
      </w:r>
    </w:p>
    <w:p w14:paraId="0C63760D" w14:textId="5FBB5774" w:rsidR="001E4BF0" w:rsidRDefault="001E4BF0" w:rsidP="001E4BF0">
      <w:r>
        <w:lastRenderedPageBreak/>
        <w:t xml:space="preserve">The overall sales targets are divided among teams and individuals so that they are achievable. </w:t>
      </w:r>
    </w:p>
    <w:p w14:paraId="3116E6A4" w14:textId="0ED7DC69" w:rsidR="001E4BF0" w:rsidRDefault="001E4BF0" w:rsidP="001E4BF0"/>
    <w:p w14:paraId="0A2F4ED0" w14:textId="77777777" w:rsidR="001A6258" w:rsidRDefault="001A6258" w:rsidP="001E4BF0"/>
    <w:p w14:paraId="5EB47DD5" w14:textId="77777777" w:rsidR="001E4BF0" w:rsidRDefault="001E4BF0">
      <w:pPr>
        <w:pStyle w:val="Heading3"/>
        <w:numPr>
          <w:ilvl w:val="2"/>
          <w:numId w:val="61"/>
        </w:numPr>
        <w:ind w:left="1134" w:hanging="1134"/>
      </w:pPr>
      <w:bookmarkStart w:id="261" w:name="_Toc105711114"/>
      <w:bookmarkStart w:id="262" w:name="_Toc127921583"/>
      <w:r>
        <w:t>Types of sales targets</w:t>
      </w:r>
      <w:bookmarkEnd w:id="261"/>
      <w:bookmarkEnd w:id="262"/>
    </w:p>
    <w:p w14:paraId="14EBDE15" w14:textId="77777777" w:rsidR="001E4BF0" w:rsidRDefault="001E4BF0" w:rsidP="001E4BF0"/>
    <w:p w14:paraId="4D4C2C2F" w14:textId="37B38E77" w:rsidR="001E4BF0" w:rsidRDefault="001E4BF0" w:rsidP="001E4BF0">
      <w:r>
        <w:t>There are three kinds of sales targets:</w:t>
      </w:r>
    </w:p>
    <w:p w14:paraId="7E6D45F7" w14:textId="77777777" w:rsidR="001E4BF0" w:rsidRDefault="001E4BF0" w:rsidP="001E4BF0"/>
    <w:p w14:paraId="7E47F37E" w14:textId="001E7A86" w:rsidR="001E4BF0" w:rsidRDefault="00C40B37" w:rsidP="001E4BF0">
      <w:pPr>
        <w:jc w:val="center"/>
      </w:pPr>
      <w:r>
        <w:rPr>
          <w:noProof/>
        </w:rPr>
        <w:drawing>
          <wp:inline distT="0" distB="0" distL="0" distR="0" wp14:anchorId="2FFF63FA" wp14:editId="79C71678">
            <wp:extent cx="2904244" cy="2595282"/>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 name="Picture 3165"/>
                    <pic:cNvPicPr/>
                  </pic:nvPicPr>
                  <pic:blipFill rotWithShape="1">
                    <a:blip r:embed="rId93" cstate="print">
                      <a:extLst>
                        <a:ext uri="{28A0092B-C50C-407E-A947-70E740481C1C}">
                          <a14:useLocalDpi xmlns:a14="http://schemas.microsoft.com/office/drawing/2010/main" val="0"/>
                        </a:ext>
                      </a:extLst>
                    </a:blip>
                    <a:srcRect l="11964" t="5907" r="11673" b="3116"/>
                    <a:stretch/>
                  </pic:blipFill>
                  <pic:spPr bwMode="auto">
                    <a:xfrm>
                      <a:off x="0" y="0"/>
                      <a:ext cx="2918061" cy="2607629"/>
                    </a:xfrm>
                    <a:prstGeom prst="rect">
                      <a:avLst/>
                    </a:prstGeom>
                    <a:ln>
                      <a:noFill/>
                    </a:ln>
                    <a:extLst>
                      <a:ext uri="{53640926-AAD7-44D8-BBD7-CCE9431645EC}">
                        <a14:shadowObscured xmlns:a14="http://schemas.microsoft.com/office/drawing/2010/main"/>
                      </a:ext>
                    </a:extLst>
                  </pic:spPr>
                </pic:pic>
              </a:graphicData>
            </a:graphic>
          </wp:inline>
        </w:drawing>
      </w:r>
    </w:p>
    <w:p w14:paraId="2C4F2818" w14:textId="77777777" w:rsidR="00EC1B0B" w:rsidRDefault="00EC1B0B" w:rsidP="001E4BF0">
      <w:pPr>
        <w:jc w:val="cente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87"/>
        <w:gridCol w:w="6810"/>
      </w:tblGrid>
      <w:tr w:rsidR="008D6313" w14:paraId="50CBEA69" w14:textId="77777777" w:rsidTr="001A6258">
        <w:tc>
          <w:tcPr>
            <w:tcW w:w="2207" w:type="dxa"/>
            <w:shd w:val="clear" w:color="auto" w:fill="7F7F7F" w:themeFill="text1" w:themeFillTint="80"/>
          </w:tcPr>
          <w:p w14:paraId="743A06AE" w14:textId="368659EB" w:rsidR="008D6313" w:rsidRDefault="008D6313" w:rsidP="008D6313">
            <w:pPr>
              <w:jc w:val="left"/>
            </w:pPr>
            <w:r w:rsidRPr="008D6313">
              <w:rPr>
                <w:b/>
                <w:bCs/>
                <w:color w:val="FFFFFF" w:themeColor="background1"/>
              </w:rPr>
              <w:t>By product</w:t>
            </w:r>
          </w:p>
        </w:tc>
        <w:tc>
          <w:tcPr>
            <w:tcW w:w="6810" w:type="dxa"/>
            <w:shd w:val="clear" w:color="auto" w:fill="D9D9D9" w:themeFill="background1" w:themeFillShade="D9"/>
          </w:tcPr>
          <w:p w14:paraId="5B347066" w14:textId="6648DCF2" w:rsidR="008D6313" w:rsidRDefault="008D6313" w:rsidP="008D6313">
            <w:r>
              <w:t xml:space="preserve">Product sales targets are generally a list of the number of products a sales advisor needs to </w:t>
            </w:r>
            <w:r w:rsidR="00C411C0">
              <w:t>sell</w:t>
            </w:r>
            <w:r>
              <w:t xml:space="preserve"> at a specified average price in order to earn a budgeted profit for the business. </w:t>
            </w:r>
          </w:p>
          <w:p w14:paraId="1E822367" w14:textId="77777777" w:rsidR="008D6313" w:rsidRDefault="008D6313" w:rsidP="008D6313"/>
          <w:p w14:paraId="05C8E5B4" w14:textId="0194DD6C" w:rsidR="008D6313" w:rsidRDefault="008D6313" w:rsidP="008D6313">
            <w:r>
              <w:t>Wholesale and retail businesses sell multiple variants and types of products. The sales target can be defined per product line.</w:t>
            </w:r>
          </w:p>
          <w:p w14:paraId="46FF1D49" w14:textId="77777777" w:rsidR="008D6313" w:rsidRDefault="008D6313" w:rsidP="008D6313"/>
          <w:p w14:paraId="0720EC68" w14:textId="44135FAF" w:rsidR="008D6313" w:rsidRDefault="008D6313" w:rsidP="008D6313">
            <w:pPr>
              <w:rPr>
                <w:rStyle w:val="hgkelc"/>
              </w:rPr>
            </w:pPr>
            <w:r>
              <w:rPr>
                <w:rStyle w:val="hgkelc"/>
              </w:rPr>
              <w:t>Managers may record sales targets per product in a table, such as in the example below:</w:t>
            </w:r>
          </w:p>
          <w:p w14:paraId="364AA852" w14:textId="77777777" w:rsidR="008D6313" w:rsidRDefault="008D6313" w:rsidP="008D6313">
            <w:pPr>
              <w:rPr>
                <w:rStyle w:val="hgkelc"/>
              </w:rPr>
            </w:pPr>
          </w:p>
          <w:tbl>
            <w:tblPr>
              <w:tblStyle w:val="TableGrid"/>
              <w:tblW w:w="6578" w:type="dxa"/>
              <w:tblCellMar>
                <w:top w:w="108" w:type="dxa"/>
                <w:bottom w:w="108" w:type="dxa"/>
              </w:tblCellMar>
              <w:tblLook w:val="04A0" w:firstRow="1" w:lastRow="0" w:firstColumn="1" w:lastColumn="0" w:noHBand="0" w:noVBand="1"/>
            </w:tblPr>
            <w:tblGrid>
              <w:gridCol w:w="2192"/>
              <w:gridCol w:w="2193"/>
              <w:gridCol w:w="2193"/>
            </w:tblGrid>
            <w:tr w:rsidR="008D6313" w:rsidRPr="008D6313" w14:paraId="2C10F887" w14:textId="77777777" w:rsidTr="00D45DBC">
              <w:tc>
                <w:tcPr>
                  <w:tcW w:w="21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151A063C"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Product or service</w:t>
                  </w: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226DE4F8"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Gross profit margin</w:t>
                  </w: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6CF5C845"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Expected sales volume (per month)</w:t>
                  </w:r>
                </w:p>
              </w:tc>
            </w:tr>
            <w:tr w:rsidR="008D6313" w:rsidRPr="008D6313" w14:paraId="22CA1206" w14:textId="77777777" w:rsidTr="00D45DBC">
              <w:tc>
                <w:tcPr>
                  <w:tcW w:w="2192"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221B1774" w14:textId="77777777" w:rsidR="008D6313" w:rsidRPr="008D6313" w:rsidRDefault="008D6313" w:rsidP="008D6313">
                  <w:pPr>
                    <w:jc w:val="left"/>
                    <w:rPr>
                      <w:rStyle w:val="hgkelc"/>
                      <w:szCs w:val="20"/>
                    </w:rPr>
                  </w:pPr>
                  <w:r w:rsidRPr="008D6313">
                    <w:rPr>
                      <w:szCs w:val="20"/>
                    </w:rPr>
                    <w:t>This column itemises products by line or item, depending on the types of products or services offered by the outlet.</w:t>
                  </w:r>
                </w:p>
              </w:tc>
              <w:tc>
                <w:tcPr>
                  <w:tcW w:w="2193"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045F90C4" w14:textId="77777777" w:rsidR="008D6313" w:rsidRPr="008D6313" w:rsidRDefault="008D6313" w:rsidP="008D6313">
                  <w:pPr>
                    <w:jc w:val="left"/>
                    <w:rPr>
                      <w:rStyle w:val="hgkelc"/>
                      <w:szCs w:val="20"/>
                    </w:rPr>
                  </w:pPr>
                  <w:r w:rsidRPr="008D6313">
                    <w:rPr>
                      <w:szCs w:val="20"/>
                    </w:rPr>
                    <w:t>This column identifies what percentage of every Rand the business needs to keep from each sale.</w:t>
                  </w:r>
                </w:p>
              </w:tc>
              <w:tc>
                <w:tcPr>
                  <w:tcW w:w="2193"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61415796" w14:textId="77777777" w:rsidR="008D6313" w:rsidRPr="008D6313" w:rsidRDefault="008D6313" w:rsidP="008D6313">
                  <w:pPr>
                    <w:jc w:val="left"/>
                    <w:rPr>
                      <w:rStyle w:val="hgkelc"/>
                      <w:szCs w:val="20"/>
                    </w:rPr>
                  </w:pPr>
                  <w:r w:rsidRPr="008D6313">
                    <w:rPr>
                      <w:szCs w:val="20"/>
                    </w:rPr>
                    <w:t>This column identifies the number of sales targeted per product or product line.</w:t>
                  </w:r>
                </w:p>
              </w:tc>
            </w:tr>
          </w:tbl>
          <w:p w14:paraId="66D7BAFD" w14:textId="69283345" w:rsidR="008D6313" w:rsidRPr="008D6313" w:rsidRDefault="008D6313" w:rsidP="008D6313">
            <w:pPr>
              <w:rPr>
                <w:szCs w:val="20"/>
              </w:rPr>
            </w:pPr>
            <w:r w:rsidRPr="008D6313">
              <w:rPr>
                <w:szCs w:val="20"/>
              </w:rPr>
              <w:lastRenderedPageBreak/>
              <w:t>The following is a practical example of sales targets per product. Targets may differ for the different quarters, based on either the current market penetration, or season. The target for hand cream, for example, may be higher during winter.</w:t>
            </w:r>
          </w:p>
          <w:p w14:paraId="4643C3F8" w14:textId="77777777" w:rsidR="008D6313" w:rsidRPr="008D6313" w:rsidRDefault="008D6313" w:rsidP="008D6313">
            <w:pPr>
              <w:rPr>
                <w:szCs w:val="20"/>
              </w:rPr>
            </w:pPr>
          </w:p>
          <w:tbl>
            <w:tblPr>
              <w:tblStyle w:val="TableGrid"/>
              <w:tblW w:w="6578" w:type="dxa"/>
              <w:tblCellMar>
                <w:top w:w="108" w:type="dxa"/>
                <w:bottom w:w="108" w:type="dxa"/>
              </w:tblCellMar>
              <w:tblLook w:val="04A0" w:firstRow="1" w:lastRow="0" w:firstColumn="1" w:lastColumn="0" w:noHBand="0" w:noVBand="1"/>
            </w:tblPr>
            <w:tblGrid>
              <w:gridCol w:w="2575"/>
              <w:gridCol w:w="1276"/>
              <w:gridCol w:w="1275"/>
              <w:gridCol w:w="1452"/>
            </w:tblGrid>
            <w:tr w:rsidR="008D6313" w:rsidRPr="008D6313" w14:paraId="6AC29D8E" w14:textId="77777777" w:rsidTr="00D45DBC">
              <w:tc>
                <w:tcPr>
                  <w:tcW w:w="2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7D2D5E23"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Product</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08169F0"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1</w:t>
                  </w:r>
                  <w:r w:rsidRPr="008D6313">
                    <w:rPr>
                      <w:b/>
                      <w:bCs/>
                      <w:color w:val="FFFFFF" w:themeColor="background1"/>
                      <w:szCs w:val="20"/>
                      <w:vertAlign w:val="superscript"/>
                    </w:rPr>
                    <w:t>st</w:t>
                  </w:r>
                  <w:r w:rsidRPr="008D6313">
                    <w:rPr>
                      <w:b/>
                      <w:bCs/>
                      <w:color w:val="FFFFFF" w:themeColor="background1"/>
                      <w:szCs w:val="20"/>
                    </w:rPr>
                    <w:t xml:space="preserve"> quarter</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FC9F488"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2</w:t>
                  </w:r>
                  <w:r w:rsidRPr="008D6313">
                    <w:rPr>
                      <w:b/>
                      <w:bCs/>
                      <w:color w:val="FFFFFF" w:themeColor="background1"/>
                      <w:szCs w:val="20"/>
                      <w:vertAlign w:val="superscript"/>
                    </w:rPr>
                    <w:t>nd</w:t>
                  </w:r>
                  <w:r w:rsidRPr="008D6313">
                    <w:rPr>
                      <w:b/>
                      <w:bCs/>
                      <w:color w:val="FFFFFF" w:themeColor="background1"/>
                      <w:szCs w:val="20"/>
                    </w:rPr>
                    <w:t xml:space="preserve"> quarter</w:t>
                  </w:r>
                </w:p>
              </w:tc>
              <w:tc>
                <w:tcPr>
                  <w:tcW w:w="14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1B6BECD"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3</w:t>
                  </w:r>
                  <w:r w:rsidRPr="008D6313">
                    <w:rPr>
                      <w:b/>
                      <w:bCs/>
                      <w:color w:val="FFFFFF" w:themeColor="background1"/>
                      <w:szCs w:val="20"/>
                      <w:vertAlign w:val="superscript"/>
                    </w:rPr>
                    <w:t>rd</w:t>
                  </w:r>
                  <w:r w:rsidRPr="008D6313">
                    <w:rPr>
                      <w:b/>
                      <w:bCs/>
                      <w:color w:val="FFFFFF" w:themeColor="background1"/>
                      <w:szCs w:val="20"/>
                    </w:rPr>
                    <w:t xml:space="preserve"> quarter </w:t>
                  </w:r>
                </w:p>
              </w:tc>
            </w:tr>
            <w:tr w:rsidR="008D6313" w:rsidRPr="008D6313" w14:paraId="3DB40285" w14:textId="77777777" w:rsidTr="00D45DBC">
              <w:tc>
                <w:tcPr>
                  <w:tcW w:w="2575" w:type="dxa"/>
                  <w:tcBorders>
                    <w:top w:val="single" w:sz="4" w:space="0" w:color="FFFFFF" w:themeColor="background1"/>
                  </w:tcBorders>
                </w:tcPr>
                <w:p w14:paraId="47233DAE" w14:textId="77777777" w:rsidR="008D6313" w:rsidRPr="008D6313" w:rsidRDefault="008D6313" w:rsidP="008D6313">
                  <w:pPr>
                    <w:rPr>
                      <w:szCs w:val="20"/>
                    </w:rPr>
                  </w:pPr>
                  <w:r w:rsidRPr="008D6313">
                    <w:rPr>
                      <w:szCs w:val="20"/>
                    </w:rPr>
                    <w:t>Shaving foam</w:t>
                  </w:r>
                </w:p>
              </w:tc>
              <w:tc>
                <w:tcPr>
                  <w:tcW w:w="1276" w:type="dxa"/>
                  <w:tcBorders>
                    <w:top w:val="single" w:sz="4" w:space="0" w:color="FFFFFF" w:themeColor="background1"/>
                  </w:tcBorders>
                </w:tcPr>
                <w:p w14:paraId="2E022809" w14:textId="77777777" w:rsidR="008D6313" w:rsidRPr="008D6313" w:rsidRDefault="008D6313" w:rsidP="008D6313">
                  <w:pPr>
                    <w:rPr>
                      <w:szCs w:val="20"/>
                    </w:rPr>
                  </w:pPr>
                  <w:r w:rsidRPr="008D6313">
                    <w:rPr>
                      <w:szCs w:val="20"/>
                    </w:rPr>
                    <w:t>911,000</w:t>
                  </w:r>
                </w:p>
              </w:tc>
              <w:tc>
                <w:tcPr>
                  <w:tcW w:w="1275" w:type="dxa"/>
                  <w:tcBorders>
                    <w:top w:val="single" w:sz="4" w:space="0" w:color="FFFFFF" w:themeColor="background1"/>
                  </w:tcBorders>
                </w:tcPr>
                <w:p w14:paraId="23C6A35C" w14:textId="77777777" w:rsidR="008D6313" w:rsidRPr="008D6313" w:rsidRDefault="008D6313" w:rsidP="008D6313">
                  <w:pPr>
                    <w:rPr>
                      <w:szCs w:val="20"/>
                    </w:rPr>
                  </w:pPr>
                  <w:r w:rsidRPr="008D6313">
                    <w:rPr>
                      <w:szCs w:val="20"/>
                    </w:rPr>
                    <w:t>912,000</w:t>
                  </w:r>
                </w:p>
              </w:tc>
              <w:tc>
                <w:tcPr>
                  <w:tcW w:w="1452" w:type="dxa"/>
                  <w:tcBorders>
                    <w:top w:val="single" w:sz="4" w:space="0" w:color="FFFFFF" w:themeColor="background1"/>
                  </w:tcBorders>
                </w:tcPr>
                <w:p w14:paraId="1675BBD8" w14:textId="77777777" w:rsidR="008D6313" w:rsidRPr="008D6313" w:rsidRDefault="008D6313" w:rsidP="008D6313">
                  <w:pPr>
                    <w:rPr>
                      <w:szCs w:val="20"/>
                    </w:rPr>
                  </w:pPr>
                  <w:r w:rsidRPr="008D6313">
                    <w:rPr>
                      <w:szCs w:val="20"/>
                    </w:rPr>
                    <w:t>913,000</w:t>
                  </w:r>
                </w:p>
              </w:tc>
            </w:tr>
            <w:tr w:rsidR="008D6313" w:rsidRPr="008D6313" w14:paraId="34920A14" w14:textId="77777777" w:rsidTr="00155430">
              <w:tc>
                <w:tcPr>
                  <w:tcW w:w="2575" w:type="dxa"/>
                </w:tcPr>
                <w:p w14:paraId="3DD172DF" w14:textId="77777777" w:rsidR="008D6313" w:rsidRPr="008D6313" w:rsidRDefault="008D6313" w:rsidP="008D6313">
                  <w:pPr>
                    <w:rPr>
                      <w:szCs w:val="20"/>
                    </w:rPr>
                  </w:pPr>
                  <w:r w:rsidRPr="008D6313">
                    <w:rPr>
                      <w:szCs w:val="20"/>
                    </w:rPr>
                    <w:t>After shave cream</w:t>
                  </w:r>
                </w:p>
              </w:tc>
              <w:tc>
                <w:tcPr>
                  <w:tcW w:w="1276" w:type="dxa"/>
                </w:tcPr>
                <w:p w14:paraId="2730A496" w14:textId="77777777" w:rsidR="008D6313" w:rsidRPr="008D6313" w:rsidRDefault="008D6313" w:rsidP="008D6313">
                  <w:pPr>
                    <w:rPr>
                      <w:szCs w:val="20"/>
                    </w:rPr>
                  </w:pPr>
                  <w:r w:rsidRPr="008D6313">
                    <w:rPr>
                      <w:szCs w:val="20"/>
                    </w:rPr>
                    <w:t>911,200</w:t>
                  </w:r>
                </w:p>
              </w:tc>
              <w:tc>
                <w:tcPr>
                  <w:tcW w:w="1275" w:type="dxa"/>
                </w:tcPr>
                <w:p w14:paraId="1026E497" w14:textId="77777777" w:rsidR="008D6313" w:rsidRPr="008D6313" w:rsidRDefault="008D6313" w:rsidP="008D6313">
                  <w:pPr>
                    <w:rPr>
                      <w:szCs w:val="20"/>
                    </w:rPr>
                  </w:pPr>
                  <w:r w:rsidRPr="008D6313">
                    <w:rPr>
                      <w:szCs w:val="20"/>
                    </w:rPr>
                    <w:t>912,000</w:t>
                  </w:r>
                </w:p>
              </w:tc>
              <w:tc>
                <w:tcPr>
                  <w:tcW w:w="1452" w:type="dxa"/>
                </w:tcPr>
                <w:p w14:paraId="3F1C1D04" w14:textId="77777777" w:rsidR="008D6313" w:rsidRPr="008D6313" w:rsidRDefault="008D6313" w:rsidP="008D6313">
                  <w:pPr>
                    <w:rPr>
                      <w:szCs w:val="20"/>
                    </w:rPr>
                  </w:pPr>
                  <w:r w:rsidRPr="008D6313">
                    <w:rPr>
                      <w:szCs w:val="20"/>
                    </w:rPr>
                    <w:t>914,000</w:t>
                  </w:r>
                </w:p>
              </w:tc>
            </w:tr>
            <w:tr w:rsidR="008D6313" w:rsidRPr="008D6313" w14:paraId="4D43B139" w14:textId="77777777" w:rsidTr="001A6258">
              <w:tc>
                <w:tcPr>
                  <w:tcW w:w="2575" w:type="dxa"/>
                  <w:tcBorders>
                    <w:bottom w:val="single" w:sz="4" w:space="0" w:color="auto"/>
                  </w:tcBorders>
                </w:tcPr>
                <w:p w14:paraId="6199831F" w14:textId="77777777" w:rsidR="008D6313" w:rsidRPr="008D6313" w:rsidRDefault="008D6313" w:rsidP="008D6313">
                  <w:pPr>
                    <w:rPr>
                      <w:szCs w:val="20"/>
                    </w:rPr>
                  </w:pPr>
                  <w:r w:rsidRPr="008D6313">
                    <w:rPr>
                      <w:szCs w:val="20"/>
                    </w:rPr>
                    <w:t>After shave lotion</w:t>
                  </w:r>
                </w:p>
              </w:tc>
              <w:tc>
                <w:tcPr>
                  <w:tcW w:w="1276" w:type="dxa"/>
                </w:tcPr>
                <w:p w14:paraId="59481EA4" w14:textId="77777777" w:rsidR="008D6313" w:rsidRPr="008D6313" w:rsidRDefault="008D6313" w:rsidP="008D6313">
                  <w:pPr>
                    <w:rPr>
                      <w:szCs w:val="20"/>
                    </w:rPr>
                  </w:pPr>
                  <w:r w:rsidRPr="008D6313">
                    <w:rPr>
                      <w:szCs w:val="20"/>
                    </w:rPr>
                    <w:t>800,500</w:t>
                  </w:r>
                </w:p>
              </w:tc>
              <w:tc>
                <w:tcPr>
                  <w:tcW w:w="1275" w:type="dxa"/>
                </w:tcPr>
                <w:p w14:paraId="3ECC6660" w14:textId="77777777" w:rsidR="008D6313" w:rsidRPr="008D6313" w:rsidRDefault="008D6313" w:rsidP="008D6313">
                  <w:pPr>
                    <w:rPr>
                      <w:szCs w:val="20"/>
                    </w:rPr>
                  </w:pPr>
                  <w:r w:rsidRPr="008D6313">
                    <w:rPr>
                      <w:szCs w:val="20"/>
                    </w:rPr>
                    <w:t>800, 600</w:t>
                  </w:r>
                </w:p>
              </w:tc>
              <w:tc>
                <w:tcPr>
                  <w:tcW w:w="1452" w:type="dxa"/>
                </w:tcPr>
                <w:p w14:paraId="428040D3" w14:textId="77777777" w:rsidR="008D6313" w:rsidRPr="008D6313" w:rsidRDefault="008D6313" w:rsidP="008D6313">
                  <w:pPr>
                    <w:rPr>
                      <w:szCs w:val="20"/>
                    </w:rPr>
                  </w:pPr>
                  <w:r w:rsidRPr="008D6313">
                    <w:rPr>
                      <w:szCs w:val="20"/>
                    </w:rPr>
                    <w:t>800, 6000</w:t>
                  </w:r>
                </w:p>
              </w:tc>
            </w:tr>
            <w:tr w:rsidR="008D6313" w:rsidRPr="008D6313" w14:paraId="156EEFE2" w14:textId="77777777" w:rsidTr="001A6258">
              <w:tc>
                <w:tcPr>
                  <w:tcW w:w="2575" w:type="dxa"/>
                  <w:tcBorders>
                    <w:bottom w:val="single" w:sz="4" w:space="0" w:color="auto"/>
                  </w:tcBorders>
                </w:tcPr>
                <w:p w14:paraId="38F2B7FE" w14:textId="77777777" w:rsidR="008D6313" w:rsidRPr="008D6313" w:rsidRDefault="008D6313" w:rsidP="008D6313">
                  <w:pPr>
                    <w:rPr>
                      <w:szCs w:val="20"/>
                    </w:rPr>
                  </w:pPr>
                  <w:r w:rsidRPr="008D6313">
                    <w:rPr>
                      <w:szCs w:val="20"/>
                    </w:rPr>
                    <w:t>Hand cream</w:t>
                  </w:r>
                </w:p>
              </w:tc>
              <w:tc>
                <w:tcPr>
                  <w:tcW w:w="1276" w:type="dxa"/>
                  <w:tcBorders>
                    <w:bottom w:val="single" w:sz="4" w:space="0" w:color="auto"/>
                  </w:tcBorders>
                </w:tcPr>
                <w:p w14:paraId="52894E69" w14:textId="77777777" w:rsidR="008D6313" w:rsidRPr="008D6313" w:rsidRDefault="008D6313" w:rsidP="008D6313">
                  <w:pPr>
                    <w:rPr>
                      <w:szCs w:val="20"/>
                    </w:rPr>
                  </w:pPr>
                  <w:r w:rsidRPr="008D6313">
                    <w:rPr>
                      <w:szCs w:val="20"/>
                    </w:rPr>
                    <w:t>12,300</w:t>
                  </w:r>
                </w:p>
              </w:tc>
              <w:tc>
                <w:tcPr>
                  <w:tcW w:w="1275" w:type="dxa"/>
                  <w:tcBorders>
                    <w:bottom w:val="single" w:sz="4" w:space="0" w:color="auto"/>
                  </w:tcBorders>
                </w:tcPr>
                <w:p w14:paraId="7891E264" w14:textId="77777777" w:rsidR="008D6313" w:rsidRPr="008D6313" w:rsidRDefault="008D6313" w:rsidP="008D6313">
                  <w:pPr>
                    <w:rPr>
                      <w:szCs w:val="20"/>
                    </w:rPr>
                  </w:pPr>
                  <w:r w:rsidRPr="008D6313">
                    <w:rPr>
                      <w:szCs w:val="20"/>
                    </w:rPr>
                    <w:t>15,000</w:t>
                  </w:r>
                </w:p>
              </w:tc>
              <w:tc>
                <w:tcPr>
                  <w:tcW w:w="1452" w:type="dxa"/>
                  <w:tcBorders>
                    <w:bottom w:val="single" w:sz="4" w:space="0" w:color="auto"/>
                  </w:tcBorders>
                </w:tcPr>
                <w:p w14:paraId="0FA704C7" w14:textId="77777777" w:rsidR="008D6313" w:rsidRPr="008D6313" w:rsidRDefault="008D6313" w:rsidP="008D6313">
                  <w:pPr>
                    <w:rPr>
                      <w:szCs w:val="20"/>
                    </w:rPr>
                  </w:pPr>
                  <w:r w:rsidRPr="008D6313">
                    <w:rPr>
                      <w:szCs w:val="20"/>
                    </w:rPr>
                    <w:t>15,000</w:t>
                  </w:r>
                </w:p>
              </w:tc>
            </w:tr>
          </w:tbl>
          <w:p w14:paraId="5804F22F" w14:textId="39ECA938" w:rsidR="008D6313" w:rsidRDefault="008D6313" w:rsidP="008D6313"/>
        </w:tc>
      </w:tr>
      <w:tr w:rsidR="008D6313" w14:paraId="28B15CBC" w14:textId="77777777" w:rsidTr="001A6258">
        <w:tc>
          <w:tcPr>
            <w:tcW w:w="2207" w:type="dxa"/>
            <w:shd w:val="clear" w:color="auto" w:fill="7F7F7F" w:themeFill="text1" w:themeFillTint="80"/>
          </w:tcPr>
          <w:p w14:paraId="5A7FA9AE" w14:textId="0763ABA8" w:rsidR="008D6313" w:rsidRPr="008D6313" w:rsidRDefault="008D6313" w:rsidP="008D6313">
            <w:pPr>
              <w:jc w:val="left"/>
              <w:rPr>
                <w:b/>
                <w:bCs/>
                <w:color w:val="FFFFFF" w:themeColor="background1"/>
              </w:rPr>
            </w:pPr>
            <w:r w:rsidRPr="008D6313">
              <w:rPr>
                <w:b/>
                <w:bCs/>
                <w:color w:val="FFFFFF" w:themeColor="background1"/>
              </w:rPr>
              <w:lastRenderedPageBreak/>
              <w:t>By market segment</w:t>
            </w:r>
          </w:p>
        </w:tc>
        <w:tc>
          <w:tcPr>
            <w:tcW w:w="6810" w:type="dxa"/>
            <w:shd w:val="clear" w:color="auto" w:fill="D9D9D9" w:themeFill="background1" w:themeFillShade="D9"/>
          </w:tcPr>
          <w:p w14:paraId="15BCFD69" w14:textId="30C1DC22" w:rsidR="008D6313" w:rsidRDefault="008D6313" w:rsidP="008D6313">
            <w:r>
              <w:t>Sales targets may be based on market segmentation.</w:t>
            </w:r>
          </w:p>
          <w:p w14:paraId="1826D26E" w14:textId="77777777" w:rsidR="008D6313" w:rsidRDefault="008D6313" w:rsidP="008D6313"/>
          <w:p w14:paraId="0E527386" w14:textId="246383C7" w:rsidR="008D6313" w:rsidRDefault="008D6313" w:rsidP="008D6313">
            <w:r w:rsidRPr="006D24FF">
              <w:rPr>
                <w:i/>
                <w:iCs/>
              </w:rPr>
              <w:t>Market segmentation</w:t>
            </w:r>
            <w:r>
              <w:t xml:space="preserve"> means grouping together customers with similar needs and characteristics, or customers who respond in similar ways to your products or services.</w:t>
            </w:r>
          </w:p>
          <w:p w14:paraId="18C33D84" w14:textId="77777777" w:rsidR="008D6313" w:rsidRDefault="008D6313" w:rsidP="008D6313"/>
          <w:p w14:paraId="0C268F02" w14:textId="77777777" w:rsidR="008D6313" w:rsidRDefault="008D6313" w:rsidP="00EC1B0B">
            <w:r>
              <w:t>A wholesale or retail outlet’s market is often segmented based on:</w:t>
            </w:r>
          </w:p>
          <w:p w14:paraId="3E490376" w14:textId="77777777" w:rsidR="008D6313" w:rsidRDefault="008D6313">
            <w:pPr>
              <w:pStyle w:val="ListParagraph"/>
              <w:numPr>
                <w:ilvl w:val="0"/>
                <w:numId w:val="59"/>
              </w:numPr>
              <w:contextualSpacing w:val="0"/>
              <w:jc w:val="left"/>
            </w:pPr>
            <w:r>
              <w:t>Geography (location, for example: the greater Tshwane area; Gauteng, etc.)</w:t>
            </w:r>
          </w:p>
          <w:p w14:paraId="1216A780" w14:textId="77777777" w:rsidR="008D6313" w:rsidRDefault="008D6313">
            <w:pPr>
              <w:pStyle w:val="ListParagraph"/>
              <w:numPr>
                <w:ilvl w:val="0"/>
                <w:numId w:val="59"/>
              </w:numPr>
              <w:contextualSpacing w:val="0"/>
              <w:jc w:val="left"/>
            </w:pPr>
            <w:r>
              <w:t xml:space="preserve">Demographics (age, gender, income, occupation, education, socio-economic status); and </w:t>
            </w:r>
          </w:p>
          <w:p w14:paraId="0A24A6FB" w14:textId="77777777" w:rsidR="008D6313" w:rsidRDefault="008D6313">
            <w:pPr>
              <w:pStyle w:val="ListParagraph"/>
              <w:numPr>
                <w:ilvl w:val="0"/>
                <w:numId w:val="59"/>
              </w:numPr>
              <w:contextualSpacing w:val="0"/>
              <w:jc w:val="left"/>
            </w:pPr>
            <w:r>
              <w:t>Psychographics (personality, lifestyle, attitude, value system).</w:t>
            </w:r>
          </w:p>
          <w:p w14:paraId="617156C5" w14:textId="77777777" w:rsidR="008D6313" w:rsidRDefault="008D6313" w:rsidP="008D6313"/>
          <w:p w14:paraId="3B26979E" w14:textId="438CEFF2" w:rsidR="008D6313" w:rsidRDefault="008D6313" w:rsidP="008D6313">
            <w:r>
              <w:t>The following is a practical example of market segmentation for the sale of hand creams based on gender:</w:t>
            </w:r>
          </w:p>
          <w:p w14:paraId="10DDF0E8" w14:textId="77777777" w:rsidR="005C4394" w:rsidRDefault="005C4394" w:rsidP="008D6313"/>
          <w:tbl>
            <w:tblPr>
              <w:tblStyle w:val="TableGrid"/>
              <w:tblW w:w="6578" w:type="dxa"/>
              <w:tblCellMar>
                <w:top w:w="108" w:type="dxa"/>
                <w:bottom w:w="108" w:type="dxa"/>
              </w:tblCellMar>
              <w:tblLook w:val="04A0" w:firstRow="1" w:lastRow="0" w:firstColumn="1" w:lastColumn="0" w:noHBand="0" w:noVBand="1"/>
            </w:tblPr>
            <w:tblGrid>
              <w:gridCol w:w="1583"/>
              <w:gridCol w:w="921"/>
              <w:gridCol w:w="780"/>
              <w:gridCol w:w="779"/>
              <w:gridCol w:w="780"/>
              <w:gridCol w:w="867"/>
              <w:gridCol w:w="868"/>
            </w:tblGrid>
            <w:tr w:rsidR="005C4394" w:rsidRPr="00523B29" w14:paraId="26F82200" w14:textId="77777777" w:rsidTr="00D45DBC">
              <w:tc>
                <w:tcPr>
                  <w:tcW w:w="1583" w:type="dxa"/>
                  <w:tcBorders>
                    <w:top w:val="single" w:sz="4"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52935739"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Product</w:t>
                  </w:r>
                </w:p>
              </w:tc>
              <w:tc>
                <w:tcPr>
                  <w:tcW w:w="1701"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798602D7"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1</w:t>
                  </w:r>
                  <w:r w:rsidRPr="00523B29">
                    <w:rPr>
                      <w:b/>
                      <w:bCs/>
                      <w:color w:val="FFFFFF" w:themeColor="background1"/>
                      <w:sz w:val="18"/>
                      <w:szCs w:val="18"/>
                      <w:vertAlign w:val="superscript"/>
                    </w:rPr>
                    <w:t>st</w:t>
                  </w:r>
                  <w:r w:rsidRPr="00523B29">
                    <w:rPr>
                      <w:b/>
                      <w:bCs/>
                      <w:color w:val="FFFFFF" w:themeColor="background1"/>
                      <w:sz w:val="18"/>
                      <w:szCs w:val="18"/>
                    </w:rPr>
                    <w:t xml:space="preserve"> quarter</w:t>
                  </w:r>
                </w:p>
              </w:tc>
              <w:tc>
                <w:tcPr>
                  <w:tcW w:w="1559"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2527E9D8"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2</w:t>
                  </w:r>
                  <w:r w:rsidRPr="00523B29">
                    <w:rPr>
                      <w:b/>
                      <w:bCs/>
                      <w:color w:val="FFFFFF" w:themeColor="background1"/>
                      <w:sz w:val="18"/>
                      <w:szCs w:val="18"/>
                      <w:vertAlign w:val="superscript"/>
                    </w:rPr>
                    <w:t>nd</w:t>
                  </w:r>
                  <w:r w:rsidRPr="00523B29">
                    <w:rPr>
                      <w:b/>
                      <w:bCs/>
                      <w:color w:val="FFFFFF" w:themeColor="background1"/>
                      <w:sz w:val="18"/>
                      <w:szCs w:val="18"/>
                    </w:rPr>
                    <w:t xml:space="preserve"> quarter</w:t>
                  </w:r>
                </w:p>
              </w:tc>
              <w:tc>
                <w:tcPr>
                  <w:tcW w:w="1735" w:type="dxa"/>
                  <w:gridSpan w:val="2"/>
                  <w:tcBorders>
                    <w:top w:val="single" w:sz="4" w:space="0" w:color="FFFFFF" w:themeColor="background1"/>
                    <w:left w:val="single" w:sz="6" w:space="0" w:color="FFFFFF" w:themeColor="background1"/>
                    <w:bottom w:val="single" w:sz="6" w:space="0" w:color="FFFFFF" w:themeColor="background1"/>
                    <w:right w:val="single" w:sz="4" w:space="0" w:color="FFFFFF" w:themeColor="background1"/>
                  </w:tcBorders>
                  <w:shd w:val="clear" w:color="auto" w:fill="7F7F7F" w:themeFill="text1" w:themeFillTint="80"/>
                </w:tcPr>
                <w:p w14:paraId="0742C123"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3</w:t>
                  </w:r>
                  <w:r w:rsidRPr="00523B29">
                    <w:rPr>
                      <w:b/>
                      <w:bCs/>
                      <w:color w:val="FFFFFF" w:themeColor="background1"/>
                      <w:sz w:val="18"/>
                      <w:szCs w:val="18"/>
                      <w:vertAlign w:val="superscript"/>
                    </w:rPr>
                    <w:t>rd</w:t>
                  </w:r>
                  <w:r w:rsidRPr="00523B29">
                    <w:rPr>
                      <w:b/>
                      <w:bCs/>
                      <w:color w:val="FFFFFF" w:themeColor="background1"/>
                      <w:sz w:val="18"/>
                      <w:szCs w:val="18"/>
                    </w:rPr>
                    <w:t xml:space="preserve"> quarter </w:t>
                  </w:r>
                </w:p>
              </w:tc>
            </w:tr>
            <w:tr w:rsidR="005C4394" w:rsidRPr="00523B29" w14:paraId="60E92111" w14:textId="77777777" w:rsidTr="00D45DBC">
              <w:tc>
                <w:tcPr>
                  <w:tcW w:w="1583" w:type="dxa"/>
                  <w:vMerge w:val="restart"/>
                  <w:tcBorders>
                    <w:top w:val="single" w:sz="6"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183D1C04" w14:textId="77777777" w:rsidR="008D6313" w:rsidRPr="00523B29" w:rsidRDefault="008D6313" w:rsidP="008D6313">
                  <w:pPr>
                    <w:rPr>
                      <w:b/>
                      <w:bCs/>
                      <w:color w:val="FFFFFF" w:themeColor="background1"/>
                      <w:sz w:val="18"/>
                      <w:szCs w:val="18"/>
                    </w:rPr>
                  </w:pPr>
                  <w:r w:rsidRPr="00A64CEB">
                    <w:rPr>
                      <w:color w:val="FFFFFF" w:themeColor="background1"/>
                      <w:sz w:val="18"/>
                      <w:szCs w:val="18"/>
                    </w:rPr>
                    <w:t>Hand cream</w:t>
                  </w:r>
                </w:p>
              </w:tc>
              <w:tc>
                <w:tcPr>
                  <w:tcW w:w="92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7B6879E6"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r>
                    <w:rPr>
                      <w:b/>
                      <w:bCs/>
                      <w:color w:val="FFFFFF" w:themeColor="background1"/>
                      <w:sz w:val="16"/>
                      <w:szCs w:val="16"/>
                    </w:rPr>
                    <w:t>s</w:t>
                  </w:r>
                </w:p>
              </w:tc>
              <w:tc>
                <w:tcPr>
                  <w:tcW w:w="78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72197273"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Males</w:t>
                  </w:r>
                </w:p>
              </w:tc>
              <w:tc>
                <w:tcPr>
                  <w:tcW w:w="779"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55489665"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p>
              </w:tc>
              <w:tc>
                <w:tcPr>
                  <w:tcW w:w="78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5CBE7AD4"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Males</w:t>
                  </w:r>
                </w:p>
              </w:tc>
              <w:tc>
                <w:tcPr>
                  <w:tcW w:w="8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127B0490"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p>
              </w:tc>
              <w:tc>
                <w:tcPr>
                  <w:tcW w:w="868" w:type="dxa"/>
                  <w:tcBorders>
                    <w:top w:val="single" w:sz="6" w:space="0" w:color="FFFFFF" w:themeColor="background1"/>
                    <w:left w:val="single" w:sz="6"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146AD139"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 xml:space="preserve">Males </w:t>
                  </w:r>
                </w:p>
              </w:tc>
            </w:tr>
            <w:tr w:rsidR="008D6313" w:rsidRPr="00523B29" w14:paraId="66C1B009" w14:textId="77777777" w:rsidTr="00D45DBC">
              <w:tc>
                <w:tcPr>
                  <w:tcW w:w="1583" w:type="dxa"/>
                  <w:vMerge/>
                  <w:tcBorders>
                    <w:top w:val="single" w:sz="6"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6AA66D34" w14:textId="77777777" w:rsidR="008D6313" w:rsidRPr="00523B29" w:rsidRDefault="008D6313" w:rsidP="008D6313">
                  <w:pPr>
                    <w:rPr>
                      <w:sz w:val="18"/>
                      <w:szCs w:val="18"/>
                    </w:rPr>
                  </w:pPr>
                </w:p>
              </w:tc>
              <w:tc>
                <w:tcPr>
                  <w:tcW w:w="921" w:type="dxa"/>
                  <w:tcBorders>
                    <w:top w:val="single" w:sz="4" w:space="0" w:color="FFFFFF" w:themeColor="background1"/>
                    <w:left w:val="single" w:sz="6" w:space="0" w:color="FFFFFF" w:themeColor="background1"/>
                    <w:right w:val="single" w:sz="4" w:space="0" w:color="auto"/>
                  </w:tcBorders>
                  <w:shd w:val="clear" w:color="auto" w:fill="auto"/>
                </w:tcPr>
                <w:p w14:paraId="0DB8508A" w14:textId="77777777" w:rsidR="008D6313" w:rsidRPr="00523B29" w:rsidRDefault="008D6313" w:rsidP="008D6313">
                  <w:pPr>
                    <w:rPr>
                      <w:sz w:val="18"/>
                      <w:szCs w:val="18"/>
                    </w:rPr>
                  </w:pPr>
                  <w:r>
                    <w:rPr>
                      <w:sz w:val="18"/>
                      <w:szCs w:val="18"/>
                    </w:rPr>
                    <w:t>12,300</w:t>
                  </w:r>
                </w:p>
              </w:tc>
              <w:tc>
                <w:tcPr>
                  <w:tcW w:w="780" w:type="dxa"/>
                  <w:tcBorders>
                    <w:top w:val="single" w:sz="4" w:space="0" w:color="FFFFFF" w:themeColor="background1"/>
                    <w:left w:val="single" w:sz="4" w:space="0" w:color="auto"/>
                    <w:right w:val="single" w:sz="4" w:space="0" w:color="auto"/>
                  </w:tcBorders>
                  <w:shd w:val="clear" w:color="auto" w:fill="auto"/>
                </w:tcPr>
                <w:p w14:paraId="72F68024" w14:textId="77777777" w:rsidR="008D6313" w:rsidRPr="00523B29" w:rsidRDefault="008D6313" w:rsidP="008D6313">
                  <w:pPr>
                    <w:rPr>
                      <w:sz w:val="18"/>
                      <w:szCs w:val="18"/>
                    </w:rPr>
                  </w:pPr>
                  <w:r>
                    <w:rPr>
                      <w:sz w:val="18"/>
                      <w:szCs w:val="18"/>
                    </w:rPr>
                    <w:t>10,000</w:t>
                  </w:r>
                </w:p>
              </w:tc>
              <w:tc>
                <w:tcPr>
                  <w:tcW w:w="779" w:type="dxa"/>
                  <w:tcBorders>
                    <w:top w:val="single" w:sz="4" w:space="0" w:color="FFFFFF" w:themeColor="background1"/>
                    <w:left w:val="single" w:sz="4" w:space="0" w:color="auto"/>
                    <w:right w:val="single" w:sz="4" w:space="0" w:color="auto"/>
                  </w:tcBorders>
                  <w:shd w:val="clear" w:color="auto" w:fill="auto"/>
                </w:tcPr>
                <w:p w14:paraId="759EE640" w14:textId="77777777" w:rsidR="008D6313" w:rsidRPr="00523B29" w:rsidRDefault="008D6313" w:rsidP="008D6313">
                  <w:pPr>
                    <w:rPr>
                      <w:sz w:val="18"/>
                      <w:szCs w:val="18"/>
                    </w:rPr>
                  </w:pPr>
                  <w:r>
                    <w:rPr>
                      <w:sz w:val="18"/>
                      <w:szCs w:val="18"/>
                    </w:rPr>
                    <w:t>15,000</w:t>
                  </w:r>
                </w:p>
              </w:tc>
              <w:tc>
                <w:tcPr>
                  <w:tcW w:w="780" w:type="dxa"/>
                  <w:tcBorders>
                    <w:top w:val="single" w:sz="4" w:space="0" w:color="FFFFFF" w:themeColor="background1"/>
                    <w:left w:val="single" w:sz="4" w:space="0" w:color="auto"/>
                    <w:right w:val="single" w:sz="4" w:space="0" w:color="auto"/>
                  </w:tcBorders>
                  <w:shd w:val="clear" w:color="auto" w:fill="auto"/>
                </w:tcPr>
                <w:p w14:paraId="6BF42B25" w14:textId="77777777" w:rsidR="008D6313" w:rsidRPr="00523B29" w:rsidRDefault="008D6313" w:rsidP="008D6313">
                  <w:pPr>
                    <w:rPr>
                      <w:sz w:val="18"/>
                      <w:szCs w:val="18"/>
                    </w:rPr>
                  </w:pPr>
                  <w:r>
                    <w:rPr>
                      <w:sz w:val="18"/>
                      <w:szCs w:val="18"/>
                    </w:rPr>
                    <w:t>12,000</w:t>
                  </w:r>
                </w:p>
              </w:tc>
              <w:tc>
                <w:tcPr>
                  <w:tcW w:w="867" w:type="dxa"/>
                  <w:tcBorders>
                    <w:top w:val="single" w:sz="4" w:space="0" w:color="FFFFFF" w:themeColor="background1"/>
                    <w:left w:val="single" w:sz="4" w:space="0" w:color="auto"/>
                    <w:right w:val="single" w:sz="4" w:space="0" w:color="auto"/>
                  </w:tcBorders>
                  <w:shd w:val="clear" w:color="auto" w:fill="auto"/>
                </w:tcPr>
                <w:p w14:paraId="11281B10" w14:textId="77777777" w:rsidR="008D6313" w:rsidRPr="00523B29" w:rsidRDefault="008D6313" w:rsidP="008D6313">
                  <w:pPr>
                    <w:rPr>
                      <w:sz w:val="18"/>
                      <w:szCs w:val="18"/>
                    </w:rPr>
                  </w:pPr>
                  <w:r>
                    <w:rPr>
                      <w:sz w:val="18"/>
                      <w:szCs w:val="18"/>
                    </w:rPr>
                    <w:t>15,000</w:t>
                  </w:r>
                </w:p>
              </w:tc>
              <w:tc>
                <w:tcPr>
                  <w:tcW w:w="868" w:type="dxa"/>
                  <w:tcBorders>
                    <w:top w:val="single" w:sz="4" w:space="0" w:color="FFFFFF" w:themeColor="background1"/>
                    <w:left w:val="single" w:sz="4" w:space="0" w:color="auto"/>
                    <w:right w:val="nil"/>
                  </w:tcBorders>
                  <w:shd w:val="clear" w:color="auto" w:fill="auto"/>
                </w:tcPr>
                <w:p w14:paraId="4AA2E896" w14:textId="77777777" w:rsidR="008D6313" w:rsidRPr="00523B29" w:rsidRDefault="008D6313" w:rsidP="008D6313">
                  <w:pPr>
                    <w:rPr>
                      <w:sz w:val="18"/>
                      <w:szCs w:val="18"/>
                    </w:rPr>
                  </w:pPr>
                  <w:r>
                    <w:rPr>
                      <w:sz w:val="18"/>
                      <w:szCs w:val="18"/>
                    </w:rPr>
                    <w:t>13,000</w:t>
                  </w:r>
                </w:p>
              </w:tc>
            </w:tr>
          </w:tbl>
          <w:p w14:paraId="6E9D6ED2" w14:textId="77777777" w:rsidR="008D6313" w:rsidRDefault="008D6313" w:rsidP="008D6313"/>
        </w:tc>
      </w:tr>
      <w:tr w:rsidR="008D6313" w14:paraId="14F94B81" w14:textId="77777777" w:rsidTr="001A6258">
        <w:tc>
          <w:tcPr>
            <w:tcW w:w="2207" w:type="dxa"/>
            <w:shd w:val="clear" w:color="auto" w:fill="7F7F7F" w:themeFill="text1" w:themeFillTint="80"/>
          </w:tcPr>
          <w:p w14:paraId="14756EC5" w14:textId="067B1678" w:rsidR="008D6313" w:rsidRPr="008D6313" w:rsidRDefault="008D6313" w:rsidP="008D6313">
            <w:pPr>
              <w:jc w:val="left"/>
              <w:rPr>
                <w:b/>
                <w:bCs/>
                <w:color w:val="FFFFFF" w:themeColor="background1"/>
              </w:rPr>
            </w:pPr>
            <w:r w:rsidRPr="008D6313">
              <w:rPr>
                <w:b/>
                <w:bCs/>
                <w:color w:val="FFFFFF" w:themeColor="background1"/>
              </w:rPr>
              <w:t>By region</w:t>
            </w:r>
          </w:p>
        </w:tc>
        <w:tc>
          <w:tcPr>
            <w:tcW w:w="6810" w:type="dxa"/>
            <w:shd w:val="clear" w:color="auto" w:fill="D9D9D9" w:themeFill="background1" w:themeFillShade="D9"/>
          </w:tcPr>
          <w:p w14:paraId="3B199E9C" w14:textId="2392868B" w:rsidR="008D6313" w:rsidRDefault="008D6313" w:rsidP="008D6313">
            <w:r>
              <w:t xml:space="preserve">Wholesale and retail businesses that are spread over regions/ areas, often set sales targets for a given region/ area. </w:t>
            </w:r>
          </w:p>
          <w:p w14:paraId="47403778" w14:textId="77777777" w:rsidR="008D6313" w:rsidRDefault="008D6313" w:rsidP="008D6313"/>
          <w:p w14:paraId="78274119" w14:textId="60E6962B" w:rsidR="008D6313" w:rsidRDefault="008D6313" w:rsidP="008D6313">
            <w:r>
              <w:t>These are ‘big picture’ targets as they cover a large number of customers.</w:t>
            </w:r>
          </w:p>
        </w:tc>
      </w:tr>
    </w:tbl>
    <w:p w14:paraId="5FB333FA" w14:textId="77777777" w:rsidR="001E4BF0" w:rsidRPr="008D6313" w:rsidRDefault="001E4BF0" w:rsidP="00057879">
      <w:r w:rsidRPr="008D6313">
        <w:lastRenderedPageBreak/>
        <w:t>Sales targets are set per period, for example:</w:t>
      </w:r>
    </w:p>
    <w:p w14:paraId="78DDF2A1" w14:textId="77777777" w:rsidR="001E4BF0" w:rsidRPr="008D6313" w:rsidRDefault="001E4BF0">
      <w:pPr>
        <w:pStyle w:val="ListParagraph"/>
        <w:numPr>
          <w:ilvl w:val="0"/>
          <w:numId w:val="60"/>
        </w:numPr>
        <w:ind w:left="360"/>
        <w:contextualSpacing w:val="0"/>
        <w:jc w:val="left"/>
        <w:rPr>
          <w:rFonts w:ascii="Times New Roman" w:hAnsi="Times New Roman"/>
          <w:szCs w:val="24"/>
          <w:lang w:eastAsia="en-ZA"/>
        </w:rPr>
      </w:pPr>
      <w:r w:rsidRPr="008D6313">
        <w:rPr>
          <w:rStyle w:val="Strong"/>
          <w:b w:val="0"/>
          <w:bCs w:val="0"/>
          <w:color w:val="auto"/>
        </w:rPr>
        <w:t>Daily sales target</w:t>
      </w:r>
    </w:p>
    <w:p w14:paraId="75B21182" w14:textId="77777777" w:rsidR="001E4BF0" w:rsidRPr="008D6313" w:rsidRDefault="001E4BF0">
      <w:pPr>
        <w:pStyle w:val="ListParagraph"/>
        <w:numPr>
          <w:ilvl w:val="0"/>
          <w:numId w:val="60"/>
        </w:numPr>
        <w:ind w:left="360"/>
        <w:contextualSpacing w:val="0"/>
        <w:jc w:val="left"/>
      </w:pPr>
      <w:r w:rsidRPr="008D6313">
        <w:rPr>
          <w:rStyle w:val="Strong"/>
          <w:b w:val="0"/>
          <w:bCs w:val="0"/>
          <w:color w:val="auto"/>
        </w:rPr>
        <w:t>Weekly sales target</w:t>
      </w:r>
    </w:p>
    <w:p w14:paraId="4B568E5A" w14:textId="77777777" w:rsidR="001E4BF0" w:rsidRPr="008D6313" w:rsidRDefault="001E4BF0">
      <w:pPr>
        <w:pStyle w:val="ListParagraph"/>
        <w:numPr>
          <w:ilvl w:val="0"/>
          <w:numId w:val="60"/>
        </w:numPr>
        <w:ind w:left="360"/>
        <w:contextualSpacing w:val="0"/>
        <w:jc w:val="left"/>
      </w:pPr>
      <w:r w:rsidRPr="008D6313">
        <w:rPr>
          <w:rStyle w:val="Strong"/>
          <w:b w:val="0"/>
          <w:bCs w:val="0"/>
          <w:color w:val="auto"/>
        </w:rPr>
        <w:t>Monthly sales target</w:t>
      </w:r>
    </w:p>
    <w:p w14:paraId="52A002B6" w14:textId="77777777" w:rsidR="001E4BF0" w:rsidRPr="008D6313" w:rsidRDefault="001E4BF0">
      <w:pPr>
        <w:pStyle w:val="ListParagraph"/>
        <w:numPr>
          <w:ilvl w:val="0"/>
          <w:numId w:val="60"/>
        </w:numPr>
        <w:ind w:left="360"/>
        <w:contextualSpacing w:val="0"/>
        <w:jc w:val="left"/>
      </w:pPr>
      <w:r w:rsidRPr="008D6313">
        <w:rPr>
          <w:rStyle w:val="Strong"/>
          <w:b w:val="0"/>
          <w:bCs w:val="0"/>
          <w:color w:val="auto"/>
        </w:rPr>
        <w:t>Quarterly sales target</w:t>
      </w:r>
    </w:p>
    <w:p w14:paraId="5F94EF29" w14:textId="645D1AE4" w:rsidR="001E4BF0" w:rsidRDefault="001E4BF0">
      <w:pPr>
        <w:pStyle w:val="ListParagraph"/>
        <w:numPr>
          <w:ilvl w:val="0"/>
          <w:numId w:val="60"/>
        </w:numPr>
        <w:ind w:left="360"/>
        <w:contextualSpacing w:val="0"/>
        <w:jc w:val="left"/>
        <w:rPr>
          <w:rStyle w:val="Strong"/>
          <w:b w:val="0"/>
          <w:bCs w:val="0"/>
          <w:color w:val="auto"/>
        </w:rPr>
      </w:pPr>
      <w:r w:rsidRPr="008D6313">
        <w:rPr>
          <w:rStyle w:val="Strong"/>
          <w:b w:val="0"/>
          <w:bCs w:val="0"/>
          <w:color w:val="auto"/>
        </w:rPr>
        <w:t>Annual sales target</w:t>
      </w:r>
    </w:p>
    <w:p w14:paraId="62DD8D85" w14:textId="433B5F9A" w:rsidR="008D6313" w:rsidRDefault="008D6313" w:rsidP="008D6313">
      <w:pPr>
        <w:jc w:val="left"/>
      </w:pPr>
    </w:p>
    <w:p w14:paraId="582E6B2C" w14:textId="77777777" w:rsidR="008D6313" w:rsidRPr="008D6313" w:rsidRDefault="008D6313" w:rsidP="008D6313">
      <w:pPr>
        <w:jc w:val="left"/>
      </w:pPr>
    </w:p>
    <w:p w14:paraId="6FA7D913" w14:textId="77777777" w:rsidR="001E4BF0" w:rsidRDefault="001E4BF0">
      <w:pPr>
        <w:pStyle w:val="Heading3"/>
        <w:numPr>
          <w:ilvl w:val="2"/>
          <w:numId w:val="61"/>
        </w:numPr>
        <w:ind w:left="1134" w:hanging="1134"/>
      </w:pPr>
      <w:bookmarkStart w:id="263" w:name="_Toc105711115"/>
      <w:bookmarkStart w:id="264" w:name="_Toc127921584"/>
      <w:r>
        <w:t>The impact of sales targets</w:t>
      </w:r>
      <w:bookmarkEnd w:id="263"/>
      <w:bookmarkEnd w:id="264"/>
    </w:p>
    <w:p w14:paraId="65753B0C" w14:textId="77777777" w:rsidR="005C4394" w:rsidRDefault="005C4394" w:rsidP="001E4BF0"/>
    <w:p w14:paraId="153F9E4C" w14:textId="5D671D97" w:rsidR="001E4BF0" w:rsidRDefault="001E4BF0" w:rsidP="001E4BF0">
      <w:r>
        <w:t>Sales targets can have three main impacts:</w:t>
      </w:r>
    </w:p>
    <w:p w14:paraId="644CAD26" w14:textId="77777777" w:rsidR="008B68D4" w:rsidRDefault="008B68D4" w:rsidP="001E4BF0"/>
    <w:p w14:paraId="44A88EC5" w14:textId="10F5EBCD" w:rsidR="001E4BF0" w:rsidRDefault="00057879" w:rsidP="00057879">
      <w:pPr>
        <w:jc w:val="center"/>
      </w:pPr>
      <w:r>
        <w:rPr>
          <w:noProof/>
        </w:rPr>
        <w:drawing>
          <wp:inline distT="0" distB="0" distL="0" distR="0" wp14:anchorId="4563D178" wp14:editId="24DAC89C">
            <wp:extent cx="4727891" cy="2831516"/>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94" cstate="print">
                      <a:extLst>
                        <a:ext uri="{28A0092B-C50C-407E-A947-70E740481C1C}">
                          <a14:useLocalDpi xmlns:a14="http://schemas.microsoft.com/office/drawing/2010/main" val="0"/>
                        </a:ext>
                      </a:extLst>
                    </a:blip>
                    <a:srcRect l="7445" t="21267" r="4479" b="8409"/>
                    <a:stretch/>
                  </pic:blipFill>
                  <pic:spPr bwMode="auto">
                    <a:xfrm>
                      <a:off x="0" y="0"/>
                      <a:ext cx="4744345" cy="2841370"/>
                    </a:xfrm>
                    <a:prstGeom prst="rect">
                      <a:avLst/>
                    </a:prstGeom>
                    <a:ln>
                      <a:noFill/>
                    </a:ln>
                    <a:extLst>
                      <a:ext uri="{53640926-AAD7-44D8-BBD7-CCE9431645EC}">
                        <a14:shadowObscured xmlns:a14="http://schemas.microsoft.com/office/drawing/2010/main"/>
                      </a:ext>
                    </a:extLst>
                  </pic:spPr>
                </pic:pic>
              </a:graphicData>
            </a:graphic>
          </wp:inline>
        </w:drawing>
      </w:r>
    </w:p>
    <w:p w14:paraId="1179E825" w14:textId="6EAE0A43" w:rsidR="001E4BF0" w:rsidRDefault="001E4BF0" w:rsidP="001E4BF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C4394" w:rsidRPr="00AF44EC" w14:paraId="508424FE" w14:textId="77777777" w:rsidTr="005C4394">
        <w:tc>
          <w:tcPr>
            <w:tcW w:w="784" w:type="pct"/>
            <w:tcBorders>
              <w:top w:val="single" w:sz="4" w:space="0" w:color="auto"/>
              <w:left w:val="single" w:sz="4" w:space="0" w:color="auto"/>
              <w:bottom w:val="single" w:sz="4" w:space="0" w:color="auto"/>
              <w:right w:val="nil"/>
            </w:tcBorders>
            <w:hideMark/>
          </w:tcPr>
          <w:p w14:paraId="76EA5557" w14:textId="77777777" w:rsidR="005C4394" w:rsidRPr="00651F0A" w:rsidRDefault="005C4394" w:rsidP="00155430">
            <w:pPr>
              <w:jc w:val="center"/>
            </w:pPr>
            <w:r w:rsidRPr="00A96233">
              <w:rPr>
                <w:noProof/>
              </w:rPr>
              <w:drawing>
                <wp:inline distT="0" distB="0" distL="0" distR="0" wp14:anchorId="21C5D5BA" wp14:editId="3DA50A86">
                  <wp:extent cx="472440" cy="472440"/>
                  <wp:effectExtent l="0" t="0" r="3810" b="3810"/>
                  <wp:docPr id="138" name="Picture 1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6D8E99D" w14:textId="29B65039" w:rsidR="005C4394" w:rsidRPr="005C4394" w:rsidRDefault="005C4394" w:rsidP="005C4394">
            <w:pPr>
              <w:spacing w:after="120"/>
              <w:rPr>
                <w:b/>
                <w:bCs/>
                <w:lang w:val="en-US"/>
              </w:rPr>
            </w:pPr>
            <w:r w:rsidRPr="005C4394">
              <w:rPr>
                <w:b/>
                <w:bCs/>
                <w:lang w:val="en-US"/>
              </w:rPr>
              <w:t>Activity 2</w:t>
            </w:r>
            <w:r w:rsidR="0005068E">
              <w:rPr>
                <w:b/>
                <w:bCs/>
                <w:lang w:val="en-US"/>
              </w:rPr>
              <w:t>4</w:t>
            </w:r>
            <w:r w:rsidRPr="005C4394">
              <w:rPr>
                <w:b/>
                <w:bCs/>
                <w:lang w:val="en-US"/>
              </w:rPr>
              <w:t xml:space="preserve"> (KM03-IAC0102; KM03-IAC0103):</w:t>
            </w:r>
          </w:p>
          <w:p w14:paraId="57028A3E" w14:textId="77777777" w:rsidR="005C4394" w:rsidRDefault="005C4394" w:rsidP="005C4394">
            <w:pPr>
              <w:spacing w:after="120"/>
              <w:rPr>
                <w:lang w:val="en-US"/>
              </w:rPr>
            </w:pPr>
            <w:r>
              <w:rPr>
                <w:lang w:val="en-US"/>
              </w:rPr>
              <w:t>Arrange a meeting and discuss with your supervisor or manager, then record the answers to the following:</w:t>
            </w:r>
          </w:p>
          <w:p w14:paraId="70DB9913" w14:textId="3AAA8D47" w:rsidR="005C4394" w:rsidRDefault="005C4394" w:rsidP="005C4394">
            <w:pPr>
              <w:spacing w:after="120"/>
              <w:ind w:left="743" w:hanging="743"/>
              <w:rPr>
                <w:lang w:val="en-US"/>
              </w:rPr>
            </w:pPr>
            <w:r>
              <w:rPr>
                <w:lang w:val="en-US"/>
              </w:rPr>
              <w:t>2</w:t>
            </w:r>
            <w:r w:rsidR="00A0742A">
              <w:rPr>
                <w:lang w:val="en-US"/>
              </w:rPr>
              <w:t>4</w:t>
            </w:r>
            <w:r w:rsidRPr="009D4C02">
              <w:rPr>
                <w:lang w:val="en-US"/>
              </w:rPr>
              <w:t>.1</w:t>
            </w:r>
            <w:r w:rsidRPr="009D4C02">
              <w:rPr>
                <w:lang w:val="en-US"/>
              </w:rPr>
              <w:tab/>
            </w:r>
            <w:r>
              <w:rPr>
                <w:lang w:val="en-US"/>
              </w:rPr>
              <w:t>How does the supervisor or manager explain the difference between team and personal sales target at the outlet where you are employed?</w:t>
            </w:r>
          </w:p>
          <w:p w14:paraId="36009888" w14:textId="77777777" w:rsidR="005C4394" w:rsidRDefault="005C4394" w:rsidP="005C4394">
            <w:pPr>
              <w:spacing w:after="120"/>
              <w:ind w:left="720"/>
              <w:rPr>
                <w:lang w:val="en-US"/>
              </w:rPr>
            </w:pPr>
            <w:r>
              <w:rPr>
                <w:lang w:val="en-US"/>
              </w:rPr>
              <w:t>Give an example of a team sales target and a personal sales target.</w:t>
            </w:r>
          </w:p>
          <w:p w14:paraId="34F54453" w14:textId="1D470399" w:rsidR="005C4394" w:rsidRDefault="005C4394" w:rsidP="00057879">
            <w:pPr>
              <w:ind w:left="743" w:hanging="743"/>
              <w:rPr>
                <w:lang w:val="en-US"/>
              </w:rPr>
            </w:pPr>
            <w:r>
              <w:rPr>
                <w:lang w:val="en-US"/>
              </w:rPr>
              <w:t>2</w:t>
            </w:r>
            <w:r w:rsidR="00A0742A">
              <w:rPr>
                <w:lang w:val="en-US"/>
              </w:rPr>
              <w:t>4</w:t>
            </w:r>
            <w:r w:rsidRPr="009D4C02">
              <w:rPr>
                <w:lang w:val="en-US"/>
              </w:rPr>
              <w:t>.</w:t>
            </w:r>
            <w:r>
              <w:rPr>
                <w:lang w:val="en-US"/>
              </w:rPr>
              <w:t>2</w:t>
            </w:r>
            <w:r w:rsidRPr="009D4C02">
              <w:rPr>
                <w:lang w:val="en-US"/>
              </w:rPr>
              <w:tab/>
            </w:r>
            <w:r>
              <w:rPr>
                <w:lang w:val="en-US"/>
              </w:rPr>
              <w:t>Explain the ways in which the sales team you belong to plan to achieve sales targets through:</w:t>
            </w:r>
          </w:p>
          <w:p w14:paraId="404AF0F4" w14:textId="77777777" w:rsidR="005C4394" w:rsidRPr="005C4394" w:rsidRDefault="005C4394">
            <w:pPr>
              <w:pStyle w:val="ListParagraph"/>
              <w:numPr>
                <w:ilvl w:val="0"/>
                <w:numId w:val="136"/>
              </w:numPr>
              <w:contextualSpacing w:val="0"/>
              <w:rPr>
                <w:lang w:val="en-US"/>
              </w:rPr>
            </w:pPr>
            <w:r w:rsidRPr="005C4394">
              <w:rPr>
                <w:lang w:val="en-US"/>
              </w:rPr>
              <w:t>Commitment</w:t>
            </w:r>
          </w:p>
          <w:p w14:paraId="160AA173" w14:textId="77777777" w:rsidR="005C4394" w:rsidRPr="005C4394" w:rsidRDefault="005C4394">
            <w:pPr>
              <w:pStyle w:val="ListParagraph"/>
              <w:numPr>
                <w:ilvl w:val="0"/>
                <w:numId w:val="136"/>
              </w:numPr>
              <w:contextualSpacing w:val="0"/>
              <w:rPr>
                <w:lang w:val="en-US"/>
              </w:rPr>
            </w:pPr>
            <w:r w:rsidRPr="005C4394">
              <w:rPr>
                <w:lang w:val="en-US"/>
              </w:rPr>
              <w:t>Self-motivation</w:t>
            </w:r>
          </w:p>
          <w:p w14:paraId="35F9F04A" w14:textId="30E08654" w:rsidR="005C4394" w:rsidRPr="005C4394" w:rsidRDefault="005C4394">
            <w:pPr>
              <w:pStyle w:val="ListParagraph"/>
              <w:numPr>
                <w:ilvl w:val="0"/>
                <w:numId w:val="136"/>
              </w:numPr>
              <w:contextualSpacing w:val="0"/>
              <w:rPr>
                <w:b/>
                <w:bCs/>
                <w:lang w:val="en-US"/>
              </w:rPr>
            </w:pPr>
            <w:r w:rsidRPr="005C4394">
              <w:rPr>
                <w:lang w:val="en-US"/>
              </w:rPr>
              <w:t>Self-management</w:t>
            </w:r>
          </w:p>
        </w:tc>
      </w:tr>
    </w:tbl>
    <w:p w14:paraId="203AC76A" w14:textId="77777777" w:rsidR="00057879" w:rsidRDefault="00057879"/>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C4394" w:rsidRPr="007E602B" w14:paraId="4AD32882" w14:textId="77777777" w:rsidTr="00155430">
        <w:tc>
          <w:tcPr>
            <w:tcW w:w="784" w:type="pct"/>
            <w:tcBorders>
              <w:top w:val="single" w:sz="4" w:space="0" w:color="auto"/>
              <w:left w:val="single" w:sz="4" w:space="0" w:color="auto"/>
              <w:bottom w:val="single" w:sz="4" w:space="0" w:color="auto"/>
              <w:right w:val="nil"/>
            </w:tcBorders>
            <w:hideMark/>
          </w:tcPr>
          <w:p w14:paraId="788C0381" w14:textId="77777777" w:rsidR="005C4394" w:rsidRPr="00A96233" w:rsidRDefault="005C4394" w:rsidP="00155430">
            <w:pPr>
              <w:jc w:val="center"/>
            </w:pPr>
            <w:r w:rsidRPr="00A96233">
              <w:rPr>
                <w:noProof/>
              </w:rPr>
              <w:lastRenderedPageBreak/>
              <w:drawing>
                <wp:inline distT="0" distB="0" distL="0" distR="0" wp14:anchorId="7C615CBC" wp14:editId="3E2FA311">
                  <wp:extent cx="472440" cy="472440"/>
                  <wp:effectExtent l="0" t="0" r="3810" b="3810"/>
                  <wp:docPr id="140" name="Picture 1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01CDED5" w14:textId="77777777" w:rsidR="00A81F6E" w:rsidRPr="00A56726" w:rsidRDefault="00A81F6E" w:rsidP="00A81F6E">
            <w:pPr>
              <w:spacing w:after="120"/>
              <w:rPr>
                <w:b/>
                <w:bCs/>
                <w:lang w:val="en-US"/>
              </w:rPr>
            </w:pPr>
            <w:r>
              <w:rPr>
                <w:b/>
                <w:bCs/>
                <w:lang w:val="en-US"/>
              </w:rPr>
              <w:t>Answer</w:t>
            </w:r>
          </w:p>
          <w:p w14:paraId="07931F99" w14:textId="61B5C67C" w:rsidR="005C4394" w:rsidRDefault="005C4394" w:rsidP="005C4394">
            <w:pPr>
              <w:spacing w:after="120"/>
              <w:rPr>
                <w:lang w:val="en-US"/>
              </w:rPr>
            </w:pPr>
            <w:r>
              <w:rPr>
                <w:lang w:val="en-US"/>
              </w:rPr>
              <w:t>Learners should arrange a meeting and discuss with your supervisor or manager, then record the answers to the following:</w:t>
            </w:r>
          </w:p>
          <w:p w14:paraId="322FDBBE" w14:textId="6A0C9008" w:rsidR="005C4394" w:rsidRDefault="005C4394" w:rsidP="005C4394">
            <w:pPr>
              <w:spacing w:after="120"/>
              <w:ind w:left="743" w:hanging="743"/>
              <w:rPr>
                <w:lang w:val="en-US"/>
              </w:rPr>
            </w:pPr>
            <w:r>
              <w:rPr>
                <w:lang w:val="en-US"/>
              </w:rPr>
              <w:t>2</w:t>
            </w:r>
            <w:r w:rsidR="00A0742A">
              <w:rPr>
                <w:lang w:val="en-US"/>
              </w:rPr>
              <w:t>4</w:t>
            </w:r>
            <w:r w:rsidRPr="009D4C02">
              <w:rPr>
                <w:lang w:val="en-US"/>
              </w:rPr>
              <w:t>.1</w:t>
            </w:r>
            <w:r w:rsidRPr="009D4C02">
              <w:rPr>
                <w:lang w:val="en-US"/>
              </w:rPr>
              <w:tab/>
            </w:r>
            <w:r w:rsidR="008B68D4" w:rsidRPr="0062580E">
              <w:rPr>
                <w:lang w:val="en-US"/>
              </w:rPr>
              <w:t>Learners should give an example of a team sales target and a personal sales target.</w:t>
            </w:r>
          </w:p>
          <w:p w14:paraId="3A76C5CA" w14:textId="0013533C" w:rsidR="005C4394" w:rsidRDefault="005C4394" w:rsidP="001A6258">
            <w:pPr>
              <w:ind w:left="743" w:hanging="743"/>
              <w:rPr>
                <w:lang w:val="en-US"/>
              </w:rPr>
            </w:pPr>
            <w:r>
              <w:rPr>
                <w:lang w:val="en-US"/>
              </w:rPr>
              <w:t>2</w:t>
            </w:r>
            <w:r w:rsidR="00A0742A">
              <w:rPr>
                <w:lang w:val="en-US"/>
              </w:rPr>
              <w:t>4</w:t>
            </w:r>
            <w:r w:rsidRPr="009D4C02">
              <w:rPr>
                <w:lang w:val="en-US"/>
              </w:rPr>
              <w:t>.</w:t>
            </w:r>
            <w:r>
              <w:rPr>
                <w:lang w:val="en-US"/>
              </w:rPr>
              <w:t>2</w:t>
            </w:r>
            <w:r w:rsidRPr="009D4C02">
              <w:rPr>
                <w:lang w:val="en-US"/>
              </w:rPr>
              <w:tab/>
            </w:r>
            <w:r w:rsidR="008B68D4">
              <w:rPr>
                <w:lang w:val="en-US"/>
              </w:rPr>
              <w:t>Learners should e</w:t>
            </w:r>
            <w:r>
              <w:rPr>
                <w:lang w:val="en-US"/>
              </w:rPr>
              <w:t>xplain the ways in which the sales team you belong to plan to achieve sales targets through:</w:t>
            </w:r>
          </w:p>
          <w:p w14:paraId="798EA188" w14:textId="77777777" w:rsidR="005C4394" w:rsidRPr="005C4394" w:rsidRDefault="005C4394">
            <w:pPr>
              <w:pStyle w:val="ListParagraph"/>
              <w:numPr>
                <w:ilvl w:val="0"/>
                <w:numId w:val="136"/>
              </w:numPr>
              <w:ind w:left="1077" w:hanging="357"/>
              <w:contextualSpacing w:val="0"/>
              <w:rPr>
                <w:lang w:val="en-US"/>
              </w:rPr>
            </w:pPr>
            <w:r w:rsidRPr="005C4394">
              <w:rPr>
                <w:lang w:val="en-US"/>
              </w:rPr>
              <w:t>Commitment</w:t>
            </w:r>
          </w:p>
          <w:p w14:paraId="7F637626" w14:textId="77777777" w:rsidR="008B68D4" w:rsidRDefault="005C4394">
            <w:pPr>
              <w:pStyle w:val="ListParagraph"/>
              <w:numPr>
                <w:ilvl w:val="0"/>
                <w:numId w:val="136"/>
              </w:numPr>
              <w:ind w:left="1077" w:hanging="357"/>
              <w:contextualSpacing w:val="0"/>
              <w:rPr>
                <w:lang w:val="en-US"/>
              </w:rPr>
            </w:pPr>
            <w:r w:rsidRPr="005C4394">
              <w:rPr>
                <w:lang w:val="en-US"/>
              </w:rPr>
              <w:t>Self-motivation</w:t>
            </w:r>
          </w:p>
          <w:p w14:paraId="02CB42ED" w14:textId="306720D6" w:rsidR="005C4394" w:rsidRPr="008B68D4" w:rsidRDefault="005C4394">
            <w:pPr>
              <w:pStyle w:val="ListParagraph"/>
              <w:numPr>
                <w:ilvl w:val="0"/>
                <w:numId w:val="136"/>
              </w:numPr>
              <w:ind w:left="1077" w:hanging="357"/>
              <w:contextualSpacing w:val="0"/>
              <w:rPr>
                <w:lang w:val="en-US"/>
              </w:rPr>
            </w:pPr>
            <w:r w:rsidRPr="008B68D4">
              <w:rPr>
                <w:lang w:val="en-US"/>
              </w:rPr>
              <w:t>Self-management</w:t>
            </w:r>
          </w:p>
        </w:tc>
      </w:tr>
    </w:tbl>
    <w:p w14:paraId="74002BC7" w14:textId="77777777" w:rsidR="00E04F56" w:rsidRDefault="00E04F56" w:rsidP="00E04F56">
      <w:pPr>
        <w:rPr>
          <w:lang w:eastAsia="en-GB"/>
        </w:rPr>
      </w:pPr>
    </w:p>
    <w:p w14:paraId="1AE96746" w14:textId="77777777" w:rsidR="00E04F56" w:rsidRDefault="00E04F56" w:rsidP="00E04F56">
      <w:pPr>
        <w:rPr>
          <w:lang w:eastAsia="en-GB"/>
        </w:rPr>
      </w:pPr>
    </w:p>
    <w:p w14:paraId="0A02398D" w14:textId="2097F53A" w:rsidR="008B68D4" w:rsidRDefault="008B68D4" w:rsidP="008B68D4">
      <w:pPr>
        <w:pStyle w:val="Heading2"/>
        <w:spacing w:after="240"/>
      </w:pPr>
      <w:bookmarkStart w:id="265" w:name="_Toc127921585"/>
      <w:r>
        <w:rPr>
          <w:lang w:eastAsia="en-GB"/>
        </w:rPr>
        <w:t>1.2</w:t>
      </w:r>
      <w:r>
        <w:rPr>
          <w:lang w:eastAsia="en-GB"/>
        </w:rPr>
        <w:tab/>
      </w:r>
      <w:bookmarkStart w:id="266" w:name="_Toc105711116"/>
      <w:r>
        <w:t>The difference between team sales targets and personal sales targets</w:t>
      </w:r>
      <w:bookmarkEnd w:id="265"/>
      <w:bookmarkEnd w:id="266"/>
    </w:p>
    <w:p w14:paraId="00A763D4" w14:textId="77777777" w:rsidR="00057879" w:rsidRPr="00057879" w:rsidRDefault="00057879" w:rsidP="00057879"/>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4BF0" w:rsidRPr="00A96233" w14:paraId="1160742B" w14:textId="77777777" w:rsidTr="00155430">
        <w:tc>
          <w:tcPr>
            <w:tcW w:w="784" w:type="pct"/>
            <w:tcBorders>
              <w:top w:val="single" w:sz="4" w:space="0" w:color="auto"/>
              <w:left w:val="single" w:sz="4" w:space="0" w:color="auto"/>
              <w:bottom w:val="single" w:sz="4" w:space="0" w:color="auto"/>
              <w:right w:val="nil"/>
            </w:tcBorders>
            <w:hideMark/>
          </w:tcPr>
          <w:p w14:paraId="70FE9A31" w14:textId="77777777" w:rsidR="001E4BF0" w:rsidRPr="00A96233" w:rsidRDefault="001E4BF0" w:rsidP="00155430">
            <w:pPr>
              <w:jc w:val="center"/>
            </w:pPr>
            <w:r w:rsidRPr="00A96233">
              <w:rPr>
                <w:noProof/>
              </w:rPr>
              <w:drawing>
                <wp:inline distT="0" distB="0" distL="0" distR="0" wp14:anchorId="1EFE8575" wp14:editId="25529B85">
                  <wp:extent cx="466090" cy="466090"/>
                  <wp:effectExtent l="0" t="0" r="0" b="0"/>
                  <wp:docPr id="71" name="Picture 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26E39AA" w14:textId="77777777" w:rsidR="001E4BF0" w:rsidRDefault="001E4BF0" w:rsidP="008B68D4">
            <w:pPr>
              <w:spacing w:after="120"/>
            </w:pPr>
            <w:r>
              <w:t>Explain the information that follows.</w:t>
            </w:r>
          </w:p>
          <w:p w14:paraId="09A7364F" w14:textId="77777777" w:rsidR="001E4BF0" w:rsidRPr="00A96233" w:rsidRDefault="001E4BF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6EDB1870" w14:textId="77777777" w:rsidR="001E4BF0" w:rsidRPr="00A96233" w:rsidRDefault="001E4BF0" w:rsidP="00155430">
            <w:r w:rsidRPr="00A96233">
              <w:t>Time:</w:t>
            </w:r>
          </w:p>
          <w:p w14:paraId="6645732D" w14:textId="77777777" w:rsidR="001E4BF0" w:rsidRPr="00A96233" w:rsidRDefault="001E4BF0" w:rsidP="00155430">
            <w:r>
              <w:t>1 ½ hours</w:t>
            </w:r>
          </w:p>
        </w:tc>
      </w:tr>
    </w:tbl>
    <w:p w14:paraId="3C5561E6" w14:textId="77777777" w:rsidR="001E4BF0" w:rsidRDefault="001E4BF0" w:rsidP="008B68D4"/>
    <w:p w14:paraId="32998AF3" w14:textId="383F6C0E" w:rsidR="001E4BF0" w:rsidRDefault="001E4BF0" w:rsidP="008B68D4">
      <w:r>
        <w:t xml:space="preserve">Sales targets are first set for the company or business, based on the income required by the business to cover operating costs, and make a profit. These targets are then broken down into team sales targets and, eventually, into individual sales targets as </w:t>
      </w:r>
      <w:r w:rsidRPr="008B68D4">
        <w:t xml:space="preserve">shown in Figure </w:t>
      </w:r>
      <w:r w:rsidR="008B68D4" w:rsidRPr="008B68D4">
        <w:t>8</w:t>
      </w:r>
      <w:r w:rsidRPr="008B68D4">
        <w:t xml:space="preserve"> be</w:t>
      </w:r>
      <w:r>
        <w:t>low.</w:t>
      </w:r>
    </w:p>
    <w:p w14:paraId="3FABB37E" w14:textId="47C93FDF" w:rsidR="008B68D4" w:rsidRDefault="008B68D4" w:rsidP="008B68D4"/>
    <w:p w14:paraId="0EA4309F" w14:textId="77777777" w:rsidR="00057879" w:rsidRDefault="00057879" w:rsidP="008B68D4"/>
    <w:p w14:paraId="47745050" w14:textId="4EECC036" w:rsidR="001E4BF0" w:rsidRDefault="00C40B37" w:rsidP="001E4BF0">
      <w:r>
        <w:rPr>
          <w:noProof/>
        </w:rPr>
        <w:drawing>
          <wp:inline distT="0" distB="0" distL="0" distR="0" wp14:anchorId="6B96C370" wp14:editId="08515713">
            <wp:extent cx="5731508" cy="2379133"/>
            <wp:effectExtent l="0" t="0" r="3175" b="254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Picture 3171"/>
                    <pic:cNvPicPr/>
                  </pic:nvPicPr>
                  <pic:blipFill rotWithShape="1">
                    <a:blip r:embed="rId95" cstate="print">
                      <a:extLst>
                        <a:ext uri="{28A0092B-C50C-407E-A947-70E740481C1C}">
                          <a14:useLocalDpi xmlns:a14="http://schemas.microsoft.com/office/drawing/2010/main" val="0"/>
                        </a:ext>
                      </a:extLst>
                    </a:blip>
                    <a:srcRect t="11421" b="33239"/>
                    <a:stretch/>
                  </pic:blipFill>
                  <pic:spPr bwMode="auto">
                    <a:xfrm>
                      <a:off x="0" y="0"/>
                      <a:ext cx="5732145" cy="2379397"/>
                    </a:xfrm>
                    <a:prstGeom prst="rect">
                      <a:avLst/>
                    </a:prstGeom>
                    <a:ln>
                      <a:noFill/>
                    </a:ln>
                    <a:extLst>
                      <a:ext uri="{53640926-AAD7-44D8-BBD7-CCE9431645EC}">
                        <a14:shadowObscured xmlns:a14="http://schemas.microsoft.com/office/drawing/2010/main"/>
                      </a:ext>
                    </a:extLst>
                  </pic:spPr>
                </pic:pic>
              </a:graphicData>
            </a:graphic>
          </wp:inline>
        </w:drawing>
      </w:r>
    </w:p>
    <w:p w14:paraId="5439E434" w14:textId="29B25C1F" w:rsidR="001E4BF0" w:rsidRDefault="001E4BF0" w:rsidP="001E4BF0">
      <w:pPr>
        <w:pStyle w:val="Caption"/>
      </w:pPr>
      <w:r>
        <w:t xml:space="preserve">figure </w:t>
      </w:r>
      <w:r w:rsidR="008B68D4">
        <w:t>8:</w:t>
      </w:r>
      <w:r>
        <w:t xml:space="preserve"> levels of sales targets in a wholesale or retail outlet</w:t>
      </w:r>
    </w:p>
    <w:p w14:paraId="79163632" w14:textId="77777777" w:rsidR="008B68D4" w:rsidRDefault="008B68D4" w:rsidP="008B68D4">
      <w:pPr>
        <w:rPr>
          <w:lang w:val="en-ZA"/>
        </w:rPr>
      </w:pPr>
    </w:p>
    <w:p w14:paraId="4BF4823F" w14:textId="4BE9F8BC" w:rsidR="001E4BF0" w:rsidRDefault="001E4BF0" w:rsidP="008B68D4">
      <w:pPr>
        <w:rPr>
          <w:lang w:val="en-ZA"/>
        </w:rPr>
      </w:pPr>
      <w:r>
        <w:rPr>
          <w:lang w:val="en-ZA"/>
        </w:rPr>
        <w:lastRenderedPageBreak/>
        <w:t xml:space="preserve">A </w:t>
      </w:r>
      <w:r w:rsidRPr="0007232D">
        <w:rPr>
          <w:b/>
          <w:bCs/>
          <w:i/>
          <w:iCs/>
          <w:lang w:val="en-ZA"/>
        </w:rPr>
        <w:t>team sales target</w:t>
      </w:r>
      <w:r>
        <w:rPr>
          <w:lang w:val="en-ZA"/>
        </w:rPr>
        <w:t xml:space="preserve"> sets out the target that a team (that I, the sales advisors in a specific team), for example, the appliance sales team should achieve in a given period such as a week, month, or year.</w:t>
      </w:r>
    </w:p>
    <w:p w14:paraId="69F82E3E" w14:textId="77777777" w:rsidR="00057879" w:rsidRDefault="00057879" w:rsidP="008B68D4">
      <w:pPr>
        <w:rPr>
          <w:lang w:val="en-ZA"/>
        </w:rPr>
      </w:pPr>
    </w:p>
    <w:p w14:paraId="7E357F2D" w14:textId="3A84CD0E" w:rsidR="001E4BF0" w:rsidRDefault="001E4BF0" w:rsidP="008B68D4">
      <w:pPr>
        <w:rPr>
          <w:lang w:val="en-ZA"/>
        </w:rPr>
      </w:pPr>
      <w:r>
        <w:rPr>
          <w:lang w:val="en-ZA"/>
        </w:rPr>
        <w:t xml:space="preserve">An </w:t>
      </w:r>
      <w:r w:rsidRPr="0007232D">
        <w:rPr>
          <w:b/>
          <w:bCs/>
          <w:i/>
          <w:iCs/>
          <w:lang w:val="en-ZA"/>
        </w:rPr>
        <w:t>individual sales target</w:t>
      </w:r>
      <w:r>
        <w:rPr>
          <w:lang w:val="en-ZA"/>
        </w:rPr>
        <w:t xml:space="preserve"> sets out the target that every individual sales advisor should achieve in a given period such as a week, month, or year. The individual sales targets should, together, make up the sales target for the team.</w:t>
      </w:r>
    </w:p>
    <w:p w14:paraId="620FF47A" w14:textId="77777777" w:rsidR="008B68D4" w:rsidRDefault="008B68D4" w:rsidP="008B68D4">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B68D4" w:rsidRPr="00AF44EC" w14:paraId="5429F887" w14:textId="77777777" w:rsidTr="00155430">
        <w:tc>
          <w:tcPr>
            <w:tcW w:w="784" w:type="pct"/>
            <w:tcBorders>
              <w:top w:val="single" w:sz="4" w:space="0" w:color="auto"/>
              <w:left w:val="single" w:sz="4" w:space="0" w:color="auto"/>
              <w:bottom w:val="single" w:sz="4" w:space="0" w:color="auto"/>
              <w:right w:val="nil"/>
            </w:tcBorders>
            <w:hideMark/>
          </w:tcPr>
          <w:p w14:paraId="2E086AA8" w14:textId="609CD26C" w:rsidR="008B68D4" w:rsidRPr="00651F0A" w:rsidRDefault="008B68D4" w:rsidP="00155430">
            <w:pPr>
              <w:jc w:val="center"/>
            </w:pPr>
            <w:r w:rsidRPr="00DF46FF">
              <w:rPr>
                <w:noProof/>
              </w:rPr>
              <w:drawing>
                <wp:inline distT="0" distB="0" distL="0" distR="0" wp14:anchorId="7B4160DB" wp14:editId="162DB9C8">
                  <wp:extent cx="464820" cy="464820"/>
                  <wp:effectExtent l="0" t="0" r="0" b="0"/>
                  <wp:docPr id="144" name="Picture 14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3F08BDF" w14:textId="27AEF3A3" w:rsidR="008B68D4" w:rsidRPr="005C4394" w:rsidRDefault="008B68D4" w:rsidP="00155430">
            <w:pPr>
              <w:spacing w:after="120"/>
              <w:rPr>
                <w:b/>
                <w:bCs/>
                <w:lang w:val="en-US"/>
              </w:rPr>
            </w:pPr>
            <w:r w:rsidRPr="005C4394">
              <w:rPr>
                <w:b/>
                <w:bCs/>
                <w:lang w:val="en-US"/>
              </w:rPr>
              <w:t>Activity 2</w:t>
            </w:r>
            <w:r w:rsidR="0005068E">
              <w:rPr>
                <w:b/>
                <w:bCs/>
                <w:lang w:val="en-US"/>
              </w:rPr>
              <w:t>5</w:t>
            </w:r>
            <w:r w:rsidRPr="005C4394">
              <w:rPr>
                <w:b/>
                <w:bCs/>
                <w:lang w:val="en-US"/>
              </w:rPr>
              <w:t xml:space="preserve"> (KM03-IAC0102; KM03-IAC0103):</w:t>
            </w:r>
          </w:p>
          <w:p w14:paraId="0E329F84" w14:textId="6733C341" w:rsidR="008B68D4" w:rsidRDefault="008B68D4" w:rsidP="00155430">
            <w:pPr>
              <w:spacing w:after="120"/>
              <w:rPr>
                <w:lang w:val="en-US"/>
              </w:rPr>
            </w:pPr>
            <w:r>
              <w:rPr>
                <w:lang w:val="en-US"/>
              </w:rPr>
              <w:t>Discuss in groups.</w:t>
            </w:r>
          </w:p>
          <w:p w14:paraId="6C87A810" w14:textId="13CC466F" w:rsidR="008B68D4" w:rsidRDefault="008B68D4" w:rsidP="008B68D4">
            <w:pPr>
              <w:spacing w:after="120"/>
              <w:rPr>
                <w:lang w:val="en-US"/>
              </w:rPr>
            </w:pPr>
            <w:r>
              <w:rPr>
                <w:lang w:val="en-US"/>
              </w:rPr>
              <w:t>2</w:t>
            </w:r>
            <w:r w:rsidR="00A0742A">
              <w:rPr>
                <w:lang w:val="en-US"/>
              </w:rPr>
              <w:t>5</w:t>
            </w:r>
            <w:r w:rsidRPr="009D4C02">
              <w:rPr>
                <w:lang w:val="en-US"/>
              </w:rPr>
              <w:t>.1</w:t>
            </w:r>
            <w:r w:rsidRPr="009D4C02">
              <w:rPr>
                <w:lang w:val="en-US"/>
              </w:rPr>
              <w:tab/>
            </w:r>
            <w:r>
              <w:rPr>
                <w:lang w:val="en-US"/>
              </w:rPr>
              <w:t>Explain what a sales target is.</w:t>
            </w:r>
          </w:p>
          <w:p w14:paraId="2AA72C06" w14:textId="67202302" w:rsidR="008B68D4" w:rsidRDefault="008B68D4" w:rsidP="008B68D4">
            <w:pPr>
              <w:spacing w:after="120"/>
              <w:ind w:left="743" w:hanging="743"/>
              <w:rPr>
                <w:lang w:val="en-US"/>
              </w:rPr>
            </w:pPr>
            <w:r>
              <w:rPr>
                <w:lang w:val="en-US"/>
              </w:rPr>
              <w:t>2</w:t>
            </w:r>
            <w:r w:rsidR="00A0742A">
              <w:rPr>
                <w:lang w:val="en-US"/>
              </w:rPr>
              <w:t>5</w:t>
            </w:r>
            <w:r w:rsidRPr="009D4C02">
              <w:rPr>
                <w:lang w:val="en-US"/>
              </w:rPr>
              <w:t>.</w:t>
            </w:r>
            <w:r>
              <w:rPr>
                <w:lang w:val="en-US"/>
              </w:rPr>
              <w:t>2</w:t>
            </w:r>
            <w:r w:rsidRPr="009D4C02">
              <w:rPr>
                <w:lang w:val="en-US"/>
              </w:rPr>
              <w:tab/>
            </w:r>
            <w:r>
              <w:rPr>
                <w:lang w:val="en-US"/>
              </w:rPr>
              <w:t>Explain the impact of sales targets.</w:t>
            </w:r>
          </w:p>
          <w:p w14:paraId="0621A7AB" w14:textId="372335D9" w:rsidR="008B68D4" w:rsidRPr="008B68D4" w:rsidRDefault="008B68D4" w:rsidP="008B68D4">
            <w:pPr>
              <w:ind w:left="743" w:hanging="743"/>
              <w:rPr>
                <w:lang w:val="en-US"/>
              </w:rPr>
            </w:pPr>
            <w:r>
              <w:rPr>
                <w:lang w:val="en-US"/>
              </w:rPr>
              <w:t>2</w:t>
            </w:r>
            <w:r w:rsidR="00A0742A">
              <w:rPr>
                <w:lang w:val="en-US"/>
              </w:rPr>
              <w:t>5</w:t>
            </w:r>
            <w:r w:rsidRPr="009D4C02">
              <w:rPr>
                <w:lang w:val="en-US"/>
              </w:rPr>
              <w:t>.</w:t>
            </w:r>
            <w:r>
              <w:rPr>
                <w:lang w:val="en-US"/>
              </w:rPr>
              <w:t>3</w:t>
            </w:r>
            <w:r w:rsidRPr="009D4C02">
              <w:rPr>
                <w:lang w:val="en-US"/>
              </w:rPr>
              <w:tab/>
            </w:r>
            <w:r>
              <w:rPr>
                <w:lang w:val="en-US"/>
              </w:rPr>
              <w:t xml:space="preserve">Explain the difference between a team sales target and a personal </w:t>
            </w:r>
            <w:r w:rsidR="001D5A90">
              <w:rPr>
                <w:lang w:val="en-US"/>
              </w:rPr>
              <w:t>sales target and</w:t>
            </w:r>
            <w:r>
              <w:rPr>
                <w:lang w:val="en-US"/>
              </w:rPr>
              <w:t xml:space="preserve"> give examples.</w:t>
            </w:r>
          </w:p>
        </w:tc>
      </w:tr>
    </w:tbl>
    <w:p w14:paraId="69302FBA" w14:textId="77777777" w:rsidR="008B68D4" w:rsidRDefault="008B68D4" w:rsidP="008B68D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B68D4" w:rsidRPr="007E602B" w14:paraId="5C35893F" w14:textId="77777777" w:rsidTr="00155430">
        <w:tc>
          <w:tcPr>
            <w:tcW w:w="784" w:type="pct"/>
            <w:tcBorders>
              <w:top w:val="single" w:sz="4" w:space="0" w:color="auto"/>
              <w:left w:val="single" w:sz="4" w:space="0" w:color="auto"/>
              <w:bottom w:val="single" w:sz="4" w:space="0" w:color="auto"/>
              <w:right w:val="nil"/>
            </w:tcBorders>
            <w:hideMark/>
          </w:tcPr>
          <w:p w14:paraId="78A3E6DB" w14:textId="77777777" w:rsidR="008B68D4" w:rsidRPr="00A96233" w:rsidRDefault="008B68D4" w:rsidP="00155430">
            <w:pPr>
              <w:jc w:val="center"/>
            </w:pPr>
            <w:r w:rsidRPr="00A96233">
              <w:rPr>
                <w:noProof/>
              </w:rPr>
              <w:drawing>
                <wp:inline distT="0" distB="0" distL="0" distR="0" wp14:anchorId="02EFC700" wp14:editId="43B20D50">
                  <wp:extent cx="472440" cy="472440"/>
                  <wp:effectExtent l="0" t="0" r="3810" b="3810"/>
                  <wp:docPr id="143" name="Picture 1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E9D4DB2" w14:textId="77777777" w:rsidR="00A81F6E" w:rsidRPr="00A56726" w:rsidRDefault="00A81F6E" w:rsidP="00A81F6E">
            <w:pPr>
              <w:spacing w:after="120"/>
              <w:rPr>
                <w:b/>
                <w:bCs/>
                <w:lang w:val="en-US"/>
              </w:rPr>
            </w:pPr>
            <w:r>
              <w:rPr>
                <w:b/>
                <w:bCs/>
                <w:lang w:val="en-US"/>
              </w:rPr>
              <w:t>Answer</w:t>
            </w:r>
          </w:p>
          <w:p w14:paraId="1719E1CE" w14:textId="0BC2AAFE" w:rsidR="008B68D4" w:rsidRPr="008B68D4" w:rsidRDefault="008B68D4" w:rsidP="00E34949">
            <w:pPr>
              <w:spacing w:after="120"/>
              <w:ind w:left="743" w:hanging="743"/>
              <w:rPr>
                <w:lang w:val="en-US"/>
              </w:rPr>
            </w:pPr>
            <w:r>
              <w:rPr>
                <w:lang w:val="en-US"/>
              </w:rPr>
              <w:t>2</w:t>
            </w:r>
            <w:r w:rsidR="00A0742A">
              <w:rPr>
                <w:lang w:val="en-US"/>
              </w:rPr>
              <w:t>5</w:t>
            </w:r>
            <w:r w:rsidRPr="009D4C02">
              <w:rPr>
                <w:lang w:val="en-US"/>
              </w:rPr>
              <w:t>.1</w:t>
            </w:r>
            <w:r w:rsidRPr="009D4C02">
              <w:rPr>
                <w:lang w:val="en-US"/>
              </w:rPr>
              <w:tab/>
            </w:r>
            <w:r w:rsidRPr="008B68D4">
              <w:rPr>
                <w:lang w:val="en-US"/>
              </w:rPr>
              <w:t>A target of the number of a number of products to be sold in a given time, or the Rand value of sales to be achieved for a given time.</w:t>
            </w:r>
          </w:p>
          <w:p w14:paraId="477F17A5" w14:textId="521EE34E" w:rsidR="008B68D4" w:rsidRPr="008B68D4" w:rsidRDefault="008B68D4" w:rsidP="00E34949">
            <w:pPr>
              <w:spacing w:after="120"/>
              <w:rPr>
                <w:lang w:val="en-US"/>
              </w:rPr>
            </w:pPr>
            <w:r w:rsidRPr="008B68D4">
              <w:rPr>
                <w:lang w:val="en-US"/>
              </w:rPr>
              <w:t>2</w:t>
            </w:r>
            <w:r w:rsidR="00A0742A">
              <w:rPr>
                <w:lang w:val="en-US"/>
              </w:rPr>
              <w:t>5</w:t>
            </w:r>
            <w:r w:rsidRPr="008B68D4">
              <w:rPr>
                <w:lang w:val="en-US"/>
              </w:rPr>
              <w:t>.2</w:t>
            </w:r>
            <w:r w:rsidRPr="008B68D4">
              <w:rPr>
                <w:lang w:val="en-US"/>
              </w:rPr>
              <w:tab/>
              <w:t>There are three main impacts of sales targets:</w:t>
            </w:r>
          </w:p>
          <w:p w14:paraId="71BAFDC3" w14:textId="50B66E6E" w:rsidR="008B68D4" w:rsidRPr="008B68D4" w:rsidRDefault="008B68D4" w:rsidP="00E34949">
            <w:pPr>
              <w:spacing w:after="120"/>
              <w:ind w:left="720"/>
              <w:rPr>
                <w:lang w:val="en-US"/>
              </w:rPr>
            </w:pPr>
            <w:r w:rsidRPr="008B68D4">
              <w:rPr>
                <w:lang w:val="en-US"/>
              </w:rPr>
              <w:t xml:space="preserve">It provides clarity to sales teams and sales advisors on what is expected of them in terms of the number of sales </w:t>
            </w:r>
            <w:r w:rsidR="001D5A90" w:rsidRPr="008B68D4">
              <w:rPr>
                <w:lang w:val="en-US"/>
              </w:rPr>
              <w:t>of product</w:t>
            </w:r>
            <w:r w:rsidRPr="008B68D4">
              <w:rPr>
                <w:lang w:val="en-US"/>
              </w:rPr>
              <w:t>, or the Rand value of sales expected of them.</w:t>
            </w:r>
          </w:p>
          <w:p w14:paraId="2DA62677" w14:textId="77777777" w:rsidR="008B68D4" w:rsidRPr="008B68D4" w:rsidRDefault="008B68D4" w:rsidP="00E34949">
            <w:pPr>
              <w:spacing w:after="120"/>
              <w:ind w:left="720"/>
              <w:rPr>
                <w:lang w:val="en-US"/>
              </w:rPr>
            </w:pPr>
            <w:r w:rsidRPr="008B68D4">
              <w:rPr>
                <w:lang w:val="en-US"/>
              </w:rPr>
              <w:t>Sales targets are normally set by management to grow market share. Therefore, if a sales team achieve the sales target, market share of the business is increased.</w:t>
            </w:r>
          </w:p>
          <w:p w14:paraId="5A1E6A30" w14:textId="77777777" w:rsidR="008B68D4" w:rsidRPr="008B68D4" w:rsidRDefault="008B68D4" w:rsidP="00E34949">
            <w:pPr>
              <w:spacing w:after="120"/>
              <w:ind w:left="720"/>
              <w:rPr>
                <w:lang w:val="en-US"/>
              </w:rPr>
            </w:pPr>
            <w:r w:rsidRPr="008B68D4">
              <w:rPr>
                <w:lang w:val="en-US"/>
              </w:rPr>
              <w:t>Sales targets are aligned with the long-term goals of the business, normally to achieve higher profits or grow market share.</w:t>
            </w:r>
          </w:p>
          <w:p w14:paraId="19F80DC9" w14:textId="3D39C28B" w:rsidR="008B68D4" w:rsidRPr="008B68D4" w:rsidRDefault="008B68D4" w:rsidP="008B68D4">
            <w:pPr>
              <w:ind w:left="743" w:hanging="743"/>
              <w:rPr>
                <w:lang w:val="en-US"/>
              </w:rPr>
            </w:pPr>
            <w:r w:rsidRPr="008B68D4">
              <w:rPr>
                <w:lang w:val="en-US"/>
              </w:rPr>
              <w:t>2</w:t>
            </w:r>
            <w:r w:rsidR="00A0742A">
              <w:rPr>
                <w:lang w:val="en-US"/>
              </w:rPr>
              <w:t>5</w:t>
            </w:r>
            <w:r w:rsidRPr="008B68D4">
              <w:rPr>
                <w:lang w:val="en-US"/>
              </w:rPr>
              <w:t>.3</w:t>
            </w:r>
            <w:r w:rsidRPr="008B68D4">
              <w:rPr>
                <w:lang w:val="en-US"/>
              </w:rPr>
              <w:tab/>
              <w:t xml:space="preserve">A team sales target sets the overall target for the team for a given period, while a personal sales target sets out what is expected of individual sales advisors. For example, a sales team might have a target to sell 200 units of a specific fridge in one month, while every one of 5 sales advisors in the team might have a personal sales target of 40 of the </w:t>
            </w:r>
            <w:r w:rsidR="001D5A90" w:rsidRPr="008B68D4">
              <w:rPr>
                <w:lang w:val="en-US"/>
              </w:rPr>
              <w:t>fridges</w:t>
            </w:r>
            <w:r w:rsidRPr="008B68D4">
              <w:rPr>
                <w:lang w:val="en-US"/>
              </w:rPr>
              <w:t xml:space="preserve"> for the same period.</w:t>
            </w:r>
          </w:p>
        </w:tc>
      </w:tr>
    </w:tbl>
    <w:p w14:paraId="67CAF109" w14:textId="6F8DDD8E" w:rsidR="008B68D4" w:rsidRDefault="008B68D4" w:rsidP="008B68D4">
      <w:pPr>
        <w:rPr>
          <w:lang w:val="en-ZA"/>
        </w:rPr>
      </w:pPr>
    </w:p>
    <w:p w14:paraId="40B72D7A" w14:textId="4E587670" w:rsidR="008B68D4" w:rsidRDefault="008B68D4" w:rsidP="008B68D4">
      <w:pPr>
        <w:rPr>
          <w:lang w:val="en-ZA"/>
        </w:rPr>
      </w:pPr>
    </w:p>
    <w:p w14:paraId="426CF034" w14:textId="6EEF4488" w:rsidR="00E34949" w:rsidRDefault="00E34949" w:rsidP="00E34949">
      <w:pPr>
        <w:pStyle w:val="Heading2"/>
        <w:spacing w:after="240"/>
        <w:rPr>
          <w:lang w:eastAsia="en-GB"/>
        </w:rPr>
      </w:pPr>
      <w:bookmarkStart w:id="267" w:name="_Toc127921586"/>
      <w:r>
        <w:rPr>
          <w:lang w:eastAsia="en-GB"/>
        </w:rPr>
        <w:lastRenderedPageBreak/>
        <w:t>1.3</w:t>
      </w:r>
      <w:r>
        <w:rPr>
          <w:lang w:eastAsia="en-GB"/>
        </w:rPr>
        <w:tab/>
      </w:r>
      <w:bookmarkStart w:id="268" w:name="_Toc105711117"/>
      <w:r>
        <w:rPr>
          <w:lang w:val="en-ZA"/>
        </w:rPr>
        <w:t>Generally accepted ways of planning to achieve sales targets</w:t>
      </w:r>
      <w:bookmarkEnd w:id="267"/>
      <w:bookmarkEnd w:id="2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4BF0" w:rsidRPr="00A96233" w14:paraId="57F0AA3B" w14:textId="77777777" w:rsidTr="00155430">
        <w:tc>
          <w:tcPr>
            <w:tcW w:w="784" w:type="pct"/>
            <w:tcBorders>
              <w:top w:val="single" w:sz="4" w:space="0" w:color="auto"/>
              <w:left w:val="single" w:sz="4" w:space="0" w:color="auto"/>
              <w:bottom w:val="single" w:sz="4" w:space="0" w:color="auto"/>
              <w:right w:val="nil"/>
            </w:tcBorders>
            <w:hideMark/>
          </w:tcPr>
          <w:p w14:paraId="772CA9F4" w14:textId="77777777" w:rsidR="001E4BF0" w:rsidRPr="00A96233" w:rsidRDefault="001E4BF0" w:rsidP="00155430">
            <w:pPr>
              <w:jc w:val="center"/>
            </w:pPr>
            <w:r w:rsidRPr="00A96233">
              <w:rPr>
                <w:noProof/>
              </w:rPr>
              <w:drawing>
                <wp:inline distT="0" distB="0" distL="0" distR="0" wp14:anchorId="7C3BF550" wp14:editId="233F07DC">
                  <wp:extent cx="466090" cy="466090"/>
                  <wp:effectExtent l="0" t="0" r="0" b="0"/>
                  <wp:docPr id="72" name="Picture 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780EC8E" w14:textId="77777777" w:rsidR="001E4BF0" w:rsidRDefault="001E4BF0" w:rsidP="00155430">
            <w:r>
              <w:t>Explain the information that follows and lead a discussion.</w:t>
            </w:r>
          </w:p>
          <w:p w14:paraId="77FFC140" w14:textId="77777777" w:rsidR="001E4BF0" w:rsidRPr="00A96233" w:rsidRDefault="001E4BF0" w:rsidP="00155430"/>
        </w:tc>
        <w:tc>
          <w:tcPr>
            <w:tcW w:w="872" w:type="pct"/>
            <w:tcBorders>
              <w:top w:val="single" w:sz="4" w:space="0" w:color="auto"/>
              <w:left w:val="nil"/>
              <w:bottom w:val="single" w:sz="4" w:space="0" w:color="auto"/>
              <w:right w:val="single" w:sz="4" w:space="0" w:color="auto"/>
            </w:tcBorders>
            <w:hideMark/>
          </w:tcPr>
          <w:p w14:paraId="29A5A0E6" w14:textId="77777777" w:rsidR="001E4BF0" w:rsidRPr="00A96233" w:rsidRDefault="001E4BF0" w:rsidP="00155430">
            <w:r w:rsidRPr="00A96233">
              <w:t>Time:</w:t>
            </w:r>
          </w:p>
          <w:p w14:paraId="521A59B7" w14:textId="77777777" w:rsidR="001E4BF0" w:rsidRPr="00A96233" w:rsidRDefault="001E4BF0" w:rsidP="00155430">
            <w:r>
              <w:t>1 ½ hours</w:t>
            </w:r>
          </w:p>
        </w:tc>
      </w:tr>
    </w:tbl>
    <w:p w14:paraId="46BF70BA" w14:textId="6A308DA3" w:rsidR="001E4BF0" w:rsidRDefault="001E4BF0" w:rsidP="00E34949">
      <w:pPr>
        <w:rPr>
          <w:lang w:val="en-ZA"/>
        </w:rPr>
      </w:pPr>
    </w:p>
    <w:p w14:paraId="39545A80" w14:textId="27AEC6FA" w:rsidR="001E4BF0" w:rsidRDefault="001E4BF0" w:rsidP="00E34949">
      <w:pPr>
        <w:rPr>
          <w:lang w:val="en-ZA"/>
        </w:rPr>
      </w:pPr>
      <w:r>
        <w:rPr>
          <w:lang w:val="en-ZA"/>
        </w:rPr>
        <w:t>Sales teams and individual sales advisors may use various ways of planning to achieve their sales targets through self-management, self-motivation and commitment to the target.</w:t>
      </w:r>
    </w:p>
    <w:p w14:paraId="77143F7B" w14:textId="77777777" w:rsidR="00E34949" w:rsidRDefault="00E34949" w:rsidP="00E04F56">
      <w:pPr>
        <w:rPr>
          <w:lang w:val="en-ZA"/>
        </w:rPr>
      </w:pPr>
    </w:p>
    <w:p w14:paraId="7420AC8D" w14:textId="77777777" w:rsidR="001E4BF0" w:rsidRDefault="001E4BF0" w:rsidP="00E04F56">
      <w:pPr>
        <w:rPr>
          <w:lang w:val="en-ZA"/>
        </w:rPr>
      </w:pPr>
      <w:r>
        <w:rPr>
          <w:lang w:val="en-ZA"/>
        </w:rPr>
        <w:t>The following are some ways of planning:</w:t>
      </w:r>
    </w:p>
    <w:p w14:paraId="24888513" w14:textId="77777777" w:rsidR="001E4BF0" w:rsidRDefault="001E4BF0">
      <w:pPr>
        <w:pStyle w:val="ListParagraph"/>
        <w:numPr>
          <w:ilvl w:val="0"/>
          <w:numId w:val="63"/>
        </w:numPr>
        <w:contextualSpacing w:val="0"/>
        <w:jc w:val="left"/>
        <w:rPr>
          <w:lang w:val="en-ZA"/>
        </w:rPr>
      </w:pPr>
      <w:r>
        <w:rPr>
          <w:lang w:val="en-ZA"/>
        </w:rPr>
        <w:t>Break targets down</w:t>
      </w:r>
    </w:p>
    <w:p w14:paraId="2465FA74" w14:textId="77777777" w:rsidR="001E4BF0" w:rsidRDefault="001E4BF0">
      <w:pPr>
        <w:pStyle w:val="ListParagraph"/>
        <w:numPr>
          <w:ilvl w:val="0"/>
          <w:numId w:val="63"/>
        </w:numPr>
        <w:contextualSpacing w:val="0"/>
        <w:jc w:val="left"/>
        <w:rPr>
          <w:lang w:val="en-ZA"/>
        </w:rPr>
      </w:pPr>
      <w:r>
        <w:rPr>
          <w:lang w:val="en-ZA"/>
        </w:rPr>
        <w:t xml:space="preserve">Measure and communicate </w:t>
      </w:r>
    </w:p>
    <w:p w14:paraId="7745F1BB" w14:textId="77777777" w:rsidR="001E4BF0" w:rsidRDefault="001E4BF0">
      <w:pPr>
        <w:pStyle w:val="ListParagraph"/>
        <w:numPr>
          <w:ilvl w:val="0"/>
          <w:numId w:val="63"/>
        </w:numPr>
        <w:contextualSpacing w:val="0"/>
        <w:jc w:val="left"/>
        <w:rPr>
          <w:lang w:val="en-ZA"/>
        </w:rPr>
      </w:pPr>
      <w:r>
        <w:rPr>
          <w:lang w:val="en-ZA"/>
        </w:rPr>
        <w:t>Use CRM tools</w:t>
      </w:r>
    </w:p>
    <w:p w14:paraId="5157789C" w14:textId="04FA2063" w:rsidR="001E4BF0" w:rsidRDefault="001E4BF0">
      <w:pPr>
        <w:pStyle w:val="ListParagraph"/>
        <w:numPr>
          <w:ilvl w:val="0"/>
          <w:numId w:val="63"/>
        </w:numPr>
        <w:contextualSpacing w:val="0"/>
        <w:jc w:val="left"/>
        <w:rPr>
          <w:lang w:val="en-ZA"/>
        </w:rPr>
      </w:pPr>
      <w:r>
        <w:rPr>
          <w:lang w:val="en-ZA"/>
        </w:rPr>
        <w:t>Manage yourself</w:t>
      </w:r>
    </w:p>
    <w:p w14:paraId="0AB91763" w14:textId="77777777" w:rsidR="00E04F56" w:rsidRPr="00E04F56" w:rsidRDefault="00E04F56" w:rsidP="00E04F56">
      <w:pPr>
        <w:jc w:val="left"/>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761"/>
        <w:gridCol w:w="7236"/>
      </w:tblGrid>
      <w:tr w:rsidR="00E34949" w14:paraId="40C0711B" w14:textId="77777777" w:rsidTr="001A6258">
        <w:tc>
          <w:tcPr>
            <w:tcW w:w="1781" w:type="dxa"/>
            <w:shd w:val="clear" w:color="auto" w:fill="7F7F7F" w:themeFill="text1" w:themeFillTint="80"/>
          </w:tcPr>
          <w:p w14:paraId="692BFC88" w14:textId="5299EB0B" w:rsidR="00E34949" w:rsidRPr="008D6313" w:rsidRDefault="00E34949" w:rsidP="001A6258">
            <w:pPr>
              <w:jc w:val="left"/>
              <w:rPr>
                <w:b/>
                <w:bCs/>
                <w:color w:val="FFFFFF" w:themeColor="background1"/>
              </w:rPr>
            </w:pPr>
            <w:r w:rsidRPr="00E34949">
              <w:rPr>
                <w:b/>
                <w:bCs/>
                <w:color w:val="FFFFFF" w:themeColor="background1"/>
                <w:lang w:val="en-ZA"/>
              </w:rPr>
              <w:t>Break targets down</w:t>
            </w:r>
          </w:p>
        </w:tc>
        <w:tc>
          <w:tcPr>
            <w:tcW w:w="7236" w:type="dxa"/>
            <w:shd w:val="clear" w:color="auto" w:fill="D9D9D9" w:themeFill="background1" w:themeFillShade="D9"/>
          </w:tcPr>
          <w:p w14:paraId="75DAF1DD" w14:textId="23899239" w:rsidR="00E34949" w:rsidRDefault="00E34949" w:rsidP="001A6258">
            <w:pPr>
              <w:rPr>
                <w:lang w:val="en-ZA"/>
              </w:rPr>
            </w:pPr>
            <w:r>
              <w:rPr>
                <w:lang w:val="en-ZA"/>
              </w:rPr>
              <w:t>If sales targets are set by management for a quarter, supervisors and their teams usually break down the target into months, then weeks and even days. This makes it easier for the team to measure how they are performing against the targets.</w:t>
            </w:r>
          </w:p>
          <w:p w14:paraId="6FBB5046" w14:textId="77777777" w:rsidR="001A6258" w:rsidRDefault="001A6258" w:rsidP="001A6258">
            <w:pPr>
              <w:rPr>
                <w:lang w:val="en-ZA"/>
              </w:rPr>
            </w:pPr>
          </w:p>
          <w:p w14:paraId="6B7DA890" w14:textId="000376C8" w:rsidR="00E34949" w:rsidRDefault="00E34949" w:rsidP="001A6258">
            <w:pPr>
              <w:rPr>
                <w:lang w:val="en-ZA"/>
              </w:rPr>
            </w:pPr>
            <w:r>
              <w:rPr>
                <w:lang w:val="en-ZA"/>
              </w:rPr>
              <w:t xml:space="preserve">Breaking down targets helps with getting </w:t>
            </w:r>
            <w:r w:rsidRPr="0075260E">
              <w:rPr>
                <w:i/>
                <w:iCs/>
                <w:lang w:val="en-ZA"/>
              </w:rPr>
              <w:t>commitment</w:t>
            </w:r>
            <w:r>
              <w:rPr>
                <w:lang w:val="en-ZA"/>
              </w:rPr>
              <w:t xml:space="preserve"> form individual sales advisors, because they know clearly what is expected and can </w:t>
            </w:r>
            <w:r w:rsidRPr="0082451A">
              <w:rPr>
                <w:i/>
                <w:iCs/>
                <w:lang w:val="en-ZA"/>
              </w:rPr>
              <w:t>manage themselves</w:t>
            </w:r>
            <w:r>
              <w:rPr>
                <w:lang w:val="en-ZA"/>
              </w:rPr>
              <w:t xml:space="preserve"> - by knowing how many units they are expected to sell, they can put in effort to make sure they achieve the targets.</w:t>
            </w:r>
          </w:p>
          <w:p w14:paraId="1FF0991F" w14:textId="77777777" w:rsidR="001A6258" w:rsidRDefault="001A6258" w:rsidP="001A6258">
            <w:pPr>
              <w:rPr>
                <w:lang w:val="en-ZA"/>
              </w:rPr>
            </w:pPr>
          </w:p>
          <w:p w14:paraId="4EB89120" w14:textId="6C2EF228" w:rsidR="00E34949" w:rsidRDefault="00E34949" w:rsidP="001A6258">
            <w:pPr>
              <w:rPr>
                <w:lang w:val="en-ZA"/>
              </w:rPr>
            </w:pPr>
            <w:r>
              <w:rPr>
                <w:lang w:val="en-ZA"/>
              </w:rPr>
              <w:t xml:space="preserve">When targets are broken down into smaller units, people feel more </w:t>
            </w:r>
            <w:r w:rsidRPr="0075260E">
              <w:rPr>
                <w:i/>
                <w:iCs/>
                <w:lang w:val="en-ZA"/>
              </w:rPr>
              <w:t>motivated</w:t>
            </w:r>
            <w:r>
              <w:rPr>
                <w:lang w:val="en-ZA"/>
              </w:rPr>
              <w:t xml:space="preserve"> to achieve the target because it seems more achievable than when only looking at the overall target.</w:t>
            </w:r>
          </w:p>
          <w:p w14:paraId="600CE386" w14:textId="77777777" w:rsidR="001A6258" w:rsidRDefault="001A6258" w:rsidP="001A6258">
            <w:pPr>
              <w:rPr>
                <w:lang w:val="en-ZA"/>
              </w:rPr>
            </w:pPr>
          </w:p>
          <w:p w14:paraId="1BC71D6C" w14:textId="19A4595C" w:rsidR="00E34949" w:rsidRDefault="00E34949" w:rsidP="001A6258">
            <w:r>
              <w:rPr>
                <w:lang w:val="en-ZA"/>
              </w:rPr>
              <w:t>Also, when feedback is given on how the team is performing against the targets, the team members can see that they are performing as expected and feel more committed and motivated to achieve over the given period.</w:t>
            </w:r>
          </w:p>
        </w:tc>
      </w:tr>
      <w:tr w:rsidR="00E34949" w14:paraId="0FADBCA5" w14:textId="77777777" w:rsidTr="001A6258">
        <w:tc>
          <w:tcPr>
            <w:tcW w:w="1781" w:type="dxa"/>
            <w:shd w:val="clear" w:color="auto" w:fill="7F7F7F" w:themeFill="text1" w:themeFillTint="80"/>
          </w:tcPr>
          <w:p w14:paraId="7251A293" w14:textId="3155E262" w:rsidR="00E34949" w:rsidRPr="00E34949" w:rsidRDefault="00E34949" w:rsidP="001A6258">
            <w:pPr>
              <w:jc w:val="left"/>
              <w:rPr>
                <w:b/>
                <w:bCs/>
                <w:color w:val="FFFFFF" w:themeColor="background1"/>
                <w:lang w:val="en-ZA"/>
              </w:rPr>
            </w:pPr>
            <w:r w:rsidRPr="00E34949">
              <w:rPr>
                <w:b/>
                <w:bCs/>
                <w:color w:val="FFFFFF" w:themeColor="background1"/>
                <w:lang w:val="en-ZA"/>
              </w:rPr>
              <w:t>Measure and communicate</w:t>
            </w:r>
          </w:p>
        </w:tc>
        <w:tc>
          <w:tcPr>
            <w:tcW w:w="7236" w:type="dxa"/>
            <w:shd w:val="clear" w:color="auto" w:fill="D9D9D9" w:themeFill="background1" w:themeFillShade="D9"/>
          </w:tcPr>
          <w:p w14:paraId="6B53FE44" w14:textId="69817EFE" w:rsidR="00E34949" w:rsidRDefault="00E34949" w:rsidP="001A6258">
            <w:pPr>
              <w:rPr>
                <w:rStyle w:val="hgkelc"/>
              </w:rPr>
            </w:pPr>
            <w:r>
              <w:rPr>
                <w:rStyle w:val="hgkelc"/>
              </w:rPr>
              <w:t xml:space="preserve">Supervisors and managers usually talk about sales targets and performance throughout the day to keep those targets top of mind of all sales advisors. They may, for example, spend a few minutes at the start of each shift or every week talking about the team's targets and how they are performing. This is intended to keep the team members </w:t>
            </w:r>
            <w:r w:rsidRPr="0082451A">
              <w:rPr>
                <w:rStyle w:val="hgkelc"/>
                <w:i/>
                <w:iCs/>
              </w:rPr>
              <w:t>accountable</w:t>
            </w:r>
            <w:r>
              <w:rPr>
                <w:rStyle w:val="hgkelc"/>
              </w:rPr>
              <w:t xml:space="preserve"> and </w:t>
            </w:r>
            <w:r w:rsidRPr="0082451A">
              <w:rPr>
                <w:rStyle w:val="hgkelc"/>
                <w:i/>
                <w:iCs/>
              </w:rPr>
              <w:t>motivated</w:t>
            </w:r>
            <w:r>
              <w:rPr>
                <w:rStyle w:val="hgkelc"/>
              </w:rPr>
              <w:t xml:space="preserve"> to achieve their targets. </w:t>
            </w:r>
            <w:r>
              <w:rPr>
                <w:rStyle w:val="hgkelc"/>
              </w:rPr>
              <w:lastRenderedPageBreak/>
              <w:t>Where an individual sales advisor is not meeting the target, he or she can be coached or can ask for assistance on how to achieve the targets.</w:t>
            </w:r>
          </w:p>
          <w:p w14:paraId="27F1C505" w14:textId="77777777" w:rsidR="001A6258" w:rsidRDefault="001A6258" w:rsidP="001A6258">
            <w:pPr>
              <w:rPr>
                <w:rStyle w:val="hgkelc"/>
              </w:rPr>
            </w:pPr>
          </w:p>
          <w:p w14:paraId="104E5EC8" w14:textId="01201621" w:rsidR="00E34949" w:rsidRDefault="00E34949" w:rsidP="001A6258">
            <w:pPr>
              <w:rPr>
                <w:lang w:val="en-ZA"/>
              </w:rPr>
            </w:pPr>
            <w:r>
              <w:rPr>
                <w:lang w:val="en-ZA"/>
              </w:rPr>
              <w:t>Dashboards or graphs may be used to visually communicate and report on both the targets and performance.</w:t>
            </w:r>
          </w:p>
          <w:p w14:paraId="46FDA423" w14:textId="77777777" w:rsidR="001A6258" w:rsidRDefault="001A6258" w:rsidP="001A6258">
            <w:pPr>
              <w:rPr>
                <w:lang w:val="en-ZA"/>
              </w:rPr>
            </w:pPr>
          </w:p>
          <w:p w14:paraId="2996DDAC" w14:textId="77777777" w:rsidR="00E34949" w:rsidRDefault="00E34949" w:rsidP="001A6258">
            <w:pPr>
              <w:rPr>
                <w:lang w:val="en-ZA"/>
              </w:rPr>
            </w:pPr>
            <w:r w:rsidRPr="005F1B9F">
              <w:rPr>
                <w:noProof/>
                <w:lang w:val="en-ZA"/>
              </w:rPr>
              <w:drawing>
                <wp:inline distT="0" distB="0" distL="0" distR="0" wp14:anchorId="146EC55B" wp14:editId="2D7A7E9A">
                  <wp:extent cx="4047744" cy="1598566"/>
                  <wp:effectExtent l="0" t="0" r="0" b="1905"/>
                  <wp:docPr id="933" name="Picture 933"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Picture 933" descr="A picture containing text, device, meter&#10;&#10;Description automatically generated"/>
                          <pic:cNvPicPr/>
                        </pic:nvPicPr>
                        <pic:blipFill>
                          <a:blip r:embed="rId96"/>
                          <a:stretch>
                            <a:fillRect/>
                          </a:stretch>
                        </pic:blipFill>
                        <pic:spPr>
                          <a:xfrm>
                            <a:off x="0" y="0"/>
                            <a:ext cx="4060133" cy="1603459"/>
                          </a:xfrm>
                          <a:prstGeom prst="rect">
                            <a:avLst/>
                          </a:prstGeom>
                        </pic:spPr>
                      </pic:pic>
                    </a:graphicData>
                  </a:graphic>
                </wp:inline>
              </w:drawing>
            </w:r>
          </w:p>
          <w:p w14:paraId="1BC2E01C" w14:textId="254323FE" w:rsidR="00E34949" w:rsidRDefault="00E34949" w:rsidP="001A6258">
            <w:pPr>
              <w:rPr>
                <w:lang w:val="en-ZA"/>
              </w:rPr>
            </w:pPr>
            <w:r w:rsidRPr="005F1B9F">
              <w:rPr>
                <w:noProof/>
                <w:lang w:val="en-ZA"/>
              </w:rPr>
              <w:drawing>
                <wp:inline distT="0" distB="0" distL="0" distR="0" wp14:anchorId="2AE5D8AD" wp14:editId="256EC332">
                  <wp:extent cx="2816352" cy="2132381"/>
                  <wp:effectExtent l="0" t="0" r="3175" b="1270"/>
                  <wp:docPr id="935" name="Picture 9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Picture 935" descr="Chart, line chart&#10;&#10;Description automatically generated"/>
                          <pic:cNvPicPr/>
                        </pic:nvPicPr>
                        <pic:blipFill>
                          <a:blip r:embed="rId97"/>
                          <a:stretch>
                            <a:fillRect/>
                          </a:stretch>
                        </pic:blipFill>
                        <pic:spPr>
                          <a:xfrm>
                            <a:off x="0" y="0"/>
                            <a:ext cx="2825039" cy="2138959"/>
                          </a:xfrm>
                          <a:prstGeom prst="rect">
                            <a:avLst/>
                          </a:prstGeom>
                        </pic:spPr>
                      </pic:pic>
                    </a:graphicData>
                  </a:graphic>
                </wp:inline>
              </w:drawing>
            </w:r>
          </w:p>
          <w:p w14:paraId="1BC87E0C" w14:textId="77777777" w:rsidR="001A6258" w:rsidRDefault="001A6258" w:rsidP="001A6258">
            <w:pPr>
              <w:rPr>
                <w:lang w:val="en-ZA"/>
              </w:rPr>
            </w:pPr>
          </w:p>
          <w:p w14:paraId="1E1C56BC" w14:textId="176F1DD8" w:rsidR="00E34949" w:rsidRDefault="00E34949" w:rsidP="001A6258">
            <w:pPr>
              <w:rPr>
                <w:lang w:val="en-ZA"/>
              </w:rPr>
            </w:pPr>
            <w:r w:rsidRPr="005F1B9F">
              <w:rPr>
                <w:noProof/>
                <w:lang w:val="en-ZA"/>
              </w:rPr>
              <w:drawing>
                <wp:inline distT="0" distB="0" distL="0" distR="0" wp14:anchorId="3C0C2B99" wp14:editId="39F16D04">
                  <wp:extent cx="4450612" cy="2089432"/>
                  <wp:effectExtent l="0" t="0" r="7620" b="6350"/>
                  <wp:docPr id="942" name="Picture 9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Picture 942" descr="Chart, bar chart&#10;&#10;Description automatically generated"/>
                          <pic:cNvPicPr/>
                        </pic:nvPicPr>
                        <pic:blipFill>
                          <a:blip r:embed="rId98"/>
                          <a:stretch>
                            <a:fillRect/>
                          </a:stretch>
                        </pic:blipFill>
                        <pic:spPr>
                          <a:xfrm>
                            <a:off x="0" y="0"/>
                            <a:ext cx="4469001" cy="2098065"/>
                          </a:xfrm>
                          <a:prstGeom prst="rect">
                            <a:avLst/>
                          </a:prstGeom>
                        </pic:spPr>
                      </pic:pic>
                    </a:graphicData>
                  </a:graphic>
                </wp:inline>
              </w:drawing>
            </w:r>
          </w:p>
          <w:p w14:paraId="7A483A36" w14:textId="792D3AE4" w:rsidR="00E34949" w:rsidRDefault="00E34949" w:rsidP="001A6258">
            <w:r>
              <w:t xml:space="preserve">According to a 2018 Forbes study, people who clearly understand their sales targets are </w:t>
            </w:r>
            <w:hyperlink r:id="rId99" w:tgtFrame="_blank" w:history="1">
              <w:r w:rsidRPr="0082451A">
                <w:t>up to 1.4 times more likely to reach them</w:t>
              </w:r>
            </w:hyperlink>
            <w:r w:rsidRPr="0082451A">
              <w:t>.</w:t>
            </w:r>
            <w:r>
              <w:t> </w:t>
            </w:r>
          </w:p>
          <w:p w14:paraId="5739255A" w14:textId="77777777" w:rsidR="001A6258" w:rsidRDefault="001A6258" w:rsidP="001A6258">
            <w:pPr>
              <w:rPr>
                <w:rFonts w:ascii="Times New Roman" w:hAnsi="Times New Roman"/>
                <w:szCs w:val="24"/>
                <w:lang w:eastAsia="en-ZA"/>
              </w:rPr>
            </w:pPr>
          </w:p>
          <w:p w14:paraId="40D6E8CC" w14:textId="52A546CA" w:rsidR="00E34949" w:rsidRDefault="00E34949" w:rsidP="001A6258">
            <w:pPr>
              <w:rPr>
                <w:lang w:val="en-ZA"/>
              </w:rPr>
            </w:pPr>
            <w:r>
              <w:t>Writing and visualising sales targets boosts motivation to take action - it helps sales advisors store them in their long-term memory.</w:t>
            </w:r>
            <w:r w:rsidR="00A62358" w:rsidRPr="00A62358">
              <w:rPr>
                <w:vertAlign w:val="superscript"/>
              </w:rPr>
              <w:t>xv</w:t>
            </w:r>
          </w:p>
        </w:tc>
      </w:tr>
      <w:tr w:rsidR="00E34949" w14:paraId="3299343C" w14:textId="77777777" w:rsidTr="001A6258">
        <w:tc>
          <w:tcPr>
            <w:tcW w:w="1781" w:type="dxa"/>
            <w:shd w:val="clear" w:color="auto" w:fill="7F7F7F" w:themeFill="text1" w:themeFillTint="80"/>
          </w:tcPr>
          <w:p w14:paraId="72955963" w14:textId="7878898A" w:rsidR="00E34949" w:rsidRPr="00E34949" w:rsidRDefault="00E34949" w:rsidP="001A6258">
            <w:pPr>
              <w:jc w:val="left"/>
              <w:rPr>
                <w:b/>
                <w:bCs/>
                <w:color w:val="FFFFFF" w:themeColor="background1"/>
                <w:lang w:val="en-ZA"/>
              </w:rPr>
            </w:pPr>
            <w:r w:rsidRPr="00E34949">
              <w:rPr>
                <w:b/>
                <w:bCs/>
                <w:color w:val="FFFFFF" w:themeColor="background1"/>
                <w:lang w:val="en-ZA"/>
              </w:rPr>
              <w:lastRenderedPageBreak/>
              <w:t>Use CRM tools</w:t>
            </w:r>
          </w:p>
        </w:tc>
        <w:tc>
          <w:tcPr>
            <w:tcW w:w="7236" w:type="dxa"/>
            <w:shd w:val="clear" w:color="auto" w:fill="D9D9D9" w:themeFill="background1" w:themeFillShade="D9"/>
          </w:tcPr>
          <w:p w14:paraId="434170F0" w14:textId="465AD685" w:rsidR="00E34949" w:rsidRDefault="00E34949" w:rsidP="001A6258">
            <w:pPr>
              <w:rPr>
                <w:rStyle w:val="hgkelc"/>
              </w:rPr>
            </w:pPr>
            <w:r>
              <w:rPr>
                <w:rStyle w:val="hgkelc"/>
              </w:rPr>
              <w:t>CRM (Customer Relations Marketing) tools are used to connect with existing customers with a view to retaining these customers and selling more to them.</w:t>
            </w:r>
          </w:p>
          <w:p w14:paraId="25E48A94" w14:textId="77777777" w:rsidR="001A6258" w:rsidRDefault="001A6258" w:rsidP="001A6258">
            <w:pPr>
              <w:rPr>
                <w:rStyle w:val="hgkelc"/>
              </w:rPr>
            </w:pPr>
          </w:p>
          <w:p w14:paraId="66930E51" w14:textId="40968021" w:rsidR="00E34949" w:rsidRDefault="00E34949" w:rsidP="001A6258">
            <w:pPr>
              <w:rPr>
                <w:rStyle w:val="hgkelc"/>
              </w:rPr>
            </w:pPr>
            <w:r w:rsidRPr="00CB2A94">
              <w:rPr>
                <w:lang w:val="en-ZA" w:eastAsia="en-ZA"/>
              </w:rPr>
              <w:t xml:space="preserve">A CRM tool lets </w:t>
            </w:r>
            <w:r>
              <w:rPr>
                <w:lang w:val="en-ZA" w:eastAsia="en-ZA"/>
              </w:rPr>
              <w:t>the wholesale or retail</w:t>
            </w:r>
            <w:r w:rsidRPr="00CB2A94">
              <w:rPr>
                <w:lang w:val="en-ZA" w:eastAsia="en-ZA"/>
              </w:rPr>
              <w:t xml:space="preserve"> </w:t>
            </w:r>
            <w:r>
              <w:rPr>
                <w:lang w:val="en-ZA" w:eastAsia="en-ZA"/>
              </w:rPr>
              <w:t>to store</w:t>
            </w:r>
            <w:r w:rsidRPr="00CB2A94">
              <w:rPr>
                <w:lang w:val="en-ZA" w:eastAsia="en-ZA"/>
              </w:rPr>
              <w:t xml:space="preserve"> customer and prospect contact information, identify sales opportunities, record service issues, and manage marketing campaigns,</w:t>
            </w:r>
            <w:r>
              <w:rPr>
                <w:lang w:val="en-ZA" w:eastAsia="en-ZA"/>
              </w:rPr>
              <w:t xml:space="preserve"> </w:t>
            </w:r>
            <w:r w:rsidRPr="00CB2A94">
              <w:rPr>
                <w:lang w:val="en-ZA" w:eastAsia="en-ZA"/>
              </w:rPr>
              <w:t>and make information about every customer interaction available to anyone</w:t>
            </w:r>
            <w:r>
              <w:rPr>
                <w:lang w:val="en-ZA" w:eastAsia="en-ZA"/>
              </w:rPr>
              <w:t xml:space="preserve"> in the business who might need the information.</w:t>
            </w:r>
          </w:p>
        </w:tc>
      </w:tr>
      <w:tr w:rsidR="00E34949" w14:paraId="0FBD49FF" w14:textId="77777777" w:rsidTr="001A6258">
        <w:tc>
          <w:tcPr>
            <w:tcW w:w="1781" w:type="dxa"/>
            <w:shd w:val="clear" w:color="auto" w:fill="7F7F7F" w:themeFill="text1" w:themeFillTint="80"/>
          </w:tcPr>
          <w:p w14:paraId="3F39BE8E" w14:textId="0D807BC7" w:rsidR="00E34949" w:rsidRPr="00E34949" w:rsidRDefault="00E34949" w:rsidP="001A6258">
            <w:pPr>
              <w:jc w:val="left"/>
              <w:rPr>
                <w:b/>
                <w:bCs/>
                <w:color w:val="FFFFFF" w:themeColor="background1"/>
                <w:lang w:val="en-ZA"/>
              </w:rPr>
            </w:pPr>
            <w:r w:rsidRPr="00E34949">
              <w:rPr>
                <w:b/>
                <w:bCs/>
                <w:color w:val="FFFFFF" w:themeColor="background1"/>
                <w:lang w:val="en-ZA"/>
              </w:rPr>
              <w:t>Manage yourself</w:t>
            </w:r>
          </w:p>
        </w:tc>
        <w:tc>
          <w:tcPr>
            <w:tcW w:w="7236" w:type="dxa"/>
            <w:shd w:val="clear" w:color="auto" w:fill="D9D9D9" w:themeFill="background1" w:themeFillShade="D9"/>
          </w:tcPr>
          <w:p w14:paraId="1519476E" w14:textId="4BA51693" w:rsidR="00E34949" w:rsidRDefault="00E34949" w:rsidP="001A6258">
            <w:pPr>
              <w:rPr>
                <w:rStyle w:val="hgkelc"/>
              </w:rPr>
            </w:pPr>
            <w:r>
              <w:rPr>
                <w:rStyle w:val="hgkelc"/>
              </w:rPr>
              <w:t>Managing yourself is an important aspect for every sales advisor.</w:t>
            </w:r>
          </w:p>
          <w:p w14:paraId="175FD1D5" w14:textId="77777777" w:rsidR="001A6258" w:rsidRDefault="001A6258" w:rsidP="001A6258">
            <w:pPr>
              <w:rPr>
                <w:rStyle w:val="hgkelc"/>
              </w:rPr>
            </w:pPr>
          </w:p>
          <w:p w14:paraId="05D5FB0A" w14:textId="52019658" w:rsidR="00E34949" w:rsidRDefault="00E34949" w:rsidP="001A6258">
            <w:pPr>
              <w:rPr>
                <w:rStyle w:val="hgkelc"/>
              </w:rPr>
            </w:pPr>
            <w:r>
              <w:rPr>
                <w:rStyle w:val="hgkelc"/>
              </w:rPr>
              <w:t>To manage yourself, you need to know what your personal sales target is, and follow effective steps for closing sales. You should aim to at least meet or exceed the sales target per day, week, month, quarter or year. It is best to break your personal target down into smaller units (for example, break your monthly target down into sales expected per day). Then use that information to track your own performance.</w:t>
            </w:r>
          </w:p>
          <w:p w14:paraId="21F19021" w14:textId="77777777" w:rsidR="001A6258" w:rsidRDefault="001A6258" w:rsidP="001A6258">
            <w:pPr>
              <w:rPr>
                <w:rStyle w:val="hgkelc"/>
              </w:rPr>
            </w:pPr>
          </w:p>
          <w:p w14:paraId="25502C39" w14:textId="7D0C6B52" w:rsidR="00E34949" w:rsidRDefault="00E34949" w:rsidP="001A6258">
            <w:pPr>
              <w:rPr>
                <w:rStyle w:val="hgkelc"/>
              </w:rPr>
            </w:pPr>
            <w:r>
              <w:rPr>
                <w:rStyle w:val="hgkelc"/>
              </w:rPr>
              <w:t>If you are not meeting your targets, ask for help from your supervisor or manager in identifying why you are not meeting your targets, or in improving your selling skills.</w:t>
            </w:r>
          </w:p>
        </w:tc>
      </w:tr>
      <w:tr w:rsidR="00E34949" w14:paraId="5155CE9F" w14:textId="77777777" w:rsidTr="001A6258">
        <w:tc>
          <w:tcPr>
            <w:tcW w:w="1781" w:type="dxa"/>
            <w:shd w:val="clear" w:color="auto" w:fill="7F7F7F" w:themeFill="text1" w:themeFillTint="80"/>
          </w:tcPr>
          <w:p w14:paraId="36D26EF5" w14:textId="6444D023" w:rsidR="00E34949" w:rsidRPr="00E34949" w:rsidRDefault="00E34949" w:rsidP="001A6258">
            <w:pPr>
              <w:jc w:val="left"/>
              <w:rPr>
                <w:b/>
                <w:bCs/>
                <w:color w:val="FFFFFF" w:themeColor="background1"/>
                <w:lang w:val="en-ZA"/>
              </w:rPr>
            </w:pPr>
            <w:r w:rsidRPr="00E34949">
              <w:rPr>
                <w:b/>
                <w:bCs/>
                <w:color w:val="FFFFFF" w:themeColor="background1"/>
                <w:lang w:val="en-ZA"/>
              </w:rPr>
              <w:t>Motivate yourself</w:t>
            </w:r>
          </w:p>
        </w:tc>
        <w:tc>
          <w:tcPr>
            <w:tcW w:w="7236" w:type="dxa"/>
            <w:shd w:val="clear" w:color="auto" w:fill="D9D9D9" w:themeFill="background1" w:themeFillShade="D9"/>
          </w:tcPr>
          <w:p w14:paraId="221D7811" w14:textId="4B32F384" w:rsidR="00E34949" w:rsidRDefault="00E34949" w:rsidP="001A6258">
            <w:pPr>
              <w:rPr>
                <w:rStyle w:val="hgkelc"/>
                <w:b/>
                <w:bCs/>
              </w:rPr>
            </w:pPr>
            <w:r>
              <w:rPr>
                <w:rStyle w:val="hgkelc"/>
              </w:rPr>
              <w:t xml:space="preserve">“Self-motivation is </w:t>
            </w:r>
            <w:r w:rsidRPr="00214B83">
              <w:rPr>
                <w:rStyle w:val="hgkelc"/>
                <w:i/>
                <w:iCs/>
              </w:rPr>
              <w:t>the ability to drive oneself to take initiative and action to pursue goals and complete tasks</w:t>
            </w:r>
            <w:r>
              <w:rPr>
                <w:rStyle w:val="hgkelc"/>
                <w:b/>
                <w:bCs/>
              </w:rPr>
              <w:t>”</w:t>
            </w:r>
            <w:r w:rsidR="00A62358" w:rsidRPr="00A62358">
              <w:rPr>
                <w:rStyle w:val="hgkelc"/>
                <w:vertAlign w:val="superscript"/>
              </w:rPr>
              <w:t>xvi</w:t>
            </w:r>
            <w:r>
              <w:rPr>
                <w:rStyle w:val="hgkelc"/>
                <w:b/>
                <w:bCs/>
              </w:rPr>
              <w:t xml:space="preserve"> </w:t>
            </w:r>
            <w:r w:rsidRPr="00214B83">
              <w:rPr>
                <w:rStyle w:val="hgkelc"/>
              </w:rPr>
              <w:t>or</w:t>
            </w:r>
            <w:r>
              <w:rPr>
                <w:rStyle w:val="hgkelc"/>
              </w:rPr>
              <w:t xml:space="preserve"> achieve the targets set for you.</w:t>
            </w:r>
            <w:r>
              <w:rPr>
                <w:rStyle w:val="hgkelc"/>
                <w:b/>
                <w:bCs/>
              </w:rPr>
              <w:t xml:space="preserve"> </w:t>
            </w:r>
          </w:p>
          <w:p w14:paraId="7CB4EB43" w14:textId="77777777" w:rsidR="001A6258" w:rsidRDefault="001A6258" w:rsidP="001A6258">
            <w:pPr>
              <w:rPr>
                <w:rStyle w:val="hgkelc"/>
                <w:b/>
                <w:bCs/>
              </w:rPr>
            </w:pPr>
          </w:p>
          <w:p w14:paraId="5F93EC41" w14:textId="43B26126" w:rsidR="00E34949" w:rsidRDefault="00E34949" w:rsidP="001A6258">
            <w:pPr>
              <w:rPr>
                <w:rStyle w:val="hgkelc"/>
              </w:rPr>
            </w:pPr>
            <w:r>
              <w:rPr>
                <w:rStyle w:val="hgkelc"/>
              </w:rPr>
              <w:t>Self-motivation is intrinsic (internal) motivation, that is, motivation from your inner self and not from external factors.</w:t>
            </w:r>
          </w:p>
          <w:p w14:paraId="2D45D9BB" w14:textId="77777777" w:rsidR="001A6258" w:rsidRDefault="001A6258" w:rsidP="001A6258">
            <w:pPr>
              <w:rPr>
                <w:rStyle w:val="hgkelc"/>
              </w:rPr>
            </w:pPr>
          </w:p>
          <w:p w14:paraId="48DB6FC6" w14:textId="6BBE9620" w:rsidR="00E34949" w:rsidRDefault="00E34949" w:rsidP="001A6258">
            <w:pPr>
              <w:rPr>
                <w:rStyle w:val="hgkelc"/>
              </w:rPr>
            </w:pPr>
            <w:r>
              <w:rPr>
                <w:rStyle w:val="hgkelc"/>
              </w:rPr>
              <w:t>Self-motivation is the best and the most effective form of motivation. Other people such as your supervisor or manager cannot really motivate you – they can at best create an environment in which you feel motivated and encourage you. It is, however, important that you motivate yourself.</w:t>
            </w:r>
          </w:p>
          <w:p w14:paraId="09923680" w14:textId="77777777" w:rsidR="001A6258" w:rsidRDefault="001A6258" w:rsidP="001A6258">
            <w:pPr>
              <w:rPr>
                <w:rStyle w:val="hgkelc"/>
              </w:rPr>
            </w:pPr>
          </w:p>
          <w:p w14:paraId="255BE9EE" w14:textId="49417D21" w:rsidR="00E34949" w:rsidRDefault="00E34949" w:rsidP="001A6258">
            <w:r>
              <w:t>Rather than external rewards, like money or recognition from your supervisor or manager, actions driven by your internal motivation have a built-in personal reward. Feelings of enjoyment, and achieving excellence come from pursuing your personal goals build self-motivation. In other words, your deepest desires, wants, and dreams come from within yourself and drive self-motivation.</w:t>
            </w:r>
          </w:p>
          <w:p w14:paraId="522A119F" w14:textId="34CFE252" w:rsidR="00E34949" w:rsidRDefault="00E34949" w:rsidP="001A6258">
            <w:pPr>
              <w:rPr>
                <w:rStyle w:val="Emphasis"/>
                <w:i w:val="0"/>
                <w:iCs w:val="0"/>
                <w:vertAlign w:val="superscript"/>
              </w:rPr>
            </w:pPr>
            <w:r>
              <w:t xml:space="preserve">Lyn Christian asks: </w:t>
            </w:r>
            <w:r>
              <w:rPr>
                <w:rStyle w:val="Emphasis"/>
              </w:rPr>
              <w:t>What heartfelt desires drive you to become a better sales advisor and pursue your dreams? That is where you will find intrinsic motivation.</w:t>
            </w:r>
            <w:r w:rsidR="00A62358" w:rsidRPr="00A62358">
              <w:rPr>
                <w:rStyle w:val="Emphasis"/>
                <w:i w:val="0"/>
                <w:iCs w:val="0"/>
                <w:vertAlign w:val="superscript"/>
              </w:rPr>
              <w:t>xvii</w:t>
            </w:r>
          </w:p>
          <w:p w14:paraId="32F2E983" w14:textId="77777777" w:rsidR="00E34949" w:rsidRDefault="00E34949" w:rsidP="00057879">
            <w:pPr>
              <w:spacing w:after="60"/>
              <w:rPr>
                <w:rStyle w:val="hgkelc"/>
              </w:rPr>
            </w:pPr>
            <w:r>
              <w:rPr>
                <w:rStyle w:val="hgkelc"/>
              </w:rPr>
              <w:lastRenderedPageBreak/>
              <w:t>Actions to help you find internal motivation include:</w:t>
            </w:r>
          </w:p>
          <w:p w14:paraId="2BF51DE2" w14:textId="4AC6380F" w:rsidR="00E34949" w:rsidRDefault="00E34949">
            <w:pPr>
              <w:pStyle w:val="ListParagraph"/>
              <w:numPr>
                <w:ilvl w:val="0"/>
                <w:numId w:val="155"/>
              </w:numPr>
              <w:spacing w:after="60"/>
              <w:contextualSpacing w:val="0"/>
            </w:pPr>
            <w:r>
              <w:t xml:space="preserve">Find ways to give yourself a boost when you need </w:t>
            </w:r>
            <w:r w:rsidR="001D5A90">
              <w:t>it and</w:t>
            </w:r>
            <w:r>
              <w:t xml:space="preserve"> avoid giving up when you hit a dip.</w:t>
            </w:r>
          </w:p>
          <w:p w14:paraId="75883207" w14:textId="77777777" w:rsidR="00E34949" w:rsidRDefault="00E34949">
            <w:pPr>
              <w:pStyle w:val="ListParagraph"/>
              <w:numPr>
                <w:ilvl w:val="0"/>
                <w:numId w:val="155"/>
              </w:numPr>
              <w:spacing w:after="60"/>
              <w:contextualSpacing w:val="0"/>
              <w:rPr>
                <w:rStyle w:val="hgkelc"/>
              </w:rPr>
            </w:pPr>
            <w:r>
              <w:rPr>
                <w:rStyle w:val="hgkelc"/>
              </w:rPr>
              <w:t>Focus your attention and energy on achieving your personal goals; not on how much recognition you are getting for your efforts.</w:t>
            </w:r>
          </w:p>
          <w:p w14:paraId="41F78FD6" w14:textId="04F428F6" w:rsidR="00E34949" w:rsidRDefault="00E34949">
            <w:pPr>
              <w:pStyle w:val="ListParagraph"/>
              <w:numPr>
                <w:ilvl w:val="0"/>
                <w:numId w:val="155"/>
              </w:numPr>
              <w:rPr>
                <w:rStyle w:val="hgkelc"/>
              </w:rPr>
            </w:pPr>
            <w:r>
              <w:rPr>
                <w:rStyle w:val="hgkelc"/>
              </w:rPr>
              <w:t>Surround yourself with supportive people. Avoid any negative colleagues.</w:t>
            </w:r>
          </w:p>
        </w:tc>
      </w:tr>
    </w:tbl>
    <w:p w14:paraId="0C9D1A4C" w14:textId="1873A8F9" w:rsidR="00E34949" w:rsidRDefault="00E34949" w:rsidP="00E34949">
      <w:pPr>
        <w:rPr>
          <w:lang w:val="en-ZA"/>
        </w:rPr>
      </w:pPr>
    </w:p>
    <w:p w14:paraId="2826215D" w14:textId="77777777" w:rsidR="00057879" w:rsidRDefault="00057879" w:rsidP="00E34949">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34949" w14:paraId="57C75967" w14:textId="77777777" w:rsidTr="00155430">
        <w:tc>
          <w:tcPr>
            <w:tcW w:w="784" w:type="pct"/>
            <w:tcBorders>
              <w:top w:val="single" w:sz="4" w:space="0" w:color="auto"/>
              <w:left w:val="single" w:sz="4" w:space="0" w:color="auto"/>
              <w:bottom w:val="single" w:sz="4" w:space="0" w:color="auto"/>
              <w:right w:val="nil"/>
            </w:tcBorders>
            <w:hideMark/>
          </w:tcPr>
          <w:p w14:paraId="7B09B8E3" w14:textId="77777777" w:rsidR="00E34949" w:rsidRDefault="00E34949" w:rsidP="00155430">
            <w:pPr>
              <w:jc w:val="center"/>
              <w:rPr>
                <w:szCs w:val="20"/>
              </w:rPr>
            </w:pPr>
            <w:r w:rsidRPr="00A96233">
              <w:rPr>
                <w:noProof/>
              </w:rPr>
              <w:drawing>
                <wp:inline distT="0" distB="0" distL="0" distR="0" wp14:anchorId="15BDB9E9" wp14:editId="2A91CBEE">
                  <wp:extent cx="472440" cy="472440"/>
                  <wp:effectExtent l="0" t="0" r="3810" b="3810"/>
                  <wp:docPr id="145" name="Picture 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626095" w14:textId="1B4CAD83" w:rsidR="00E34949" w:rsidRDefault="00E34949" w:rsidP="00155430">
            <w:r>
              <w:t>How does your team plan to achieve the team’s sales targets?</w:t>
            </w:r>
          </w:p>
          <w:p w14:paraId="0AECC799" w14:textId="77777777" w:rsidR="00E34949" w:rsidRDefault="00E34949"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6B69B859" w14:textId="77777777" w:rsidTr="00155430">
              <w:tc>
                <w:tcPr>
                  <w:tcW w:w="5000" w:type="pct"/>
                </w:tcPr>
                <w:p w14:paraId="208D6508" w14:textId="77777777" w:rsidR="00E34949" w:rsidRDefault="00E34949" w:rsidP="00E34949"/>
              </w:tc>
            </w:tr>
            <w:tr w:rsidR="00E34949" w14:paraId="05A3C2DD" w14:textId="77777777" w:rsidTr="00155430">
              <w:tc>
                <w:tcPr>
                  <w:tcW w:w="5000" w:type="pct"/>
                </w:tcPr>
                <w:p w14:paraId="51D2235F" w14:textId="77777777" w:rsidR="00E34949" w:rsidRDefault="00E34949" w:rsidP="00E34949"/>
              </w:tc>
            </w:tr>
          </w:tbl>
          <w:p w14:paraId="1E605A1D" w14:textId="1640B20C" w:rsidR="00E34949" w:rsidRDefault="00E34949" w:rsidP="00155430"/>
          <w:p w14:paraId="4AFB4363" w14:textId="20EA96C8" w:rsidR="00E34949" w:rsidRDefault="00E34949" w:rsidP="00155430">
            <w:r>
              <w:t>What ways do you use to plan to achieve your personal sales targets?</w:t>
            </w:r>
          </w:p>
          <w:p w14:paraId="6B60709C" w14:textId="6DCD11EC" w:rsidR="00E34949" w:rsidRDefault="00E34949"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2380882D" w14:textId="77777777" w:rsidTr="00155430">
              <w:tc>
                <w:tcPr>
                  <w:tcW w:w="5000" w:type="pct"/>
                </w:tcPr>
                <w:p w14:paraId="412780AF" w14:textId="77777777" w:rsidR="00E34949" w:rsidRDefault="00E34949" w:rsidP="00E34949"/>
              </w:tc>
            </w:tr>
            <w:tr w:rsidR="00E34949" w14:paraId="13718181" w14:textId="77777777" w:rsidTr="00155430">
              <w:tc>
                <w:tcPr>
                  <w:tcW w:w="5000" w:type="pct"/>
                </w:tcPr>
                <w:p w14:paraId="14F4EE95" w14:textId="77777777" w:rsidR="00E34949" w:rsidRDefault="00E34949" w:rsidP="00E34949"/>
              </w:tc>
            </w:tr>
            <w:tr w:rsidR="00E34949" w14:paraId="079E1CE4" w14:textId="77777777" w:rsidTr="00155430">
              <w:tc>
                <w:tcPr>
                  <w:tcW w:w="5000" w:type="pct"/>
                </w:tcPr>
                <w:p w14:paraId="0481EE42" w14:textId="77777777" w:rsidR="00E34949" w:rsidRDefault="00E34949" w:rsidP="00E34949"/>
              </w:tc>
            </w:tr>
          </w:tbl>
          <w:p w14:paraId="6F35714F" w14:textId="77777777" w:rsidR="00E34949" w:rsidRDefault="00E34949" w:rsidP="00155430"/>
          <w:p w14:paraId="06ADEE0A" w14:textId="24CAA8A3" w:rsidR="00E34949" w:rsidRDefault="00E34949" w:rsidP="00155430">
            <w:pPr>
              <w:rPr>
                <w:szCs w:val="20"/>
              </w:rPr>
            </w:pPr>
            <w:r>
              <w:t>Does your team use a sales dashboard to record and communicate performance against sales targets?</w:t>
            </w: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44DD7FA9" w14:textId="77777777" w:rsidTr="00155430">
              <w:tc>
                <w:tcPr>
                  <w:tcW w:w="5000" w:type="pct"/>
                </w:tcPr>
                <w:p w14:paraId="5991AE6D" w14:textId="77777777" w:rsidR="00E34949" w:rsidRDefault="00E34949" w:rsidP="00155430"/>
              </w:tc>
            </w:tr>
          </w:tbl>
          <w:p w14:paraId="147B4308" w14:textId="77777777" w:rsidR="00E34949" w:rsidRDefault="00E34949" w:rsidP="00155430">
            <w:pPr>
              <w:rPr>
                <w:szCs w:val="20"/>
              </w:rPr>
            </w:pPr>
          </w:p>
        </w:tc>
      </w:tr>
    </w:tbl>
    <w:p w14:paraId="5A95CBD9" w14:textId="4CCD5DF0" w:rsidR="001E4BF0" w:rsidRDefault="001E4BF0" w:rsidP="001E4BF0">
      <w:pPr>
        <w:rPr>
          <w:lang w:val="en-ZA"/>
        </w:rPr>
      </w:pPr>
    </w:p>
    <w:p w14:paraId="58059BE7" w14:textId="77777777" w:rsidR="008B6167" w:rsidRDefault="008B6167" w:rsidP="008B6167"/>
    <w:p w14:paraId="6A3AD597" w14:textId="77777777" w:rsidR="008B6167" w:rsidRPr="00AE2806" w:rsidRDefault="008B6167" w:rsidP="008B6167">
      <w:pPr>
        <w:rPr>
          <w:rStyle w:val="Emphasis"/>
          <w:b/>
          <w:bCs/>
          <w:i w:val="0"/>
          <w:iCs w:val="0"/>
        </w:rPr>
      </w:pPr>
      <w:r w:rsidRPr="00AE2806">
        <w:rPr>
          <w:rStyle w:val="Emphasis"/>
          <w:b/>
          <w:bCs/>
          <w:i w:val="0"/>
          <w:iCs w:val="0"/>
        </w:rPr>
        <w:t>LOOKING BACK</w:t>
      </w:r>
    </w:p>
    <w:p w14:paraId="01EBBB8D" w14:textId="77777777" w:rsidR="008B6167" w:rsidRDefault="008B6167" w:rsidP="001E4BF0"/>
    <w:p w14:paraId="4A76E4C0" w14:textId="6E20F88A" w:rsidR="001E4BF0" w:rsidRDefault="001E4BF0" w:rsidP="001E4BF0">
      <w:r w:rsidRPr="00465496">
        <w:t xml:space="preserve">This </w:t>
      </w:r>
      <w:r>
        <w:t>chapter dealt with the concepts and principles of managing your own sales targets.</w:t>
      </w:r>
    </w:p>
    <w:p w14:paraId="7353CF54" w14:textId="77777777" w:rsidR="00C65EEA" w:rsidRDefault="00C65EEA" w:rsidP="001E4BF0"/>
    <w:p w14:paraId="4E328007" w14:textId="77777777" w:rsidR="001E4BF0" w:rsidRDefault="001E4BF0" w:rsidP="001E4BF0">
      <w:r>
        <w:t>Chapter 2 deals with the concepts and principles of the sales cycle.</w:t>
      </w:r>
    </w:p>
    <w:p w14:paraId="5A41B927" w14:textId="7145ADEB" w:rsidR="00C65EEA" w:rsidRDefault="00C65EEA">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DF1CD0" w:rsidRPr="00A96233" w14:paraId="19CB325E" w14:textId="77777777" w:rsidTr="00155430">
        <w:tc>
          <w:tcPr>
            <w:tcW w:w="9016" w:type="dxa"/>
            <w:tcBorders>
              <w:top w:val="nil"/>
              <w:left w:val="nil"/>
              <w:bottom w:val="nil"/>
              <w:right w:val="nil"/>
            </w:tcBorders>
            <w:shd w:val="clear" w:color="auto" w:fill="808080" w:themeFill="background1" w:themeFillShade="80"/>
          </w:tcPr>
          <w:p w14:paraId="37F053CA" w14:textId="0BE59FD0" w:rsidR="00DF1CD0" w:rsidRPr="00DF1CD0" w:rsidRDefault="00DF1CD0" w:rsidP="00155430">
            <w:pPr>
              <w:pStyle w:val="Heading1"/>
              <w:jc w:val="left"/>
              <w:rPr>
                <w:lang w:val="en-GB"/>
              </w:rPr>
            </w:pPr>
            <w:bookmarkStart w:id="269" w:name="_Toc105711118"/>
            <w:bookmarkStart w:id="270" w:name="_Toc127921587"/>
            <w:r w:rsidRPr="00DF1CD0">
              <w:lastRenderedPageBreak/>
              <w:t>Chapter 2: Concepts and principles of the sales cycle</w:t>
            </w:r>
            <w:bookmarkEnd w:id="269"/>
            <w:bookmarkEnd w:id="270"/>
          </w:p>
        </w:tc>
      </w:tr>
    </w:tbl>
    <w:p w14:paraId="23580CA7" w14:textId="77777777" w:rsidR="00DF1CD0" w:rsidRDefault="00DF1CD0" w:rsidP="00DF1CD0"/>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C63BE8C" w14:textId="77777777" w:rsidTr="00155430">
        <w:tc>
          <w:tcPr>
            <w:tcW w:w="784" w:type="pct"/>
            <w:tcBorders>
              <w:top w:val="single" w:sz="4" w:space="0" w:color="auto"/>
              <w:left w:val="single" w:sz="4" w:space="0" w:color="auto"/>
              <w:bottom w:val="single" w:sz="4" w:space="0" w:color="auto"/>
              <w:right w:val="nil"/>
            </w:tcBorders>
            <w:hideMark/>
          </w:tcPr>
          <w:p w14:paraId="2FD3F6E2" w14:textId="77777777" w:rsidR="00DF1CD0" w:rsidRPr="00A96233" w:rsidRDefault="00DF1CD0" w:rsidP="00DF1CD0">
            <w:pPr>
              <w:jc w:val="center"/>
            </w:pPr>
            <w:r w:rsidRPr="00A96233">
              <w:rPr>
                <w:noProof/>
              </w:rPr>
              <w:drawing>
                <wp:inline distT="0" distB="0" distL="0" distR="0" wp14:anchorId="50CA5CEA" wp14:editId="7E5B6CCC">
                  <wp:extent cx="466090" cy="466090"/>
                  <wp:effectExtent l="0" t="0" r="0" b="0"/>
                  <wp:docPr id="945" name="Picture 9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1B2FD49" w14:textId="77777777" w:rsidR="00DF1CD0" w:rsidRPr="00A96233" w:rsidRDefault="00DF1CD0" w:rsidP="00DF1CD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7AABDAC5" w14:textId="77777777" w:rsidR="00DF1CD0" w:rsidRPr="00A96233" w:rsidRDefault="00DF1CD0" w:rsidP="00DF1CD0">
            <w:r w:rsidRPr="00A96233">
              <w:t>Time:</w:t>
            </w:r>
          </w:p>
          <w:p w14:paraId="2DF49E25" w14:textId="77777777" w:rsidR="00DF1CD0" w:rsidRPr="00A96233" w:rsidRDefault="00DF1CD0" w:rsidP="00DF1CD0">
            <w:r>
              <w:t>¼ hour</w:t>
            </w:r>
          </w:p>
        </w:tc>
      </w:tr>
    </w:tbl>
    <w:p w14:paraId="466D5FD1" w14:textId="77777777" w:rsidR="00DF1CD0" w:rsidRPr="00F77188" w:rsidRDefault="00DF1CD0" w:rsidP="00DF1CD0"/>
    <w:p w14:paraId="6D01BEA6" w14:textId="70F6BA9E" w:rsidR="00DF1CD0" w:rsidRDefault="00DF1CD0" w:rsidP="00DF1CD0">
      <w:r w:rsidRPr="00DF46FF">
        <w:t>The learn</w:t>
      </w:r>
      <w:r>
        <w:t>ing will enable learners to demonstrate an understanding of:</w:t>
      </w:r>
    </w:p>
    <w:p w14:paraId="44623975" w14:textId="77777777" w:rsidR="00DF1CD0" w:rsidRDefault="00DF1CD0" w:rsidP="00DF1CD0"/>
    <w:p w14:paraId="76FBCB74" w14:textId="7975285A"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KM03-IAC0201 Explain the generally accepted ways of preparing for sales</w:t>
      </w:r>
    </w:p>
    <w:p w14:paraId="1E9A0067" w14:textId="77777777" w:rsidR="00DF1CD0" w:rsidRPr="00DF1CD0" w:rsidRDefault="00DF1CD0" w:rsidP="00DF1CD0">
      <w:pPr>
        <w:rPr>
          <w:rFonts w:eastAsia="Arial" w:cs="Arial"/>
        </w:rPr>
      </w:pPr>
    </w:p>
    <w:p w14:paraId="6EA63611" w14:textId="62D88F47"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KM03-IAC0202 Explain the importance of understanding customers’ buying motives</w:t>
      </w:r>
    </w:p>
    <w:p w14:paraId="20D36620" w14:textId="77777777" w:rsidR="00DF1CD0" w:rsidRPr="00DF1CD0" w:rsidRDefault="00DF1CD0" w:rsidP="00DF1CD0">
      <w:pPr>
        <w:pStyle w:val="ListParagraph"/>
        <w:contextualSpacing w:val="0"/>
        <w:rPr>
          <w:rFonts w:eastAsia="Arial" w:cs="Arial"/>
        </w:rPr>
      </w:pPr>
    </w:p>
    <w:p w14:paraId="28FD8491" w14:textId="3A5FBF50"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KM03-IAC0203 List and explain three ways to approach customers in a retail outlet</w:t>
      </w:r>
    </w:p>
    <w:p w14:paraId="294BA30A" w14:textId="77777777" w:rsidR="00DF1CD0" w:rsidRPr="00DF1CD0" w:rsidRDefault="00DF1CD0" w:rsidP="00DF1CD0">
      <w:pPr>
        <w:pStyle w:val="ListParagraph"/>
        <w:contextualSpacing w:val="0"/>
        <w:rPr>
          <w:rFonts w:eastAsia="Arial" w:cs="Arial"/>
        </w:rPr>
      </w:pPr>
    </w:p>
    <w:p w14:paraId="063B3ACE" w14:textId="39CD76DA"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KM03-IAC0204 Describe the principles of qualifying customer needs through the use of questioning</w:t>
      </w:r>
    </w:p>
    <w:p w14:paraId="54E56E8F" w14:textId="77777777" w:rsidR="00DF1CD0" w:rsidRPr="00DF1CD0" w:rsidRDefault="00DF1CD0" w:rsidP="00DF1CD0">
      <w:pPr>
        <w:pStyle w:val="ListParagraph"/>
        <w:contextualSpacing w:val="0"/>
        <w:rPr>
          <w:rFonts w:eastAsia="Arial" w:cs="Arial"/>
        </w:rPr>
      </w:pPr>
    </w:p>
    <w:p w14:paraId="1A554930" w14:textId="0AC8C15C"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KM03-IAC0205 Explain the importance of product knowledge in the retail or wholesale sales environment</w:t>
      </w:r>
    </w:p>
    <w:p w14:paraId="107AF0E9" w14:textId="77777777" w:rsidR="00DF1CD0" w:rsidRPr="00DF1CD0" w:rsidRDefault="00DF1CD0" w:rsidP="00DF1CD0">
      <w:pPr>
        <w:pStyle w:val="ListParagraph"/>
        <w:contextualSpacing w:val="0"/>
        <w:rPr>
          <w:rFonts w:eastAsia="Arial" w:cs="Arial"/>
        </w:rPr>
      </w:pPr>
    </w:p>
    <w:p w14:paraId="52AEA19D" w14:textId="03A163BD"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KM03-IAC0206 List two sources of obtaining product knowledge in the industry</w:t>
      </w:r>
    </w:p>
    <w:p w14:paraId="6C68DC5C" w14:textId="77777777" w:rsidR="00DF1CD0" w:rsidRPr="00DF1CD0" w:rsidRDefault="00DF1CD0" w:rsidP="00DF1CD0">
      <w:pPr>
        <w:pStyle w:val="ListParagraph"/>
        <w:contextualSpacing w:val="0"/>
        <w:rPr>
          <w:rFonts w:eastAsia="Arial" w:cs="Arial"/>
        </w:rPr>
      </w:pPr>
    </w:p>
    <w:p w14:paraId="617BFB69" w14:textId="268CA9FC"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KM03-IAC0207 Explain the concepts and principles of using features, advantages and benefits of products when demonstrating products in the sales cycle</w:t>
      </w:r>
    </w:p>
    <w:p w14:paraId="3247B58E" w14:textId="77777777" w:rsidR="00DF1CD0" w:rsidRPr="00DF1CD0" w:rsidRDefault="00DF1CD0" w:rsidP="00DF1CD0">
      <w:pPr>
        <w:pStyle w:val="ListParagraph"/>
        <w:contextualSpacing w:val="0"/>
        <w:rPr>
          <w:rFonts w:eastAsia="Arial" w:cs="Arial"/>
        </w:rPr>
      </w:pPr>
    </w:p>
    <w:p w14:paraId="7D61F6D8" w14:textId="5D8416EE"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KM03-IAC0208 List three types of objections experienced during the sales cycle</w:t>
      </w:r>
    </w:p>
    <w:p w14:paraId="0AEA4E26" w14:textId="77777777" w:rsidR="00DF1CD0" w:rsidRPr="00DF1CD0" w:rsidRDefault="00DF1CD0" w:rsidP="00DF1CD0">
      <w:pPr>
        <w:pStyle w:val="ListParagraph"/>
        <w:contextualSpacing w:val="0"/>
        <w:rPr>
          <w:rFonts w:eastAsia="Arial" w:cs="Arial"/>
        </w:rPr>
      </w:pPr>
    </w:p>
    <w:p w14:paraId="2F7086A6" w14:textId="612F2708"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KM03-IAC0209 Explain generally accepted ways of overcoming objections</w:t>
      </w:r>
    </w:p>
    <w:p w14:paraId="3C32A82E" w14:textId="77777777" w:rsidR="00DF1CD0" w:rsidRPr="00DF1CD0" w:rsidRDefault="00DF1CD0" w:rsidP="00DF1CD0">
      <w:pPr>
        <w:pStyle w:val="ListParagraph"/>
        <w:contextualSpacing w:val="0"/>
        <w:rPr>
          <w:rFonts w:eastAsia="Arial" w:cs="Arial"/>
        </w:rPr>
      </w:pPr>
    </w:p>
    <w:p w14:paraId="68F939FE" w14:textId="245E7817"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KM03-IAC0210 Describe positive and negative customer buying signals</w:t>
      </w:r>
    </w:p>
    <w:p w14:paraId="2EA7B3E0" w14:textId="77777777" w:rsidR="00DF1CD0" w:rsidRPr="00DF1CD0" w:rsidRDefault="00DF1CD0" w:rsidP="00DF1CD0">
      <w:pPr>
        <w:pStyle w:val="ListParagraph"/>
        <w:contextualSpacing w:val="0"/>
        <w:rPr>
          <w:rFonts w:eastAsia="Arial" w:cs="Arial"/>
        </w:rPr>
      </w:pPr>
    </w:p>
    <w:p w14:paraId="5731DAE7" w14:textId="01764C93"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KM03-IAC0211 List and explain five generally accepting ways of closing a sale</w:t>
      </w:r>
    </w:p>
    <w:p w14:paraId="4DE46D3B" w14:textId="77777777" w:rsidR="00DF1CD0" w:rsidRPr="00DF1CD0" w:rsidRDefault="00DF1CD0" w:rsidP="00DF1CD0">
      <w:pPr>
        <w:pStyle w:val="ListParagraph"/>
        <w:contextualSpacing w:val="0"/>
        <w:rPr>
          <w:rFonts w:eastAsia="Arial" w:cs="Arial"/>
        </w:rPr>
      </w:pPr>
    </w:p>
    <w:p w14:paraId="32645382" w14:textId="649C21AB"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KM03-IAC0212 Explain the principles of providing after sales service using examples</w:t>
      </w:r>
    </w:p>
    <w:p w14:paraId="12A9AF4C" w14:textId="77777777" w:rsidR="00DF1CD0" w:rsidRPr="00DF1CD0" w:rsidRDefault="00DF1CD0" w:rsidP="00DF1CD0">
      <w:pPr>
        <w:pStyle w:val="ListParagraph"/>
        <w:contextualSpacing w:val="0"/>
        <w:rPr>
          <w:rFonts w:eastAsia="Arial" w:cs="Arial"/>
        </w:rPr>
      </w:pPr>
    </w:p>
    <w:p w14:paraId="54C48831" w14:textId="414E9D86" w:rsidR="00DF1CD0" w:rsidRPr="00DF1CD0" w:rsidRDefault="00DF1CD0">
      <w:pPr>
        <w:pStyle w:val="ListParagraph"/>
        <w:numPr>
          <w:ilvl w:val="0"/>
          <w:numId w:val="97"/>
        </w:numPr>
        <w:contextualSpacing w:val="0"/>
        <w:rPr>
          <w:rFonts w:eastAsia="Arial" w:cs="Arial"/>
        </w:rPr>
      </w:pPr>
      <w:r>
        <w:rPr>
          <w:rFonts w:eastAsia="Times New Roman" w:cs="Arial"/>
          <w:szCs w:val="20"/>
          <w:lang w:eastAsia="en-ZA"/>
        </w:rPr>
        <w:t>KM03-IAC0213 Explain the difference between after sales service in a partial service sales environment and full-service sales environment</w:t>
      </w:r>
    </w:p>
    <w:p w14:paraId="4D8ED52B" w14:textId="77777777" w:rsidR="00DF1CD0" w:rsidRPr="00DF1CD0" w:rsidRDefault="00DF1CD0" w:rsidP="00DF1CD0">
      <w:pPr>
        <w:pStyle w:val="ListParagraph"/>
        <w:contextualSpacing w:val="0"/>
        <w:rPr>
          <w:rFonts w:eastAsia="Arial" w:cs="Arial"/>
        </w:rPr>
      </w:pPr>
    </w:p>
    <w:p w14:paraId="7FFDFAE3" w14:textId="0926CEA6" w:rsidR="00DF1CD0" w:rsidRPr="00BC318C" w:rsidRDefault="00DF1CD0">
      <w:pPr>
        <w:pStyle w:val="ListParagraph"/>
        <w:numPr>
          <w:ilvl w:val="0"/>
          <w:numId w:val="97"/>
        </w:numPr>
        <w:contextualSpacing w:val="0"/>
        <w:rPr>
          <w:rFonts w:eastAsia="Arial" w:cs="Arial"/>
        </w:rPr>
      </w:pPr>
      <w:r>
        <w:rPr>
          <w:rFonts w:eastAsia="Times New Roman" w:cs="Arial"/>
          <w:szCs w:val="20"/>
          <w:lang w:eastAsia="en-ZA"/>
        </w:rPr>
        <w:t>KM03-IAC0214 Explain the psychology of selling through the sales cycle using examples</w:t>
      </w:r>
    </w:p>
    <w:p w14:paraId="1BE3AF15" w14:textId="423221ED" w:rsidR="00BC318C" w:rsidRDefault="00BC318C" w:rsidP="00BC318C">
      <w:pPr>
        <w:pStyle w:val="Heading2"/>
        <w:spacing w:after="240"/>
        <w:rPr>
          <w:lang w:eastAsia="en-GB"/>
        </w:rPr>
      </w:pPr>
      <w:bookmarkStart w:id="271" w:name="_Toc127921588"/>
      <w:r>
        <w:rPr>
          <w:lang w:eastAsia="en-GB"/>
        </w:rPr>
        <w:lastRenderedPageBreak/>
        <w:t>2.1</w:t>
      </w:r>
      <w:r>
        <w:rPr>
          <w:lang w:eastAsia="en-GB"/>
        </w:rPr>
        <w:tab/>
      </w:r>
      <w:bookmarkStart w:id="272" w:name="_Toc105711119"/>
      <w:r>
        <w:t>The sales cycle</w:t>
      </w:r>
      <w:bookmarkEnd w:id="271"/>
      <w:bookmarkEnd w:id="2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0CEAFFC9" w14:textId="77777777" w:rsidTr="00155430">
        <w:tc>
          <w:tcPr>
            <w:tcW w:w="784" w:type="pct"/>
            <w:tcBorders>
              <w:top w:val="single" w:sz="4" w:space="0" w:color="auto"/>
              <w:left w:val="single" w:sz="4" w:space="0" w:color="auto"/>
              <w:bottom w:val="single" w:sz="4" w:space="0" w:color="auto"/>
              <w:right w:val="nil"/>
            </w:tcBorders>
            <w:hideMark/>
          </w:tcPr>
          <w:p w14:paraId="60A5384B" w14:textId="77777777" w:rsidR="00DF1CD0" w:rsidRPr="00A96233" w:rsidRDefault="00DF1CD0" w:rsidP="00155430">
            <w:pPr>
              <w:jc w:val="center"/>
            </w:pPr>
            <w:r w:rsidRPr="00A96233">
              <w:rPr>
                <w:noProof/>
              </w:rPr>
              <w:drawing>
                <wp:inline distT="0" distB="0" distL="0" distR="0" wp14:anchorId="3105211F" wp14:editId="2CD46DDE">
                  <wp:extent cx="466090" cy="466090"/>
                  <wp:effectExtent l="0" t="0" r="0" b="0"/>
                  <wp:docPr id="73" name="Picture 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D6D8CC2" w14:textId="77777777" w:rsidR="00DF1CD0" w:rsidRDefault="00DF1CD0" w:rsidP="00BC318C">
            <w:pPr>
              <w:spacing w:after="120"/>
            </w:pPr>
            <w:r>
              <w:t>Explain the information that follows.</w:t>
            </w:r>
          </w:p>
          <w:p w14:paraId="2EBDBD74"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4019CFDA" w14:textId="77777777" w:rsidR="00DF1CD0" w:rsidRPr="00A96233" w:rsidRDefault="00DF1CD0" w:rsidP="00155430">
            <w:r w:rsidRPr="00A96233">
              <w:t>Time:</w:t>
            </w:r>
          </w:p>
          <w:p w14:paraId="3947A753" w14:textId="77777777" w:rsidR="00DF1CD0" w:rsidRPr="00A96233" w:rsidRDefault="00DF1CD0" w:rsidP="00155430">
            <w:r>
              <w:t>½ hour</w:t>
            </w:r>
          </w:p>
        </w:tc>
      </w:tr>
    </w:tbl>
    <w:p w14:paraId="2E637353" w14:textId="759863BB" w:rsidR="00DF1CD0" w:rsidRDefault="00DF1CD0" w:rsidP="00DF1CD0"/>
    <w:p w14:paraId="7236E0CF" w14:textId="77777777" w:rsidR="001A6258" w:rsidRPr="005A4844" w:rsidRDefault="001A6258" w:rsidP="00DF1CD0"/>
    <w:p w14:paraId="384BFE8F" w14:textId="38123219" w:rsidR="00DF1CD0" w:rsidRDefault="00DF1CD0">
      <w:pPr>
        <w:pStyle w:val="Heading3"/>
        <w:numPr>
          <w:ilvl w:val="2"/>
          <w:numId w:val="62"/>
        </w:numPr>
        <w:ind w:left="1134" w:hanging="1134"/>
      </w:pPr>
      <w:bookmarkStart w:id="273" w:name="_Toc105711120"/>
      <w:bookmarkStart w:id="274" w:name="_Toc127921589"/>
      <w:r>
        <w:t>What the sales cycle is</w:t>
      </w:r>
      <w:bookmarkEnd w:id="273"/>
      <w:bookmarkEnd w:id="274"/>
    </w:p>
    <w:p w14:paraId="2D18C47F" w14:textId="0FE25F59" w:rsidR="00BC318C" w:rsidRDefault="00BC318C" w:rsidP="00BC318C"/>
    <w:p w14:paraId="7A70908D" w14:textId="77777777" w:rsidR="001A6258" w:rsidRDefault="001A6258" w:rsidP="00BC318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C318C" w:rsidRPr="00A96233" w14:paraId="1AAE3EBD" w14:textId="77777777" w:rsidTr="00BC318C">
        <w:tc>
          <w:tcPr>
            <w:tcW w:w="784" w:type="pct"/>
            <w:tcBorders>
              <w:top w:val="single" w:sz="4" w:space="0" w:color="auto"/>
              <w:left w:val="single" w:sz="4" w:space="0" w:color="auto"/>
              <w:bottom w:val="single" w:sz="4" w:space="0" w:color="auto"/>
              <w:right w:val="nil"/>
            </w:tcBorders>
            <w:hideMark/>
          </w:tcPr>
          <w:p w14:paraId="72E6B705" w14:textId="2ADAC7AC" w:rsidR="00BC318C" w:rsidRPr="00A96233" w:rsidRDefault="00BC318C" w:rsidP="00155430">
            <w:pPr>
              <w:jc w:val="center"/>
            </w:pPr>
            <w:r w:rsidRPr="00DF46FF">
              <w:rPr>
                <w:noProof/>
              </w:rPr>
              <w:drawing>
                <wp:inline distT="0" distB="0" distL="0" distR="0" wp14:anchorId="262AE7E1" wp14:editId="570E66C6">
                  <wp:extent cx="464820" cy="464820"/>
                  <wp:effectExtent l="0" t="0" r="0" b="0"/>
                  <wp:docPr id="1413" name="Picture 14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A2AE55F" w14:textId="3802EB88" w:rsidR="00BC318C" w:rsidRPr="00A96233" w:rsidRDefault="00BC318C" w:rsidP="00BC318C">
            <w:r>
              <w:t>A sales cycle is a collection of steps that sales advisors take to turn a selling opportunity into a sale.</w:t>
            </w:r>
          </w:p>
        </w:tc>
      </w:tr>
    </w:tbl>
    <w:p w14:paraId="5AC2BF6C" w14:textId="1E26BB87" w:rsidR="00BC318C" w:rsidRDefault="00BC318C" w:rsidP="00BC318C">
      <w:bookmarkStart w:id="275" w:name="_Toc105711121"/>
    </w:p>
    <w:p w14:paraId="4EF4F86B" w14:textId="77777777" w:rsidR="00BC318C" w:rsidRDefault="00BC318C" w:rsidP="00BC318C"/>
    <w:p w14:paraId="50A1ED2B" w14:textId="631293F3" w:rsidR="00DF1CD0" w:rsidRPr="00EF30CA" w:rsidRDefault="00DF1CD0" w:rsidP="00DF1CD0">
      <w:pPr>
        <w:pStyle w:val="Heading3"/>
      </w:pPr>
      <w:bookmarkStart w:id="276" w:name="_Toc127921590"/>
      <w:r>
        <w:t>2.1.2</w:t>
      </w:r>
      <w:r>
        <w:tab/>
        <w:t>The steps in the sales cycle</w:t>
      </w:r>
      <w:bookmarkEnd w:id="275"/>
      <w:bookmarkEnd w:id="276"/>
    </w:p>
    <w:p w14:paraId="1F9B2A0D" w14:textId="4B666C68" w:rsidR="00BC318C" w:rsidRDefault="00BC318C" w:rsidP="00DF1CD0"/>
    <w:p w14:paraId="33599CEF" w14:textId="77777777" w:rsidR="001A6258" w:rsidRDefault="001A6258" w:rsidP="00DF1CD0"/>
    <w:p w14:paraId="6F146B0D" w14:textId="79758E7D" w:rsidR="00DF1CD0" w:rsidRDefault="00DF1CD0" w:rsidP="00DF1CD0">
      <w:r>
        <w:t xml:space="preserve">There are eight main steps in the wholesale and retail sales cycle, as </w:t>
      </w:r>
      <w:r w:rsidRPr="00BC318C">
        <w:t xml:space="preserve">illustrated in Figure </w:t>
      </w:r>
      <w:r w:rsidR="00BC318C" w:rsidRPr="00BC318C">
        <w:t>9.</w:t>
      </w:r>
    </w:p>
    <w:p w14:paraId="2DE84C4B" w14:textId="3E5B6A59" w:rsidR="00BC318C" w:rsidRDefault="00BC318C" w:rsidP="00DF1CD0"/>
    <w:p w14:paraId="540BA9A1" w14:textId="77777777" w:rsidR="001A6258" w:rsidRDefault="001A6258" w:rsidP="00DF1CD0"/>
    <w:p w14:paraId="7D5BC928" w14:textId="452044C4" w:rsidR="00DF1CD0" w:rsidRDefault="00C40B37" w:rsidP="00C40B37">
      <w:pPr>
        <w:jc w:val="center"/>
      </w:pPr>
      <w:r>
        <w:rPr>
          <w:noProof/>
        </w:rPr>
        <w:drawing>
          <wp:inline distT="0" distB="0" distL="0" distR="0" wp14:anchorId="01FAE674" wp14:editId="52FC69ED">
            <wp:extent cx="5740034" cy="3666066"/>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 name="Picture 3172"/>
                    <pic:cNvPicPr/>
                  </pic:nvPicPr>
                  <pic:blipFill rotWithShape="1">
                    <a:blip r:embed="rId100" cstate="print">
                      <a:extLst>
                        <a:ext uri="{28A0092B-C50C-407E-A947-70E740481C1C}">
                          <a14:useLocalDpi xmlns:a14="http://schemas.microsoft.com/office/drawing/2010/main" val="0"/>
                        </a:ext>
                      </a:extLst>
                    </a:blip>
                    <a:srcRect l="2954" t="12014" r="3845" b="8625"/>
                    <a:stretch/>
                  </pic:blipFill>
                  <pic:spPr bwMode="auto">
                    <a:xfrm>
                      <a:off x="0" y="0"/>
                      <a:ext cx="5752188" cy="3673828"/>
                    </a:xfrm>
                    <a:prstGeom prst="rect">
                      <a:avLst/>
                    </a:prstGeom>
                    <a:ln>
                      <a:noFill/>
                    </a:ln>
                    <a:extLst>
                      <a:ext uri="{53640926-AAD7-44D8-BBD7-CCE9431645EC}">
                        <a14:shadowObscured xmlns:a14="http://schemas.microsoft.com/office/drawing/2010/main"/>
                      </a:ext>
                    </a:extLst>
                  </pic:spPr>
                </pic:pic>
              </a:graphicData>
            </a:graphic>
          </wp:inline>
        </w:drawing>
      </w:r>
    </w:p>
    <w:p w14:paraId="6792B390" w14:textId="43C3AEE4" w:rsidR="00DF1CD0" w:rsidRDefault="00DF1CD0" w:rsidP="00DF1CD0">
      <w:pPr>
        <w:pStyle w:val="Caption"/>
        <w:rPr>
          <w:rStyle w:val="Strong"/>
          <w:b/>
        </w:rPr>
      </w:pPr>
      <w:r w:rsidRPr="00BC318C">
        <w:rPr>
          <w:rStyle w:val="Strong"/>
          <w:b/>
        </w:rPr>
        <w:t xml:space="preserve">Figure </w:t>
      </w:r>
      <w:r w:rsidR="00BC318C" w:rsidRPr="00BC318C">
        <w:rPr>
          <w:rStyle w:val="Strong"/>
          <w:b/>
        </w:rPr>
        <w:t>9</w:t>
      </w:r>
      <w:r w:rsidRPr="00BC318C">
        <w:rPr>
          <w:rStyle w:val="Strong"/>
          <w:b/>
        </w:rPr>
        <w:t>: Main steps in the</w:t>
      </w:r>
      <w:r w:rsidRPr="005114DF">
        <w:rPr>
          <w:rStyle w:val="Strong"/>
          <w:b/>
        </w:rPr>
        <w:t xml:space="preserve"> wholesale and retail sales cycle</w:t>
      </w:r>
    </w:p>
    <w:p w14:paraId="45192BE8" w14:textId="71B63D44" w:rsidR="00BC318C" w:rsidRDefault="00BC318C" w:rsidP="00BC318C">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5"/>
        <w:gridCol w:w="6172"/>
      </w:tblGrid>
      <w:tr w:rsidR="00BC318C" w14:paraId="49FCEDBA" w14:textId="77777777" w:rsidTr="00645FAF">
        <w:tc>
          <w:tcPr>
            <w:tcW w:w="2830" w:type="dxa"/>
            <w:shd w:val="clear" w:color="auto" w:fill="7F7F7F" w:themeFill="text1" w:themeFillTint="80"/>
          </w:tcPr>
          <w:p w14:paraId="78810066" w14:textId="370C0B9A" w:rsidR="00BC318C" w:rsidRPr="00E34949" w:rsidRDefault="00BC318C" w:rsidP="00BC318C">
            <w:pPr>
              <w:jc w:val="left"/>
              <w:rPr>
                <w:b/>
                <w:bCs/>
                <w:color w:val="FFFFFF" w:themeColor="background1"/>
                <w:lang w:val="en-ZA"/>
              </w:rPr>
            </w:pPr>
            <w:r>
              <w:rPr>
                <w:b/>
                <w:bCs/>
                <w:color w:val="FFFFFF" w:themeColor="background1"/>
                <w:lang w:val="en-ZA"/>
              </w:rPr>
              <w:lastRenderedPageBreak/>
              <w:t>Step 1: Acquire product knowledge</w:t>
            </w:r>
          </w:p>
        </w:tc>
        <w:tc>
          <w:tcPr>
            <w:tcW w:w="6187" w:type="dxa"/>
            <w:shd w:val="clear" w:color="auto" w:fill="D9D9D9" w:themeFill="background1" w:themeFillShade="D9"/>
          </w:tcPr>
          <w:p w14:paraId="160B4904" w14:textId="6425EEBB" w:rsidR="00BC318C" w:rsidRDefault="00BC318C" w:rsidP="00BC318C">
            <w:pPr>
              <w:rPr>
                <w:rStyle w:val="hgkelc"/>
              </w:rPr>
            </w:pPr>
            <w:r>
              <w:rPr>
                <w:rStyle w:val="hgkelc"/>
              </w:rPr>
              <w:t>Without proper product knowledge, you will not be able to present products that meet customer needs.</w:t>
            </w:r>
          </w:p>
        </w:tc>
      </w:tr>
      <w:tr w:rsidR="00BC318C" w14:paraId="425C92A8" w14:textId="77777777" w:rsidTr="00645FAF">
        <w:tc>
          <w:tcPr>
            <w:tcW w:w="2830" w:type="dxa"/>
            <w:shd w:val="clear" w:color="auto" w:fill="7F7F7F" w:themeFill="text1" w:themeFillTint="80"/>
          </w:tcPr>
          <w:p w14:paraId="575308CC" w14:textId="316A5ED8" w:rsidR="00BC318C" w:rsidRDefault="00BC318C" w:rsidP="00BC318C">
            <w:pPr>
              <w:jc w:val="left"/>
              <w:rPr>
                <w:b/>
                <w:bCs/>
                <w:color w:val="FFFFFF" w:themeColor="background1"/>
                <w:lang w:val="en-ZA"/>
              </w:rPr>
            </w:pPr>
            <w:r>
              <w:rPr>
                <w:b/>
                <w:bCs/>
                <w:color w:val="FFFFFF" w:themeColor="background1"/>
                <w:lang w:val="en-ZA"/>
              </w:rPr>
              <w:t>Step 2: Approach and connect with the customer</w:t>
            </w:r>
          </w:p>
        </w:tc>
        <w:tc>
          <w:tcPr>
            <w:tcW w:w="6187" w:type="dxa"/>
            <w:shd w:val="clear" w:color="auto" w:fill="D9D9D9" w:themeFill="background1" w:themeFillShade="D9"/>
          </w:tcPr>
          <w:p w14:paraId="58C544FB" w14:textId="77777777" w:rsidR="00BC318C" w:rsidRDefault="00BC318C" w:rsidP="00BC318C">
            <w:pPr>
              <w:spacing w:after="120"/>
              <w:rPr>
                <w:rStyle w:val="hgkelc"/>
              </w:rPr>
            </w:pPr>
            <w:r>
              <w:rPr>
                <w:rStyle w:val="hgkelc"/>
              </w:rPr>
              <w:t xml:space="preserve">Every sales advisor should be proactive in approaching and connecting with customers. </w:t>
            </w:r>
          </w:p>
          <w:p w14:paraId="27855D64" w14:textId="22F43A16" w:rsidR="00BC318C" w:rsidRDefault="00BC318C" w:rsidP="00BC318C">
            <w:pPr>
              <w:rPr>
                <w:rStyle w:val="hgkelc"/>
              </w:rPr>
            </w:pPr>
            <w:r>
              <w:t>Being proactive is about taking responsibility for your life and your selling success. Proactive people recognise that they are “response-able” - they know they are able to choose their response to a situation or to circumstances and to choose their behaviour. They don't blame economic conditions, product ranges or customer behaviour if they are not successful in selling.</w:t>
            </w:r>
          </w:p>
        </w:tc>
      </w:tr>
      <w:tr w:rsidR="00BC318C" w14:paraId="255EB9C2" w14:textId="77777777" w:rsidTr="00645FAF">
        <w:tc>
          <w:tcPr>
            <w:tcW w:w="2830" w:type="dxa"/>
            <w:shd w:val="clear" w:color="auto" w:fill="7F7F7F" w:themeFill="text1" w:themeFillTint="80"/>
          </w:tcPr>
          <w:p w14:paraId="1B6BBB7A" w14:textId="1A3A3BA7" w:rsidR="00BC318C" w:rsidRDefault="00BC318C" w:rsidP="00BC318C">
            <w:pPr>
              <w:jc w:val="left"/>
              <w:rPr>
                <w:b/>
                <w:bCs/>
                <w:color w:val="FFFFFF" w:themeColor="background1"/>
                <w:lang w:val="en-ZA"/>
              </w:rPr>
            </w:pPr>
            <w:r>
              <w:rPr>
                <w:b/>
                <w:bCs/>
                <w:color w:val="FFFFFF" w:themeColor="background1"/>
                <w:lang w:val="en-ZA"/>
              </w:rPr>
              <w:t>Step 3: Identify customer needs</w:t>
            </w:r>
          </w:p>
        </w:tc>
        <w:tc>
          <w:tcPr>
            <w:tcW w:w="6187" w:type="dxa"/>
            <w:shd w:val="clear" w:color="auto" w:fill="D9D9D9" w:themeFill="background1" w:themeFillShade="D9"/>
          </w:tcPr>
          <w:p w14:paraId="0F03F1C5" w14:textId="470F373B" w:rsidR="00BC318C" w:rsidRDefault="00BC318C" w:rsidP="00BC318C">
            <w:pPr>
              <w:rPr>
                <w:rStyle w:val="hgkelc"/>
              </w:rPr>
            </w:pPr>
            <w:r>
              <w:rPr>
                <w:rStyle w:val="hgkelc"/>
              </w:rPr>
              <w:t>Most customers will only buy product that meet their needs. It is important that you identify the customers’ needs so that you can offer appropriate products.</w:t>
            </w:r>
          </w:p>
        </w:tc>
      </w:tr>
      <w:tr w:rsidR="00BC318C" w14:paraId="4FDB5AAB" w14:textId="77777777" w:rsidTr="00645FAF">
        <w:tc>
          <w:tcPr>
            <w:tcW w:w="2830" w:type="dxa"/>
            <w:shd w:val="clear" w:color="auto" w:fill="7F7F7F" w:themeFill="text1" w:themeFillTint="80"/>
          </w:tcPr>
          <w:p w14:paraId="2327D772" w14:textId="4065EC8B" w:rsidR="00BC318C" w:rsidRDefault="00BC318C" w:rsidP="00BC318C">
            <w:pPr>
              <w:jc w:val="left"/>
              <w:rPr>
                <w:b/>
                <w:bCs/>
                <w:color w:val="FFFFFF" w:themeColor="background1"/>
                <w:lang w:val="en-ZA"/>
              </w:rPr>
            </w:pPr>
            <w:r>
              <w:rPr>
                <w:b/>
                <w:bCs/>
                <w:color w:val="FFFFFF" w:themeColor="background1"/>
                <w:lang w:val="en-ZA"/>
              </w:rPr>
              <w:t>Step 4: Present the product</w:t>
            </w:r>
          </w:p>
        </w:tc>
        <w:tc>
          <w:tcPr>
            <w:tcW w:w="6187" w:type="dxa"/>
            <w:shd w:val="clear" w:color="auto" w:fill="D9D9D9" w:themeFill="background1" w:themeFillShade="D9"/>
          </w:tcPr>
          <w:p w14:paraId="4A80F247" w14:textId="21305E80" w:rsidR="00BC318C" w:rsidRDefault="00BC318C" w:rsidP="00BC318C">
            <w:pPr>
              <w:rPr>
                <w:rStyle w:val="hgkelc"/>
              </w:rPr>
            </w:pPr>
            <w:r>
              <w:rPr>
                <w:rStyle w:val="hgkelc"/>
              </w:rPr>
              <w:t>When presenting products to the customer, you should use the product benefits to convince the customer to buy. Customers buy benefits; not features.</w:t>
            </w:r>
          </w:p>
        </w:tc>
      </w:tr>
      <w:tr w:rsidR="00BC318C" w14:paraId="129C437B" w14:textId="77777777" w:rsidTr="00645FAF">
        <w:tc>
          <w:tcPr>
            <w:tcW w:w="2830" w:type="dxa"/>
            <w:shd w:val="clear" w:color="auto" w:fill="7F7F7F" w:themeFill="text1" w:themeFillTint="80"/>
          </w:tcPr>
          <w:p w14:paraId="72FAFF3D" w14:textId="3F7007A6" w:rsidR="00BC318C" w:rsidRDefault="00BC318C" w:rsidP="00BC318C">
            <w:pPr>
              <w:jc w:val="left"/>
              <w:rPr>
                <w:b/>
                <w:bCs/>
                <w:color w:val="FFFFFF" w:themeColor="background1"/>
                <w:lang w:val="en-ZA"/>
              </w:rPr>
            </w:pPr>
            <w:r>
              <w:rPr>
                <w:b/>
                <w:bCs/>
                <w:color w:val="FFFFFF" w:themeColor="background1"/>
                <w:lang w:val="en-ZA"/>
              </w:rPr>
              <w:t>Step 5: Address objections</w:t>
            </w:r>
          </w:p>
        </w:tc>
        <w:tc>
          <w:tcPr>
            <w:tcW w:w="6187" w:type="dxa"/>
            <w:shd w:val="clear" w:color="auto" w:fill="D9D9D9" w:themeFill="background1" w:themeFillShade="D9"/>
          </w:tcPr>
          <w:p w14:paraId="47E24F42" w14:textId="77777777" w:rsidR="00BC318C" w:rsidRPr="0028162E" w:rsidRDefault="00BC318C" w:rsidP="00BC318C">
            <w:pPr>
              <w:spacing w:after="120"/>
            </w:pPr>
            <w:r>
              <w:t>Customer objections are things that the customer may mention or see as a difficulty or problem if he or she buys a product.</w:t>
            </w:r>
          </w:p>
          <w:p w14:paraId="221ECC9C" w14:textId="50077CA7" w:rsidR="00BC318C" w:rsidRDefault="00BC318C" w:rsidP="00BC318C">
            <w:pPr>
              <w:rPr>
                <w:rStyle w:val="hgkelc"/>
              </w:rPr>
            </w:pPr>
            <w:r>
              <w:rPr>
                <w:rStyle w:val="hgkelc"/>
              </w:rPr>
              <w:t>Customers may have objections, such as that they are not sure about the product, or that it may be too expensive. Successful selling requires that you should be able to address objections.</w:t>
            </w:r>
          </w:p>
        </w:tc>
      </w:tr>
      <w:tr w:rsidR="00BC318C" w14:paraId="5949ED73" w14:textId="77777777" w:rsidTr="00645FAF">
        <w:tc>
          <w:tcPr>
            <w:tcW w:w="2830" w:type="dxa"/>
            <w:shd w:val="clear" w:color="auto" w:fill="7F7F7F" w:themeFill="text1" w:themeFillTint="80"/>
          </w:tcPr>
          <w:p w14:paraId="07D237B9" w14:textId="5B58D97F" w:rsidR="00BC318C" w:rsidRDefault="00BC318C" w:rsidP="00BC318C">
            <w:pPr>
              <w:jc w:val="left"/>
              <w:rPr>
                <w:b/>
                <w:bCs/>
                <w:color w:val="FFFFFF" w:themeColor="background1"/>
                <w:lang w:val="en-ZA"/>
              </w:rPr>
            </w:pPr>
            <w:r>
              <w:rPr>
                <w:b/>
                <w:bCs/>
                <w:color w:val="FFFFFF" w:themeColor="background1"/>
                <w:lang w:val="en-ZA"/>
              </w:rPr>
              <w:t>Step 6: Close the sale</w:t>
            </w:r>
          </w:p>
        </w:tc>
        <w:tc>
          <w:tcPr>
            <w:tcW w:w="6187" w:type="dxa"/>
            <w:shd w:val="clear" w:color="auto" w:fill="D9D9D9" w:themeFill="background1" w:themeFillShade="D9"/>
          </w:tcPr>
          <w:p w14:paraId="7A9CC2F6" w14:textId="77777777" w:rsidR="00BC318C" w:rsidRDefault="00BC318C" w:rsidP="00BC318C">
            <w:pPr>
              <w:spacing w:after="120"/>
            </w:pPr>
            <w:r>
              <w:rPr>
                <w:rStyle w:val="hgkelc"/>
              </w:rPr>
              <w:t xml:space="preserve">Closing the sale is about </w:t>
            </w:r>
            <w:r>
              <w:t xml:space="preserve">identifying buying signals and apply appropriate techniques for closing the sale. </w:t>
            </w:r>
          </w:p>
          <w:p w14:paraId="6AF051CC" w14:textId="77777777" w:rsidR="00BC318C" w:rsidRDefault="00BC318C" w:rsidP="00BC318C">
            <w:r>
              <w:t xml:space="preserve">The customer should be reassured of the decision he or she has taken. </w:t>
            </w:r>
          </w:p>
          <w:p w14:paraId="26B06CC8" w14:textId="207EF7D2" w:rsidR="00BC318C" w:rsidRDefault="00BC318C" w:rsidP="00BC318C">
            <w:r>
              <w:rPr>
                <w:rStyle w:val="hgkelc"/>
              </w:rPr>
              <w:t>Several techniques can be used to close a sale.</w:t>
            </w:r>
          </w:p>
        </w:tc>
      </w:tr>
      <w:tr w:rsidR="00BC318C" w14:paraId="4D7BC6CB" w14:textId="77777777" w:rsidTr="00645FAF">
        <w:tc>
          <w:tcPr>
            <w:tcW w:w="2830" w:type="dxa"/>
            <w:shd w:val="clear" w:color="auto" w:fill="7F7F7F" w:themeFill="text1" w:themeFillTint="80"/>
          </w:tcPr>
          <w:p w14:paraId="0385CDC8" w14:textId="6A70C39D" w:rsidR="00BC318C" w:rsidRDefault="00BC318C" w:rsidP="00BC318C">
            <w:pPr>
              <w:jc w:val="left"/>
              <w:rPr>
                <w:b/>
                <w:bCs/>
                <w:color w:val="FFFFFF" w:themeColor="background1"/>
                <w:lang w:val="en-ZA"/>
              </w:rPr>
            </w:pPr>
            <w:r>
              <w:rPr>
                <w:b/>
                <w:bCs/>
                <w:color w:val="FFFFFF" w:themeColor="background1"/>
                <w:lang w:val="en-ZA"/>
              </w:rPr>
              <w:t>Step 7: Offer after-sales service</w:t>
            </w:r>
          </w:p>
        </w:tc>
        <w:tc>
          <w:tcPr>
            <w:tcW w:w="6187" w:type="dxa"/>
            <w:shd w:val="clear" w:color="auto" w:fill="D9D9D9" w:themeFill="background1" w:themeFillShade="D9"/>
          </w:tcPr>
          <w:p w14:paraId="3F341E50" w14:textId="030D5AA5" w:rsidR="00BC318C" w:rsidRDefault="00BC318C" w:rsidP="00BC318C">
            <w:pPr>
              <w:rPr>
                <w:rStyle w:val="hgkelc"/>
              </w:rPr>
            </w:pPr>
            <w:r>
              <w:t>It is important that you explain after-sales service according to the store’s policy and procedures.</w:t>
            </w:r>
          </w:p>
        </w:tc>
      </w:tr>
      <w:tr w:rsidR="00BC318C" w14:paraId="37AE5046" w14:textId="77777777" w:rsidTr="00645FAF">
        <w:tc>
          <w:tcPr>
            <w:tcW w:w="2830" w:type="dxa"/>
            <w:shd w:val="clear" w:color="auto" w:fill="7F7F7F" w:themeFill="text1" w:themeFillTint="80"/>
          </w:tcPr>
          <w:p w14:paraId="4107C810" w14:textId="594CD375" w:rsidR="00BC318C" w:rsidRDefault="00BC318C" w:rsidP="00BC318C">
            <w:pPr>
              <w:jc w:val="left"/>
              <w:rPr>
                <w:b/>
                <w:bCs/>
                <w:color w:val="FFFFFF" w:themeColor="background1"/>
                <w:lang w:val="en-ZA"/>
              </w:rPr>
            </w:pPr>
            <w:r>
              <w:rPr>
                <w:b/>
                <w:bCs/>
                <w:color w:val="FFFFFF" w:themeColor="background1"/>
                <w:lang w:val="en-ZA"/>
              </w:rPr>
              <w:t>Step 8: Ask for referrals</w:t>
            </w:r>
          </w:p>
        </w:tc>
        <w:tc>
          <w:tcPr>
            <w:tcW w:w="6187" w:type="dxa"/>
            <w:shd w:val="clear" w:color="auto" w:fill="D9D9D9" w:themeFill="background1" w:themeFillShade="D9"/>
          </w:tcPr>
          <w:p w14:paraId="6292E028" w14:textId="73591E9F" w:rsidR="00BC318C" w:rsidRDefault="00BC318C" w:rsidP="00BC318C">
            <w:r>
              <w:rPr>
                <w:rStyle w:val="hgkelc"/>
              </w:rPr>
              <w:t>By asking satisfied customers to refer their family and friends to the outlet, helps in gaining new customers and increasing sales. Word-of-mouth recommendations remains the most effective way in which to gain new customers.</w:t>
            </w:r>
          </w:p>
        </w:tc>
      </w:tr>
    </w:tbl>
    <w:p w14:paraId="611A3E68" w14:textId="46D900DC" w:rsidR="00BC318C" w:rsidRDefault="00BC318C" w:rsidP="00BC318C">
      <w:pPr>
        <w:rPr>
          <w:lang w:val="en-ZA"/>
        </w:rPr>
      </w:pPr>
    </w:p>
    <w:p w14:paraId="140F4CF4" w14:textId="260DAA5D" w:rsidR="00BC318C" w:rsidRDefault="00BC318C" w:rsidP="00BC318C">
      <w:pPr>
        <w:pStyle w:val="Heading2"/>
        <w:spacing w:after="240"/>
        <w:rPr>
          <w:lang w:eastAsia="en-GB"/>
        </w:rPr>
      </w:pPr>
      <w:bookmarkStart w:id="277" w:name="_Toc127921591"/>
      <w:r>
        <w:rPr>
          <w:lang w:eastAsia="en-GB"/>
        </w:rPr>
        <w:lastRenderedPageBreak/>
        <w:t>2.2</w:t>
      </w:r>
      <w:r>
        <w:rPr>
          <w:lang w:eastAsia="en-GB"/>
        </w:rPr>
        <w:tab/>
      </w:r>
      <w:bookmarkStart w:id="278" w:name="_Toc105711122"/>
      <w:r>
        <w:rPr>
          <w:lang w:eastAsia="en-ZA"/>
        </w:rPr>
        <w:t>G</w:t>
      </w:r>
      <w:r w:rsidRPr="00B33B78">
        <w:rPr>
          <w:lang w:eastAsia="en-ZA"/>
        </w:rPr>
        <w:t>enerally accepted ways of preparing for sales</w:t>
      </w:r>
      <w:bookmarkEnd w:id="277"/>
      <w:bookmarkEnd w:id="27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2050D1A" w14:textId="77777777" w:rsidTr="00155430">
        <w:tc>
          <w:tcPr>
            <w:tcW w:w="784" w:type="pct"/>
            <w:tcBorders>
              <w:top w:val="single" w:sz="4" w:space="0" w:color="auto"/>
              <w:left w:val="single" w:sz="4" w:space="0" w:color="auto"/>
              <w:bottom w:val="single" w:sz="4" w:space="0" w:color="auto"/>
              <w:right w:val="nil"/>
            </w:tcBorders>
            <w:hideMark/>
          </w:tcPr>
          <w:p w14:paraId="4F7363F5" w14:textId="77777777" w:rsidR="00DF1CD0" w:rsidRPr="00A96233" w:rsidRDefault="00DF1CD0" w:rsidP="00155430">
            <w:pPr>
              <w:jc w:val="center"/>
            </w:pPr>
            <w:r w:rsidRPr="00A96233">
              <w:rPr>
                <w:noProof/>
              </w:rPr>
              <w:drawing>
                <wp:inline distT="0" distB="0" distL="0" distR="0" wp14:anchorId="0F42B2BF" wp14:editId="0CCFF9A5">
                  <wp:extent cx="466090" cy="466090"/>
                  <wp:effectExtent l="0" t="0" r="0" b="0"/>
                  <wp:docPr id="148" name="Picture 1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8CE7AA9" w14:textId="77777777" w:rsidR="00DF1CD0" w:rsidRDefault="00DF1CD0" w:rsidP="00BC318C">
            <w:pPr>
              <w:spacing w:after="120"/>
            </w:pPr>
            <w:r>
              <w:t>Explain the information that follows.</w:t>
            </w:r>
          </w:p>
          <w:p w14:paraId="444451E7"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0C06E0B7" w14:textId="77777777" w:rsidR="00DF1CD0" w:rsidRPr="00A96233" w:rsidRDefault="00DF1CD0" w:rsidP="00155430">
            <w:r w:rsidRPr="00A96233">
              <w:t>Time:</w:t>
            </w:r>
          </w:p>
          <w:p w14:paraId="7EE77F21" w14:textId="77777777" w:rsidR="00DF1CD0" w:rsidRPr="00A96233" w:rsidRDefault="00DF1CD0" w:rsidP="00155430">
            <w:r>
              <w:t xml:space="preserve">1 ½ </w:t>
            </w:r>
            <w:r w:rsidRPr="00A96233">
              <w:t>hour</w:t>
            </w:r>
            <w:r>
              <w:t>s</w:t>
            </w:r>
          </w:p>
        </w:tc>
      </w:tr>
    </w:tbl>
    <w:p w14:paraId="66D45883" w14:textId="77777777" w:rsidR="00DF1CD0" w:rsidRPr="005A4844" w:rsidRDefault="00DF1CD0" w:rsidP="00DF1CD0">
      <w:pPr>
        <w:rPr>
          <w:lang w:eastAsia="en-ZA"/>
        </w:rPr>
      </w:pPr>
    </w:p>
    <w:p w14:paraId="7B549106" w14:textId="6800BAEC" w:rsidR="00DF1CD0" w:rsidRDefault="00DF1CD0" w:rsidP="00DF1CD0">
      <w:r>
        <w:t xml:space="preserve">From the diagramme in Figure </w:t>
      </w:r>
      <w:r w:rsidR="003D7521">
        <w:t>10</w:t>
      </w:r>
      <w:r>
        <w:t>, it is clear that the sales advisor needs to establish the customer’s need, select and present an appropriate product, influence the customer to buy and successfully close the sale. This requires a proactive approach, not only in approaching customers, but also in preparing for sales.</w:t>
      </w:r>
    </w:p>
    <w:p w14:paraId="1EEB6189" w14:textId="77777777" w:rsidR="00BC318C" w:rsidRDefault="00BC318C" w:rsidP="00DF1CD0"/>
    <w:p w14:paraId="764C818C" w14:textId="62672C80" w:rsidR="00DF1CD0" w:rsidRDefault="00DF1CD0" w:rsidP="00DF1CD0">
      <w:r>
        <w:t xml:space="preserve">Figure </w:t>
      </w:r>
      <w:r w:rsidR="00BC318C">
        <w:t>10</w:t>
      </w:r>
      <w:r>
        <w:t xml:space="preserve"> lists ways of preparing for sales.</w:t>
      </w:r>
    </w:p>
    <w:p w14:paraId="7012C720" w14:textId="2CFB0F4D" w:rsidR="00DF1CD0" w:rsidRDefault="00C95240" w:rsidP="00C95240">
      <w:pPr>
        <w:spacing w:before="100" w:beforeAutospacing="1" w:after="100" w:afterAutospacing="1" w:line="240" w:lineRule="auto"/>
        <w:jc w:val="center"/>
      </w:pPr>
      <w:r>
        <w:rPr>
          <w:noProof/>
        </w:rPr>
        <w:drawing>
          <wp:inline distT="0" distB="0" distL="0" distR="0" wp14:anchorId="3686C7FA" wp14:editId="71FE23BD">
            <wp:extent cx="4607438" cy="2792702"/>
            <wp:effectExtent l="0" t="0" r="317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101" cstate="print">
                      <a:extLst>
                        <a:ext uri="{28A0092B-C50C-407E-A947-70E740481C1C}">
                          <a14:useLocalDpi xmlns:a14="http://schemas.microsoft.com/office/drawing/2010/main" val="0"/>
                        </a:ext>
                      </a:extLst>
                    </a:blip>
                    <a:srcRect l="7445" t="20984" r="4474" b="7840"/>
                    <a:stretch/>
                  </pic:blipFill>
                  <pic:spPr bwMode="auto">
                    <a:xfrm>
                      <a:off x="0" y="0"/>
                      <a:ext cx="4619583" cy="2800064"/>
                    </a:xfrm>
                    <a:prstGeom prst="rect">
                      <a:avLst/>
                    </a:prstGeom>
                    <a:ln>
                      <a:noFill/>
                    </a:ln>
                    <a:extLst>
                      <a:ext uri="{53640926-AAD7-44D8-BBD7-CCE9431645EC}">
                        <a14:shadowObscured xmlns:a14="http://schemas.microsoft.com/office/drawing/2010/main"/>
                      </a:ext>
                    </a:extLst>
                  </pic:spPr>
                </pic:pic>
              </a:graphicData>
            </a:graphic>
          </wp:inline>
        </w:drawing>
      </w:r>
    </w:p>
    <w:p w14:paraId="1B6E0CCA" w14:textId="04A98E30" w:rsidR="00DF1CD0" w:rsidRDefault="00DF1CD0" w:rsidP="00DF1CD0">
      <w:pPr>
        <w:pStyle w:val="Caption"/>
      </w:pPr>
      <w:r>
        <w:t xml:space="preserve">figure </w:t>
      </w:r>
      <w:r w:rsidR="00BC318C">
        <w:t>10</w:t>
      </w:r>
      <w:r>
        <w:t>: ways of preparing for sales</w:t>
      </w:r>
    </w:p>
    <w:p w14:paraId="77C081BB" w14:textId="4BA331BC" w:rsidR="00BC318C" w:rsidRDefault="00BC318C" w:rsidP="00BC318C">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C318C" w:rsidRPr="00AF44EC" w14:paraId="075DA7ED" w14:textId="77777777" w:rsidTr="00155430">
        <w:tc>
          <w:tcPr>
            <w:tcW w:w="784" w:type="pct"/>
            <w:tcBorders>
              <w:top w:val="single" w:sz="4" w:space="0" w:color="auto"/>
              <w:left w:val="single" w:sz="4" w:space="0" w:color="auto"/>
              <w:bottom w:val="single" w:sz="4" w:space="0" w:color="auto"/>
              <w:right w:val="nil"/>
            </w:tcBorders>
            <w:hideMark/>
          </w:tcPr>
          <w:p w14:paraId="38C21397" w14:textId="77777777" w:rsidR="00BC318C" w:rsidRPr="00651F0A" w:rsidRDefault="00BC318C" w:rsidP="00155430">
            <w:pPr>
              <w:jc w:val="center"/>
            </w:pPr>
            <w:r w:rsidRPr="00DF46FF">
              <w:rPr>
                <w:noProof/>
              </w:rPr>
              <w:drawing>
                <wp:inline distT="0" distB="0" distL="0" distR="0" wp14:anchorId="4AC3FBE2" wp14:editId="5BA2FB8B">
                  <wp:extent cx="464820" cy="464820"/>
                  <wp:effectExtent l="0" t="0" r="0" b="0"/>
                  <wp:docPr id="1043" name="Picture 104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8765662" w14:textId="6C63C9E7" w:rsidR="00BC318C" w:rsidRPr="003D7521" w:rsidRDefault="00BC318C" w:rsidP="003D7521">
            <w:pPr>
              <w:spacing w:after="120"/>
              <w:rPr>
                <w:b/>
                <w:bCs/>
                <w:lang w:val="en-US"/>
              </w:rPr>
            </w:pPr>
            <w:r w:rsidRPr="003D7521">
              <w:rPr>
                <w:b/>
                <w:bCs/>
                <w:lang w:val="en-US"/>
              </w:rPr>
              <w:t>Activity 2</w:t>
            </w:r>
            <w:r w:rsidR="00A0742A">
              <w:rPr>
                <w:b/>
                <w:bCs/>
                <w:lang w:val="en-US"/>
              </w:rPr>
              <w:t>6</w:t>
            </w:r>
            <w:r w:rsidRPr="003D7521">
              <w:rPr>
                <w:b/>
                <w:bCs/>
                <w:lang w:val="en-US"/>
              </w:rPr>
              <w:t xml:space="preserve"> (</w:t>
            </w:r>
            <w:r w:rsidR="003D7521" w:rsidRPr="003D7521">
              <w:rPr>
                <w:b/>
                <w:bCs/>
              </w:rPr>
              <w:t>KM03-IAC0201</w:t>
            </w:r>
            <w:r w:rsidRPr="003D7521">
              <w:rPr>
                <w:b/>
                <w:bCs/>
                <w:lang w:val="en-US"/>
              </w:rPr>
              <w:t>):</w:t>
            </w:r>
          </w:p>
          <w:p w14:paraId="3EDCAEDD" w14:textId="77777777" w:rsidR="00BC318C" w:rsidRDefault="00BC318C" w:rsidP="003D7521">
            <w:pPr>
              <w:spacing w:after="120"/>
              <w:rPr>
                <w:lang w:val="en-US"/>
              </w:rPr>
            </w:pPr>
            <w:r>
              <w:rPr>
                <w:lang w:val="en-US"/>
              </w:rPr>
              <w:t>Discuss in groups.</w:t>
            </w:r>
          </w:p>
          <w:p w14:paraId="37190C84" w14:textId="77777777" w:rsidR="003D7521" w:rsidRDefault="003D7521" w:rsidP="003D7521">
            <w:pPr>
              <w:spacing w:after="120"/>
            </w:pPr>
            <w:r>
              <w:t>In small groups, discuss and explain ways for preparing for sales:</w:t>
            </w:r>
          </w:p>
          <w:p w14:paraId="5701EB0F" w14:textId="77777777" w:rsidR="003D7521" w:rsidRDefault="003D7521" w:rsidP="003D7521">
            <w:pPr>
              <w:spacing w:after="120"/>
            </w:pPr>
            <w:r>
              <w:t>How can you acquire product knowledge?</w:t>
            </w:r>
          </w:p>
          <w:p w14:paraId="7FA386BF" w14:textId="77777777" w:rsidR="003D7521" w:rsidRDefault="003D7521" w:rsidP="003D7521">
            <w:pPr>
              <w:spacing w:after="120"/>
            </w:pPr>
            <w:r>
              <w:t>How can you gather information about customers?</w:t>
            </w:r>
          </w:p>
          <w:p w14:paraId="3F754798" w14:textId="013FD14D" w:rsidR="003D7521" w:rsidRDefault="003D7521" w:rsidP="003D7521">
            <w:pPr>
              <w:spacing w:after="120"/>
            </w:pPr>
            <w:r>
              <w:t xml:space="preserve">How can you ensure the sales area is conducive to effective </w:t>
            </w:r>
            <w:r w:rsidR="001D5A90">
              <w:t>selling?</w:t>
            </w:r>
          </w:p>
          <w:p w14:paraId="00A9A64E" w14:textId="71A61430" w:rsidR="00BC318C" w:rsidRPr="008B68D4" w:rsidRDefault="003D7521" w:rsidP="003D7521">
            <w:pPr>
              <w:rPr>
                <w:lang w:val="en-US"/>
              </w:rPr>
            </w:pPr>
            <w:r w:rsidRPr="0012324A">
              <w:rPr>
                <w:b/>
                <w:bCs/>
                <w:i/>
                <w:iCs/>
              </w:rPr>
              <w:t>Your answers should add</w:t>
            </w:r>
            <w:r>
              <w:t xml:space="preserve"> </w:t>
            </w:r>
            <w:r w:rsidRPr="0012324A">
              <w:rPr>
                <w:b/>
                <w:bCs/>
                <w:i/>
                <w:iCs/>
              </w:rPr>
              <w:t>(expand on)</w:t>
            </w:r>
            <w:r>
              <w:t xml:space="preserve"> to the information in Figure 10 to enable you to fully answer a question about preparing for sales.</w:t>
            </w:r>
          </w:p>
        </w:tc>
      </w:tr>
    </w:tbl>
    <w:p w14:paraId="2EFFDB4F" w14:textId="77777777" w:rsidR="00BC318C" w:rsidRDefault="00BC318C" w:rsidP="00BC318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C318C" w:rsidRPr="007E602B" w14:paraId="1EC6C6C3" w14:textId="77777777" w:rsidTr="00155430">
        <w:tc>
          <w:tcPr>
            <w:tcW w:w="784" w:type="pct"/>
            <w:tcBorders>
              <w:top w:val="single" w:sz="4" w:space="0" w:color="auto"/>
              <w:left w:val="single" w:sz="4" w:space="0" w:color="auto"/>
              <w:bottom w:val="single" w:sz="4" w:space="0" w:color="auto"/>
              <w:right w:val="nil"/>
            </w:tcBorders>
            <w:hideMark/>
          </w:tcPr>
          <w:p w14:paraId="288D2B1F" w14:textId="77777777" w:rsidR="00BC318C" w:rsidRPr="00A96233" w:rsidRDefault="00BC318C" w:rsidP="00155430">
            <w:pPr>
              <w:jc w:val="center"/>
            </w:pPr>
            <w:r w:rsidRPr="00A96233">
              <w:rPr>
                <w:noProof/>
              </w:rPr>
              <w:lastRenderedPageBreak/>
              <w:drawing>
                <wp:inline distT="0" distB="0" distL="0" distR="0" wp14:anchorId="1698F9A9" wp14:editId="05AE8D08">
                  <wp:extent cx="472440" cy="472440"/>
                  <wp:effectExtent l="0" t="0" r="3810" b="3810"/>
                  <wp:docPr id="1044" name="Picture 10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3BA87F9" w14:textId="77777777" w:rsidR="00A81F6E" w:rsidRPr="00A56726" w:rsidRDefault="00A81F6E" w:rsidP="00A81F6E">
            <w:pPr>
              <w:spacing w:after="120"/>
              <w:rPr>
                <w:b/>
                <w:bCs/>
                <w:lang w:val="en-US"/>
              </w:rPr>
            </w:pPr>
            <w:r>
              <w:rPr>
                <w:b/>
                <w:bCs/>
                <w:lang w:val="en-US"/>
              </w:rPr>
              <w:t>Answer</w:t>
            </w:r>
          </w:p>
          <w:p w14:paraId="7A952E6A" w14:textId="77777777" w:rsidR="003D7521" w:rsidRPr="005878FE" w:rsidRDefault="003D7521" w:rsidP="003D7521">
            <w:pPr>
              <w:spacing w:after="120"/>
            </w:pPr>
            <w:r w:rsidRPr="005878FE">
              <w:t xml:space="preserve">Learners should answer the questions below. </w:t>
            </w:r>
            <w:r w:rsidRPr="005878FE">
              <w:rPr>
                <w:b/>
                <w:bCs/>
                <w:i/>
                <w:iCs/>
              </w:rPr>
              <w:t>Their answers should add</w:t>
            </w:r>
            <w:r w:rsidRPr="005878FE">
              <w:t xml:space="preserve"> </w:t>
            </w:r>
            <w:r w:rsidRPr="005878FE">
              <w:rPr>
                <w:b/>
                <w:bCs/>
                <w:i/>
                <w:iCs/>
              </w:rPr>
              <w:t>(expand on)</w:t>
            </w:r>
            <w:r w:rsidRPr="005878FE">
              <w:t xml:space="preserve"> to the information in Figure </w:t>
            </w:r>
            <w:r>
              <w:t>10</w:t>
            </w:r>
            <w:r w:rsidRPr="005878FE">
              <w:t xml:space="preserve"> to enable them to fully answer a question about preparing for sales.</w:t>
            </w:r>
          </w:p>
          <w:p w14:paraId="48228EAC" w14:textId="77777777" w:rsidR="003D7521" w:rsidRPr="005878FE" w:rsidRDefault="003D7521" w:rsidP="003D7521">
            <w:pPr>
              <w:spacing w:after="120"/>
              <w:rPr>
                <w:color w:val="000000" w:themeColor="text1"/>
              </w:rPr>
            </w:pPr>
            <w:r w:rsidRPr="005878FE">
              <w:rPr>
                <w:color w:val="000000" w:themeColor="text1"/>
              </w:rPr>
              <w:t>How can you acquire product knowledge? (e.g., from product brochures)</w:t>
            </w:r>
          </w:p>
          <w:p w14:paraId="70C82CBB" w14:textId="77777777" w:rsidR="003D7521" w:rsidRPr="005878FE" w:rsidRDefault="003D7521" w:rsidP="003D7521">
            <w:pPr>
              <w:spacing w:after="120"/>
              <w:rPr>
                <w:color w:val="000000" w:themeColor="text1"/>
              </w:rPr>
            </w:pPr>
            <w:r w:rsidRPr="005878FE">
              <w:rPr>
                <w:color w:val="000000" w:themeColor="text1"/>
              </w:rPr>
              <w:t>How can you gather information about customers? (e.g., from discussing with their supervisors or managers)</w:t>
            </w:r>
          </w:p>
          <w:p w14:paraId="0042D3DF" w14:textId="123D1CA5" w:rsidR="00BC318C" w:rsidRPr="008B68D4" w:rsidRDefault="003D7521" w:rsidP="003D7521">
            <w:pPr>
              <w:ind w:left="743" w:hanging="743"/>
              <w:rPr>
                <w:lang w:val="en-US"/>
              </w:rPr>
            </w:pPr>
            <w:r w:rsidRPr="005878FE">
              <w:rPr>
                <w:color w:val="000000" w:themeColor="text1"/>
              </w:rPr>
              <w:t xml:space="preserve">How can you ensure the sales area is conducive to effective </w:t>
            </w:r>
            <w:r w:rsidR="001D5A90" w:rsidRPr="005878FE">
              <w:rPr>
                <w:color w:val="000000" w:themeColor="text1"/>
              </w:rPr>
              <w:t>selling?</w:t>
            </w:r>
          </w:p>
        </w:tc>
      </w:tr>
    </w:tbl>
    <w:p w14:paraId="705174B9" w14:textId="0F77D270" w:rsidR="00BC318C" w:rsidRDefault="00BC318C" w:rsidP="00BC318C">
      <w:pPr>
        <w:rPr>
          <w:lang w:val="en-ZA"/>
        </w:rPr>
      </w:pPr>
    </w:p>
    <w:p w14:paraId="02D0BE26" w14:textId="77777777" w:rsidR="00645FAF" w:rsidRDefault="00645FAF" w:rsidP="00BC318C">
      <w:pPr>
        <w:rPr>
          <w:lang w:val="en-ZA"/>
        </w:rPr>
      </w:pPr>
    </w:p>
    <w:p w14:paraId="78FE3969" w14:textId="77777777" w:rsidR="00522140" w:rsidRDefault="00522140" w:rsidP="00BC318C">
      <w:pPr>
        <w:rPr>
          <w:lang w:val="en-ZA"/>
        </w:rPr>
      </w:pPr>
    </w:p>
    <w:p w14:paraId="467476F8" w14:textId="6ACA7BBA" w:rsidR="003D7521" w:rsidRDefault="003D7521" w:rsidP="003D7521">
      <w:pPr>
        <w:pStyle w:val="Heading2"/>
        <w:spacing w:after="240"/>
        <w:rPr>
          <w:lang w:eastAsia="en-ZA"/>
        </w:rPr>
      </w:pPr>
      <w:bookmarkStart w:id="279" w:name="_Toc127921592"/>
      <w:r>
        <w:rPr>
          <w:lang w:eastAsia="en-GB"/>
        </w:rPr>
        <w:t>2.</w:t>
      </w:r>
      <w:r w:rsidR="00522140">
        <w:rPr>
          <w:lang w:eastAsia="en-GB"/>
        </w:rPr>
        <w:t>3</w:t>
      </w:r>
      <w:r>
        <w:rPr>
          <w:lang w:eastAsia="en-GB"/>
        </w:rPr>
        <w:tab/>
      </w:r>
      <w:bookmarkStart w:id="280" w:name="_Toc105711123"/>
      <w:r>
        <w:rPr>
          <w:lang w:eastAsia="en-ZA"/>
        </w:rPr>
        <w:t>T</w:t>
      </w:r>
      <w:r w:rsidRPr="00B33B78">
        <w:rPr>
          <w:lang w:eastAsia="en-ZA"/>
        </w:rPr>
        <w:t>he importance of understanding customers’ buying motives</w:t>
      </w:r>
      <w:bookmarkEnd w:id="279"/>
      <w:bookmarkEnd w:id="280"/>
    </w:p>
    <w:p w14:paraId="74F970CC" w14:textId="77777777" w:rsidR="00645FAF" w:rsidRPr="00645FAF" w:rsidRDefault="00645FAF" w:rsidP="00645FAF">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0B5441D" w14:textId="77777777" w:rsidTr="00155430">
        <w:tc>
          <w:tcPr>
            <w:tcW w:w="784" w:type="pct"/>
            <w:tcBorders>
              <w:top w:val="single" w:sz="4" w:space="0" w:color="auto"/>
              <w:left w:val="single" w:sz="4" w:space="0" w:color="auto"/>
              <w:bottom w:val="single" w:sz="4" w:space="0" w:color="auto"/>
              <w:right w:val="nil"/>
            </w:tcBorders>
            <w:hideMark/>
          </w:tcPr>
          <w:p w14:paraId="390C33D1" w14:textId="77777777" w:rsidR="00DF1CD0" w:rsidRPr="00A96233" w:rsidRDefault="00DF1CD0" w:rsidP="00155430">
            <w:pPr>
              <w:jc w:val="center"/>
            </w:pPr>
            <w:r w:rsidRPr="00A96233">
              <w:rPr>
                <w:noProof/>
              </w:rPr>
              <w:drawing>
                <wp:inline distT="0" distB="0" distL="0" distR="0" wp14:anchorId="4DE612D7" wp14:editId="0E6DAA1C">
                  <wp:extent cx="466090" cy="466090"/>
                  <wp:effectExtent l="0" t="0" r="0" b="0"/>
                  <wp:docPr id="75" name="Picture 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42C9B17" w14:textId="77777777" w:rsidR="00DF1CD0" w:rsidRDefault="00DF1CD0" w:rsidP="003D7521">
            <w:pPr>
              <w:spacing w:after="120"/>
            </w:pPr>
            <w:r>
              <w:t>Explain the information that follows.</w:t>
            </w:r>
          </w:p>
          <w:p w14:paraId="5E4683BE"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5238E750" w14:textId="77777777" w:rsidR="00DF1CD0" w:rsidRPr="00A96233" w:rsidRDefault="00DF1CD0" w:rsidP="00155430">
            <w:r w:rsidRPr="00A96233">
              <w:t>Time:</w:t>
            </w:r>
          </w:p>
          <w:p w14:paraId="6C0ED95A" w14:textId="77777777" w:rsidR="00DF1CD0" w:rsidRPr="00A96233" w:rsidRDefault="00DF1CD0" w:rsidP="00155430">
            <w:r>
              <w:t xml:space="preserve">¾ </w:t>
            </w:r>
            <w:r w:rsidRPr="00A96233">
              <w:t>hour</w:t>
            </w:r>
          </w:p>
        </w:tc>
      </w:tr>
    </w:tbl>
    <w:p w14:paraId="1502CE1A" w14:textId="4BED5CAB" w:rsidR="00DF1CD0" w:rsidRDefault="00DF1CD0" w:rsidP="00DF1CD0">
      <w:pPr>
        <w:rPr>
          <w:lang w:eastAsia="en-ZA"/>
        </w:rPr>
      </w:pPr>
    </w:p>
    <w:p w14:paraId="6C08E728" w14:textId="77777777" w:rsidR="00522140" w:rsidRPr="005A4844" w:rsidRDefault="00522140" w:rsidP="00DF1CD0">
      <w:pPr>
        <w:rPr>
          <w:lang w:eastAsia="en-ZA"/>
        </w:rPr>
      </w:pPr>
    </w:p>
    <w:p w14:paraId="27A96C73" w14:textId="77777777" w:rsidR="00DF1CD0" w:rsidRDefault="00DF1CD0" w:rsidP="00DF1CD0">
      <w:pPr>
        <w:pStyle w:val="Heading3"/>
        <w:rPr>
          <w:rStyle w:val="hgkelc"/>
        </w:rPr>
      </w:pPr>
      <w:bookmarkStart w:id="281" w:name="_Toc105711124"/>
      <w:bookmarkStart w:id="282" w:name="_Toc127921593"/>
      <w:r>
        <w:rPr>
          <w:rStyle w:val="hgkelc"/>
        </w:rPr>
        <w:t>2.3.1</w:t>
      </w:r>
      <w:r>
        <w:rPr>
          <w:rStyle w:val="hgkelc"/>
        </w:rPr>
        <w:tab/>
        <w:t>Why it is important to understand customers’ buying motives</w:t>
      </w:r>
      <w:bookmarkEnd w:id="281"/>
      <w:bookmarkEnd w:id="282"/>
    </w:p>
    <w:p w14:paraId="60974C62" w14:textId="77777777" w:rsidR="003D7521" w:rsidRDefault="003D7521" w:rsidP="00DF1CD0">
      <w:pPr>
        <w:rPr>
          <w:rStyle w:val="hgkelc"/>
        </w:rPr>
      </w:pPr>
    </w:p>
    <w:p w14:paraId="29B249AD" w14:textId="275A4284" w:rsidR="00DF1CD0" w:rsidRDefault="00DF1CD0" w:rsidP="00DF1CD0">
      <w:pPr>
        <w:rPr>
          <w:rStyle w:val="hgkelc"/>
        </w:rPr>
      </w:pPr>
      <w:r>
        <w:rPr>
          <w:rStyle w:val="hgkelc"/>
        </w:rPr>
        <w:t xml:space="preserve">It is important for sales advisors to understand the underlying buying motives that </w:t>
      </w:r>
      <w:r w:rsidRPr="003D5CF3">
        <w:rPr>
          <w:rStyle w:val="hgkelc"/>
        </w:rPr>
        <w:t>can influence their interactions with customers.</w:t>
      </w:r>
      <w:r>
        <w:rPr>
          <w:rStyle w:val="hgkelc"/>
        </w:rPr>
        <w:t xml:space="preserve"> When the sales advisor has a grasp on why customers are considering buying a product, he or she better understands how to approach customers and present products that meet their needs. </w:t>
      </w:r>
    </w:p>
    <w:p w14:paraId="4CB67F8B" w14:textId="77777777" w:rsidR="003D7521" w:rsidRDefault="003D7521" w:rsidP="00DF1CD0">
      <w:pPr>
        <w:rPr>
          <w:rStyle w:val="hgkelc"/>
        </w:rPr>
      </w:pPr>
    </w:p>
    <w:p w14:paraId="37C139C8" w14:textId="1047DD2D" w:rsidR="00DF1CD0" w:rsidRDefault="00DF1CD0" w:rsidP="00DF1CD0">
      <w:r>
        <w:t xml:space="preserve">Understanding buying motives helps the sales advisor to align product benefits to the customer’s buying motive. </w:t>
      </w:r>
    </w:p>
    <w:p w14:paraId="2FFCCD7B" w14:textId="77777777" w:rsidR="003D7521" w:rsidRPr="00815711" w:rsidRDefault="003D7521" w:rsidP="00DF1CD0">
      <w:pPr>
        <w:rPr>
          <w:lang w:eastAsia="en-ZA"/>
        </w:rPr>
      </w:pPr>
    </w:p>
    <w:p w14:paraId="0AD26F86" w14:textId="77777777" w:rsidR="00DF1CD0" w:rsidRDefault="00DF1CD0" w:rsidP="00DF1CD0">
      <w:pPr>
        <w:rPr>
          <w:rStyle w:val="hgkelc"/>
        </w:rPr>
      </w:pPr>
      <w:r>
        <w:rPr>
          <w:rStyle w:val="hgkelc"/>
        </w:rPr>
        <w:t xml:space="preserve">Customers’ internal drive is to satisfy their physiological and psychological needs and wants. These </w:t>
      </w:r>
      <w:r w:rsidRPr="00D465B4">
        <w:rPr>
          <w:rStyle w:val="hgkelc"/>
        </w:rPr>
        <w:t>needs and wants</w:t>
      </w:r>
      <w:r>
        <w:rPr>
          <w:rStyle w:val="hgkelc"/>
        </w:rPr>
        <w:t>, therefore,</w:t>
      </w:r>
      <w:r w:rsidRPr="00D465B4">
        <w:rPr>
          <w:rStyle w:val="hgkelc"/>
        </w:rPr>
        <w:t xml:space="preserve"> </w:t>
      </w:r>
      <w:r>
        <w:rPr>
          <w:rStyle w:val="hgkelc"/>
        </w:rPr>
        <w:t>play the main role in</w:t>
      </w:r>
      <w:r w:rsidRPr="00D465B4">
        <w:rPr>
          <w:rStyle w:val="hgkelc"/>
        </w:rPr>
        <w:t xml:space="preserve"> purchase decisions.</w:t>
      </w:r>
    </w:p>
    <w:p w14:paraId="18F1823C" w14:textId="6B5249D3" w:rsidR="00522140" w:rsidRDefault="00522140" w:rsidP="00DF1CD0">
      <w:pPr>
        <w:rPr>
          <w:rStyle w:val="hgkelc"/>
        </w:rPr>
      </w:pPr>
    </w:p>
    <w:p w14:paraId="4EE70356" w14:textId="77777777" w:rsidR="00645FAF" w:rsidRDefault="00645FAF" w:rsidP="00DF1CD0">
      <w:pPr>
        <w:rPr>
          <w:rStyle w:val="hgkelc"/>
        </w:rPr>
      </w:pPr>
    </w:p>
    <w:p w14:paraId="7DE65593" w14:textId="77777777" w:rsidR="00DF1CD0" w:rsidRDefault="00DF1CD0" w:rsidP="00DF1CD0">
      <w:pPr>
        <w:pStyle w:val="Heading3"/>
        <w:rPr>
          <w:rStyle w:val="hgkelc"/>
        </w:rPr>
      </w:pPr>
      <w:bookmarkStart w:id="283" w:name="_Toc105711125"/>
      <w:bookmarkStart w:id="284" w:name="_Toc127921594"/>
      <w:r>
        <w:rPr>
          <w:rStyle w:val="hgkelc"/>
        </w:rPr>
        <w:t>2.3.2</w:t>
      </w:r>
      <w:r>
        <w:rPr>
          <w:rStyle w:val="hgkelc"/>
        </w:rPr>
        <w:tab/>
        <w:t>Categories of buying motives</w:t>
      </w:r>
      <w:bookmarkEnd w:id="283"/>
      <w:bookmarkEnd w:id="284"/>
    </w:p>
    <w:p w14:paraId="5E1B0251" w14:textId="77777777" w:rsidR="003D7521" w:rsidRDefault="003D7521" w:rsidP="00DF1CD0"/>
    <w:p w14:paraId="086DD833" w14:textId="752F1FD3" w:rsidR="00DF1CD0" w:rsidRDefault="00DF1CD0" w:rsidP="00DF1CD0">
      <w:r>
        <w:t>There are six categories of buying motives:</w:t>
      </w:r>
    </w:p>
    <w:p w14:paraId="2BE4E60D" w14:textId="77777777" w:rsidR="00522140" w:rsidRDefault="00522140" w:rsidP="00DF1CD0"/>
    <w:p w14:paraId="790BD04D" w14:textId="212DF007" w:rsidR="00DF1CD0" w:rsidRDefault="00C40B37" w:rsidP="00DF1CD0">
      <w:r>
        <w:rPr>
          <w:noProof/>
        </w:rPr>
        <w:lastRenderedPageBreak/>
        <w:drawing>
          <wp:inline distT="0" distB="0" distL="0" distR="0" wp14:anchorId="058639C1" wp14:editId="1BA84363">
            <wp:extent cx="5774267" cy="1713466"/>
            <wp:effectExtent l="0" t="0" r="0" b="127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 name="Picture 3181"/>
                    <pic:cNvPicPr/>
                  </pic:nvPicPr>
                  <pic:blipFill rotWithShape="1">
                    <a:blip r:embed="rId102" cstate="print">
                      <a:extLst>
                        <a:ext uri="{28A0092B-C50C-407E-A947-70E740481C1C}">
                          <a14:useLocalDpi xmlns:a14="http://schemas.microsoft.com/office/drawing/2010/main" val="0"/>
                        </a:ext>
                      </a:extLst>
                    </a:blip>
                    <a:srcRect l="444" t="11027" b="49587"/>
                    <a:stretch/>
                  </pic:blipFill>
                  <pic:spPr bwMode="auto">
                    <a:xfrm>
                      <a:off x="0" y="0"/>
                      <a:ext cx="5777968" cy="1714564"/>
                    </a:xfrm>
                    <a:prstGeom prst="rect">
                      <a:avLst/>
                    </a:prstGeom>
                    <a:ln>
                      <a:noFill/>
                    </a:ln>
                    <a:extLst>
                      <a:ext uri="{53640926-AAD7-44D8-BBD7-CCE9431645EC}">
                        <a14:shadowObscured xmlns:a14="http://schemas.microsoft.com/office/drawing/2010/main"/>
                      </a:ext>
                    </a:extLst>
                  </pic:spPr>
                </pic:pic>
              </a:graphicData>
            </a:graphic>
          </wp:inline>
        </w:drawing>
      </w:r>
    </w:p>
    <w:p w14:paraId="7A5E05D2" w14:textId="77777777" w:rsidR="00C40B37" w:rsidRDefault="00C40B37"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1"/>
        <w:gridCol w:w="6596"/>
      </w:tblGrid>
      <w:tr w:rsidR="003D7521" w14:paraId="66F0E3C3" w14:textId="77777777" w:rsidTr="00645FAF">
        <w:tc>
          <w:tcPr>
            <w:tcW w:w="2405" w:type="dxa"/>
            <w:shd w:val="clear" w:color="auto" w:fill="7F7F7F" w:themeFill="text1" w:themeFillTint="80"/>
          </w:tcPr>
          <w:p w14:paraId="2CEE7EE8" w14:textId="56EFE19E" w:rsidR="003D7521" w:rsidRPr="00E34949" w:rsidRDefault="003D7521" w:rsidP="00645FAF">
            <w:pPr>
              <w:jc w:val="left"/>
              <w:rPr>
                <w:b/>
                <w:bCs/>
                <w:color w:val="FFFFFF" w:themeColor="background1"/>
                <w:lang w:val="en-ZA"/>
              </w:rPr>
            </w:pPr>
            <w:r>
              <w:rPr>
                <w:b/>
                <w:bCs/>
                <w:color w:val="FFFFFF" w:themeColor="background1"/>
                <w:lang w:val="en-ZA"/>
              </w:rPr>
              <w:t>Profit or gain</w:t>
            </w:r>
          </w:p>
        </w:tc>
        <w:tc>
          <w:tcPr>
            <w:tcW w:w="6612" w:type="dxa"/>
            <w:shd w:val="clear" w:color="auto" w:fill="D9D9D9" w:themeFill="background1" w:themeFillShade="D9"/>
          </w:tcPr>
          <w:p w14:paraId="08651923" w14:textId="27CBA360" w:rsidR="003D7521" w:rsidRDefault="003D7521" w:rsidP="00645FAF">
            <w:pPr>
              <w:rPr>
                <w:lang w:val="en-US"/>
              </w:rPr>
            </w:pPr>
            <w:r w:rsidRPr="00C70CFA">
              <w:rPr>
                <w:lang w:val="en-US"/>
              </w:rPr>
              <w:t xml:space="preserve">The customer </w:t>
            </w:r>
            <w:r>
              <w:rPr>
                <w:lang w:val="en-US"/>
              </w:rPr>
              <w:t>wants</w:t>
            </w:r>
            <w:r w:rsidRPr="00C70CFA">
              <w:rPr>
                <w:lang w:val="en-US"/>
              </w:rPr>
              <w:t xml:space="preserve"> to save money, make money, </w:t>
            </w:r>
            <w:r>
              <w:rPr>
                <w:lang w:val="en-US"/>
              </w:rPr>
              <w:t xml:space="preserve">or </w:t>
            </w:r>
            <w:r w:rsidRPr="00C70CFA">
              <w:rPr>
                <w:lang w:val="en-US"/>
              </w:rPr>
              <w:t xml:space="preserve">be more </w:t>
            </w:r>
            <w:r>
              <w:rPr>
                <w:lang w:val="en-US"/>
              </w:rPr>
              <w:t>economical.</w:t>
            </w:r>
          </w:p>
          <w:p w14:paraId="4A476A46" w14:textId="77777777" w:rsidR="00645FAF" w:rsidRDefault="00645FAF" w:rsidP="00645FAF">
            <w:pPr>
              <w:rPr>
                <w:lang w:val="en-US"/>
              </w:rPr>
            </w:pPr>
          </w:p>
          <w:p w14:paraId="29820120" w14:textId="30C4D573" w:rsidR="003D7521" w:rsidRDefault="003D7521" w:rsidP="00645FAF">
            <w:pPr>
              <w:rPr>
                <w:lang w:val="en-US"/>
              </w:rPr>
            </w:pPr>
            <w:r w:rsidRPr="00C70CFA">
              <w:rPr>
                <w:lang w:val="en-US"/>
              </w:rPr>
              <w:t xml:space="preserve">This buying motive is often </w:t>
            </w:r>
            <w:r>
              <w:rPr>
                <w:lang w:val="en-US"/>
              </w:rPr>
              <w:t xml:space="preserve">based on </w:t>
            </w:r>
            <w:r w:rsidRPr="00C70CFA">
              <w:rPr>
                <w:lang w:val="en-US"/>
              </w:rPr>
              <w:t xml:space="preserve">personal </w:t>
            </w:r>
            <w:r>
              <w:rPr>
                <w:lang w:val="en-US"/>
              </w:rPr>
              <w:t>financial goals.</w:t>
            </w:r>
          </w:p>
          <w:p w14:paraId="0A3D6456" w14:textId="77777777" w:rsidR="00645FAF" w:rsidRDefault="00645FAF" w:rsidP="00645FAF">
            <w:pPr>
              <w:rPr>
                <w:lang w:val="en-US"/>
              </w:rPr>
            </w:pPr>
          </w:p>
          <w:p w14:paraId="548755BC" w14:textId="7B71DEF2" w:rsidR="003D7521" w:rsidRDefault="003D7521" w:rsidP="00645FAF">
            <w:pPr>
              <w:rPr>
                <w:rStyle w:val="hgkelc"/>
              </w:rPr>
            </w:pPr>
            <w:r>
              <w:rPr>
                <w:rStyle w:val="hgkelc"/>
                <w:lang w:val="en-ZA"/>
              </w:rPr>
              <w:t>The sales advisor should think about energy- and money-saving features and benefits of products.</w:t>
            </w:r>
          </w:p>
        </w:tc>
      </w:tr>
      <w:tr w:rsidR="003D7521" w14:paraId="3641BF85" w14:textId="77777777" w:rsidTr="00645FAF">
        <w:tc>
          <w:tcPr>
            <w:tcW w:w="2405" w:type="dxa"/>
            <w:shd w:val="clear" w:color="auto" w:fill="7F7F7F" w:themeFill="text1" w:themeFillTint="80"/>
          </w:tcPr>
          <w:p w14:paraId="521CBFD0" w14:textId="2FD910DA" w:rsidR="003D7521" w:rsidRDefault="003D7521" w:rsidP="00645FAF">
            <w:pPr>
              <w:jc w:val="left"/>
              <w:rPr>
                <w:b/>
                <w:bCs/>
                <w:color w:val="FFFFFF" w:themeColor="background1"/>
                <w:lang w:val="en-ZA"/>
              </w:rPr>
            </w:pPr>
            <w:r>
              <w:rPr>
                <w:b/>
                <w:bCs/>
                <w:color w:val="FFFFFF" w:themeColor="background1"/>
                <w:lang w:val="en-ZA"/>
              </w:rPr>
              <w:t>Fear of loss</w:t>
            </w:r>
          </w:p>
        </w:tc>
        <w:tc>
          <w:tcPr>
            <w:tcW w:w="6612" w:type="dxa"/>
            <w:shd w:val="clear" w:color="auto" w:fill="D9D9D9" w:themeFill="background1" w:themeFillShade="D9"/>
          </w:tcPr>
          <w:p w14:paraId="356858B5" w14:textId="703EFCA0" w:rsidR="003D7521" w:rsidRDefault="003D7521" w:rsidP="00645FAF">
            <w:pPr>
              <w:rPr>
                <w:lang w:val="en-US"/>
              </w:rPr>
            </w:pPr>
            <w:r w:rsidRPr="00C70CFA">
              <w:rPr>
                <w:lang w:val="en-US"/>
              </w:rPr>
              <w:t xml:space="preserve">The customer </w:t>
            </w:r>
            <w:r>
              <w:rPr>
                <w:lang w:val="en-US"/>
              </w:rPr>
              <w:t>wants</w:t>
            </w:r>
            <w:r w:rsidRPr="00C70CFA">
              <w:rPr>
                <w:lang w:val="en-US"/>
              </w:rPr>
              <w:t xml:space="preserve"> to prevent loss, guarantee success, protect what they have through safety and security, or save time. </w:t>
            </w:r>
          </w:p>
          <w:p w14:paraId="3B6E679B" w14:textId="77777777" w:rsidR="00645FAF" w:rsidRDefault="00645FAF" w:rsidP="00645FAF">
            <w:pPr>
              <w:rPr>
                <w:lang w:val="en-US"/>
              </w:rPr>
            </w:pPr>
          </w:p>
          <w:p w14:paraId="7F1FE59A" w14:textId="15898B4A" w:rsidR="003D7521" w:rsidRDefault="003D7521" w:rsidP="00645FAF">
            <w:r>
              <w:t>Individuals with a strong fear of loss are not risk takers. They make decisions based on protecting something and avoiding unnecessary costs, potential damage, harm, or injury — whether real or perceived.</w:t>
            </w:r>
          </w:p>
          <w:p w14:paraId="58B15186" w14:textId="77777777" w:rsidR="00645FAF" w:rsidRDefault="00645FAF" w:rsidP="00645FAF"/>
          <w:p w14:paraId="05B83A96" w14:textId="25917200" w:rsidR="003D7521" w:rsidRDefault="003D7521" w:rsidP="00645FAF">
            <w:r>
              <w:t>This motive comes from the knowledge that something can be lost or damaged. For example, think about cybersecurity, stolen identities, access control and medical alert systems. All provide a solution to the need for security and protection.</w:t>
            </w:r>
          </w:p>
          <w:p w14:paraId="57CF2830" w14:textId="77777777" w:rsidR="00645FAF" w:rsidRDefault="00645FAF" w:rsidP="00645FAF"/>
          <w:p w14:paraId="33F76DF3" w14:textId="07AC46DD" w:rsidR="003D7521" w:rsidRPr="00C70CFA" w:rsidRDefault="003D7521" w:rsidP="00645FAF">
            <w:pPr>
              <w:rPr>
                <w:lang w:val="en-US"/>
              </w:rPr>
            </w:pPr>
            <w:r>
              <w:t>The sales advisor should think about safety and security features and benefits of products.</w:t>
            </w:r>
          </w:p>
        </w:tc>
      </w:tr>
      <w:tr w:rsidR="003D7521" w14:paraId="295555AE" w14:textId="77777777" w:rsidTr="00645FAF">
        <w:tc>
          <w:tcPr>
            <w:tcW w:w="2405" w:type="dxa"/>
            <w:shd w:val="clear" w:color="auto" w:fill="7F7F7F" w:themeFill="text1" w:themeFillTint="80"/>
          </w:tcPr>
          <w:p w14:paraId="6B303D17" w14:textId="2867BC21" w:rsidR="003D7521" w:rsidRDefault="003D7521" w:rsidP="00645FAF">
            <w:pPr>
              <w:jc w:val="left"/>
              <w:rPr>
                <w:b/>
                <w:bCs/>
                <w:color w:val="FFFFFF" w:themeColor="background1"/>
                <w:lang w:val="en-ZA"/>
              </w:rPr>
            </w:pPr>
            <w:r>
              <w:rPr>
                <w:b/>
                <w:bCs/>
                <w:color w:val="FFFFFF" w:themeColor="background1"/>
                <w:lang w:val="en-ZA"/>
              </w:rPr>
              <w:t>Comfort and pleasure</w:t>
            </w:r>
          </w:p>
        </w:tc>
        <w:tc>
          <w:tcPr>
            <w:tcW w:w="6612" w:type="dxa"/>
            <w:shd w:val="clear" w:color="auto" w:fill="D9D9D9" w:themeFill="background1" w:themeFillShade="D9"/>
          </w:tcPr>
          <w:p w14:paraId="2EA911FC" w14:textId="4145B080" w:rsidR="003D7521" w:rsidRDefault="003D7521" w:rsidP="00645FAF">
            <w:r>
              <w:t>Desire for comfort and convenience is a basic human need.</w:t>
            </w:r>
          </w:p>
          <w:p w14:paraId="2990EA08" w14:textId="77777777" w:rsidR="00645FAF" w:rsidRDefault="00645FAF" w:rsidP="00645FAF">
            <w:pPr>
              <w:rPr>
                <w:lang w:val="en-US"/>
              </w:rPr>
            </w:pPr>
          </w:p>
          <w:p w14:paraId="2723BBC7" w14:textId="376EEBFB" w:rsidR="003D7521" w:rsidRDefault="003D7521" w:rsidP="00645FAF">
            <w:pPr>
              <w:rPr>
                <w:lang w:val="en-US"/>
              </w:rPr>
            </w:pPr>
            <w:r w:rsidRPr="00C70CFA">
              <w:rPr>
                <w:lang w:val="en-US"/>
              </w:rPr>
              <w:t xml:space="preserve">The customer is seeking enjoyment, good health, comfort, beauty, sexual attraction, sports, or entertainment. </w:t>
            </w:r>
          </w:p>
          <w:p w14:paraId="355FC311" w14:textId="77777777" w:rsidR="00645FAF" w:rsidRDefault="00645FAF" w:rsidP="00645FAF">
            <w:pPr>
              <w:rPr>
                <w:lang w:val="en-US"/>
              </w:rPr>
            </w:pPr>
          </w:p>
          <w:p w14:paraId="20E782DC" w14:textId="35CB3692" w:rsidR="003D7521" w:rsidRDefault="003D7521" w:rsidP="00645FAF">
            <w:pPr>
              <w:rPr>
                <w:lang w:val="en-US"/>
              </w:rPr>
            </w:pPr>
            <w:r w:rsidRPr="00C70CFA">
              <w:rPr>
                <w:lang w:val="en-US"/>
              </w:rPr>
              <w:t>This buying motive is about improving morale</w:t>
            </w:r>
            <w:r>
              <w:rPr>
                <w:lang w:val="en-US"/>
              </w:rPr>
              <w:t xml:space="preserve"> </w:t>
            </w:r>
            <w:r w:rsidRPr="00C70CFA">
              <w:rPr>
                <w:lang w:val="en-US"/>
              </w:rPr>
              <w:t>and maintaining a higher level of satisfaction</w:t>
            </w:r>
            <w:r>
              <w:rPr>
                <w:lang w:val="en-US"/>
              </w:rPr>
              <w:t>.</w:t>
            </w:r>
          </w:p>
          <w:p w14:paraId="4FF95F3F" w14:textId="77777777" w:rsidR="00645FAF" w:rsidRDefault="00645FAF" w:rsidP="00645FAF">
            <w:pPr>
              <w:rPr>
                <w:lang w:val="en-US"/>
              </w:rPr>
            </w:pPr>
          </w:p>
          <w:p w14:paraId="34A49783" w14:textId="6C93E2EC" w:rsidR="003D7521" w:rsidRPr="00C70CFA" w:rsidRDefault="003D7521" w:rsidP="00645FAF">
            <w:pPr>
              <w:rPr>
                <w:lang w:val="en-US"/>
              </w:rPr>
            </w:pPr>
            <w:r>
              <w:lastRenderedPageBreak/>
              <w:t xml:space="preserve">To appeal to individuals with this buying motive, the sales advisor should think about what features a product or service offers in terms of ease of use, saving time, flexibility, convenience, and adaptability of products. </w:t>
            </w:r>
          </w:p>
        </w:tc>
      </w:tr>
      <w:tr w:rsidR="003D7521" w14:paraId="259B23C7" w14:textId="77777777" w:rsidTr="00645FAF">
        <w:tc>
          <w:tcPr>
            <w:tcW w:w="2405" w:type="dxa"/>
            <w:shd w:val="clear" w:color="auto" w:fill="7F7F7F" w:themeFill="text1" w:themeFillTint="80"/>
          </w:tcPr>
          <w:p w14:paraId="140CB9B9" w14:textId="5EF87C74" w:rsidR="003D7521" w:rsidRDefault="003D7521" w:rsidP="00645FAF">
            <w:pPr>
              <w:jc w:val="left"/>
              <w:rPr>
                <w:b/>
                <w:bCs/>
                <w:color w:val="FFFFFF" w:themeColor="background1"/>
                <w:lang w:val="en-ZA"/>
              </w:rPr>
            </w:pPr>
            <w:r>
              <w:rPr>
                <w:b/>
                <w:bCs/>
                <w:color w:val="FFFFFF" w:themeColor="background1"/>
                <w:lang w:val="en-ZA"/>
              </w:rPr>
              <w:lastRenderedPageBreak/>
              <w:t>Avoidance of pain</w:t>
            </w:r>
          </w:p>
        </w:tc>
        <w:tc>
          <w:tcPr>
            <w:tcW w:w="6612" w:type="dxa"/>
            <w:shd w:val="clear" w:color="auto" w:fill="D9D9D9" w:themeFill="background1" w:themeFillShade="D9"/>
          </w:tcPr>
          <w:p w14:paraId="7DCB583C" w14:textId="2CC7D66B" w:rsidR="003D7521" w:rsidRDefault="003D7521" w:rsidP="00645FAF">
            <w:pPr>
              <w:rPr>
                <w:lang w:val="en-US"/>
              </w:rPr>
            </w:pPr>
            <w:r w:rsidRPr="00C70CFA">
              <w:rPr>
                <w:lang w:val="en-US"/>
              </w:rPr>
              <w:t xml:space="preserve">The customer is trying to avoid or relieve themselves of something – desiring less work, better health, saved time, and more. </w:t>
            </w:r>
          </w:p>
          <w:p w14:paraId="09799B3E" w14:textId="77777777" w:rsidR="00645FAF" w:rsidRDefault="00645FAF" w:rsidP="00645FAF">
            <w:pPr>
              <w:rPr>
                <w:lang w:val="en-US"/>
              </w:rPr>
            </w:pPr>
          </w:p>
          <w:p w14:paraId="7D04FDCA" w14:textId="1945613C" w:rsidR="003D7521" w:rsidRDefault="003D7521" w:rsidP="00645FAF">
            <w:pPr>
              <w:rPr>
                <w:lang w:val="en-US"/>
              </w:rPr>
            </w:pPr>
            <w:r w:rsidRPr="00C70CFA">
              <w:rPr>
                <w:lang w:val="en-US"/>
              </w:rPr>
              <w:t>This buying motive is about reducing worry, pain, stress, and loss, and making their world more attractive.</w:t>
            </w:r>
          </w:p>
          <w:p w14:paraId="15AFE7C2" w14:textId="77777777" w:rsidR="00645FAF" w:rsidRDefault="00645FAF" w:rsidP="00645FAF">
            <w:pPr>
              <w:rPr>
                <w:lang w:val="en-US"/>
              </w:rPr>
            </w:pPr>
          </w:p>
          <w:p w14:paraId="473DB6D0" w14:textId="4389224C" w:rsidR="003D7521" w:rsidRPr="00C70CFA" w:rsidRDefault="003D7521" w:rsidP="00645FAF">
            <w:pPr>
              <w:rPr>
                <w:lang w:val="en-US"/>
              </w:rPr>
            </w:pPr>
            <w:r>
              <w:rPr>
                <w:lang w:val="en-US"/>
              </w:rPr>
              <w:t xml:space="preserve">The sales advisor should think about </w:t>
            </w:r>
          </w:p>
        </w:tc>
      </w:tr>
      <w:tr w:rsidR="003D7521" w14:paraId="63310C5D" w14:textId="77777777" w:rsidTr="00645FAF">
        <w:tc>
          <w:tcPr>
            <w:tcW w:w="2405" w:type="dxa"/>
            <w:shd w:val="clear" w:color="auto" w:fill="7F7F7F" w:themeFill="text1" w:themeFillTint="80"/>
          </w:tcPr>
          <w:p w14:paraId="13455D52" w14:textId="121D018B" w:rsidR="003D7521" w:rsidRDefault="003D7521" w:rsidP="00645FAF">
            <w:pPr>
              <w:jc w:val="left"/>
              <w:rPr>
                <w:b/>
                <w:bCs/>
                <w:color w:val="FFFFFF" w:themeColor="background1"/>
                <w:lang w:val="en-ZA"/>
              </w:rPr>
            </w:pPr>
            <w:r>
              <w:rPr>
                <w:b/>
                <w:bCs/>
                <w:color w:val="FFFFFF" w:themeColor="background1"/>
                <w:lang w:val="en-ZA"/>
              </w:rPr>
              <w:t>Love and affection</w:t>
            </w:r>
          </w:p>
        </w:tc>
        <w:tc>
          <w:tcPr>
            <w:tcW w:w="6612" w:type="dxa"/>
            <w:shd w:val="clear" w:color="auto" w:fill="D9D9D9" w:themeFill="background1" w:themeFillShade="D9"/>
          </w:tcPr>
          <w:p w14:paraId="7DD0E4AB" w14:textId="185AB05B" w:rsidR="003D7521" w:rsidRDefault="003D7521" w:rsidP="00645FAF">
            <w:pPr>
              <w:rPr>
                <w:lang w:val="en-US"/>
              </w:rPr>
            </w:pPr>
            <w:r w:rsidRPr="00C70CFA">
              <w:rPr>
                <w:lang w:val="en-US"/>
              </w:rPr>
              <w:t>The customer is looking for social approval, beauty and admiration</w:t>
            </w:r>
            <w:r>
              <w:rPr>
                <w:lang w:val="en-US"/>
              </w:rPr>
              <w:t>.</w:t>
            </w:r>
          </w:p>
          <w:p w14:paraId="6A2C5358" w14:textId="77777777" w:rsidR="00645FAF" w:rsidRDefault="00645FAF" w:rsidP="00645FAF">
            <w:pPr>
              <w:rPr>
                <w:lang w:val="en-US"/>
              </w:rPr>
            </w:pPr>
          </w:p>
          <w:p w14:paraId="6719C896" w14:textId="51E176A5" w:rsidR="003D7521" w:rsidRPr="00C70CFA" w:rsidRDefault="003D7521" w:rsidP="00645FAF">
            <w:pPr>
              <w:rPr>
                <w:lang w:val="en-US"/>
              </w:rPr>
            </w:pPr>
            <w:r w:rsidRPr="00C70CFA">
              <w:rPr>
                <w:lang w:val="en-US"/>
              </w:rPr>
              <w:t>This buying motive is about better relationships and friendships</w:t>
            </w:r>
            <w:r>
              <w:rPr>
                <w:lang w:val="en-US"/>
              </w:rPr>
              <w:t>.</w:t>
            </w:r>
          </w:p>
        </w:tc>
      </w:tr>
      <w:tr w:rsidR="003D7521" w14:paraId="318F62AF" w14:textId="77777777" w:rsidTr="00645FAF">
        <w:tc>
          <w:tcPr>
            <w:tcW w:w="2405" w:type="dxa"/>
            <w:shd w:val="clear" w:color="auto" w:fill="7F7F7F" w:themeFill="text1" w:themeFillTint="80"/>
          </w:tcPr>
          <w:p w14:paraId="19A8E34A" w14:textId="11FF3326" w:rsidR="003D7521" w:rsidRDefault="003D7521" w:rsidP="00645FAF">
            <w:pPr>
              <w:jc w:val="left"/>
              <w:rPr>
                <w:b/>
                <w:bCs/>
                <w:color w:val="FFFFFF" w:themeColor="background1"/>
                <w:lang w:val="en-ZA"/>
              </w:rPr>
            </w:pPr>
            <w:r>
              <w:rPr>
                <w:b/>
                <w:bCs/>
                <w:color w:val="FFFFFF" w:themeColor="background1"/>
                <w:lang w:val="en-ZA"/>
              </w:rPr>
              <w:t>Pride and prestige</w:t>
            </w:r>
          </w:p>
        </w:tc>
        <w:tc>
          <w:tcPr>
            <w:tcW w:w="6612" w:type="dxa"/>
            <w:shd w:val="clear" w:color="auto" w:fill="D9D9D9" w:themeFill="background1" w:themeFillShade="D9"/>
          </w:tcPr>
          <w:p w14:paraId="065A06BC" w14:textId="41865154" w:rsidR="003D7521" w:rsidRDefault="003D7521" w:rsidP="00645FAF">
            <w:pPr>
              <w:rPr>
                <w:lang w:val="en-US"/>
              </w:rPr>
            </w:pPr>
            <w:r w:rsidRPr="00C70CFA">
              <w:rPr>
                <w:lang w:val="en-US"/>
              </w:rPr>
              <w:t>The customer is looking for social acceptance</w:t>
            </w:r>
            <w:r>
              <w:rPr>
                <w:lang w:val="en-US"/>
              </w:rPr>
              <w:t>.</w:t>
            </w:r>
          </w:p>
          <w:p w14:paraId="58EACEBE" w14:textId="77777777" w:rsidR="00645FAF" w:rsidRDefault="00645FAF" w:rsidP="00645FAF">
            <w:pPr>
              <w:rPr>
                <w:lang w:val="en-US"/>
              </w:rPr>
            </w:pPr>
          </w:p>
          <w:p w14:paraId="46C10A2D" w14:textId="430A36F3" w:rsidR="003D7521" w:rsidRDefault="003D7521" w:rsidP="00645FAF">
            <w:pPr>
              <w:rPr>
                <w:lang w:val="en-US"/>
              </w:rPr>
            </w:pPr>
            <w:r w:rsidRPr="00C70CFA">
              <w:rPr>
                <w:lang w:val="en-US"/>
              </w:rPr>
              <w:t>This buying motive is about admiration</w:t>
            </w:r>
            <w:r>
              <w:rPr>
                <w:lang w:val="en-US"/>
              </w:rPr>
              <w:t xml:space="preserve"> and</w:t>
            </w:r>
            <w:r w:rsidRPr="00C70CFA">
              <w:rPr>
                <w:lang w:val="en-US"/>
              </w:rPr>
              <w:t xml:space="preserve"> recognition – often seeking to </w:t>
            </w:r>
            <w:r>
              <w:rPr>
                <w:lang w:val="en-US"/>
              </w:rPr>
              <w:t>improve</w:t>
            </w:r>
            <w:r w:rsidRPr="00C70CFA">
              <w:rPr>
                <w:lang w:val="en-US"/>
              </w:rPr>
              <w:t xml:space="preserve"> the</w:t>
            </w:r>
            <w:r>
              <w:rPr>
                <w:lang w:val="en-US"/>
              </w:rPr>
              <w:t xml:space="preserve"> buyer’s</w:t>
            </w:r>
            <w:r w:rsidRPr="00C70CFA">
              <w:rPr>
                <w:lang w:val="en-US"/>
              </w:rPr>
              <w:t xml:space="preserve"> public image</w:t>
            </w:r>
            <w:r>
              <w:rPr>
                <w:lang w:val="en-US"/>
              </w:rPr>
              <w:t>.</w:t>
            </w:r>
          </w:p>
          <w:p w14:paraId="79EADFA4" w14:textId="77777777" w:rsidR="00645FAF" w:rsidRDefault="00645FAF" w:rsidP="00645FAF">
            <w:pPr>
              <w:rPr>
                <w:lang w:val="en-US"/>
              </w:rPr>
            </w:pPr>
          </w:p>
          <w:p w14:paraId="76B03CCE" w14:textId="42928ED7" w:rsidR="003D7521" w:rsidRDefault="003D7521" w:rsidP="00645FAF">
            <w:r>
              <w:t xml:space="preserve">Emotions that appeal to these customers include gratification, high class, enjoyment, happiness and dignity. </w:t>
            </w:r>
          </w:p>
          <w:p w14:paraId="0B7E961D" w14:textId="77777777" w:rsidR="00645FAF" w:rsidRDefault="00645FAF" w:rsidP="00645FAF"/>
          <w:p w14:paraId="6219B095" w14:textId="12519F5E" w:rsidR="003D7521" w:rsidRDefault="003D7521" w:rsidP="00645FAF">
            <w:r>
              <w:t>These customers will pay a premium to own an exclusive item just on the feeling of pride they may get by the ownership experience, be it an exquisitely crafted pen or a high-performance sports car.</w:t>
            </w:r>
          </w:p>
          <w:p w14:paraId="605BA1E7" w14:textId="77777777" w:rsidR="00645FAF" w:rsidRDefault="00645FAF" w:rsidP="00645FAF"/>
          <w:p w14:paraId="7F24604D" w14:textId="0E9826D0" w:rsidR="003D7521" w:rsidRPr="00C70CFA" w:rsidRDefault="003D7521" w:rsidP="00645FAF">
            <w:pPr>
              <w:rPr>
                <w:lang w:val="en-US"/>
              </w:rPr>
            </w:pPr>
            <w:r>
              <w:t xml:space="preserve">Certain brands and high-quality products carry desirability due to their reputation and name recognition. </w:t>
            </w:r>
          </w:p>
        </w:tc>
      </w:tr>
    </w:tbl>
    <w:p w14:paraId="7B2534D6" w14:textId="365F0312" w:rsidR="003D7521" w:rsidRDefault="003D7521" w:rsidP="00DF1CD0"/>
    <w:p w14:paraId="76058F72" w14:textId="4E5CF44F" w:rsidR="00645FAF" w:rsidRDefault="00645FAF" w:rsidP="00DF1CD0"/>
    <w:p w14:paraId="5F156A1E" w14:textId="77777777" w:rsidR="00645FAF" w:rsidRDefault="00645FAF" w:rsidP="00DF1CD0"/>
    <w:p w14:paraId="333018B6" w14:textId="77777777" w:rsidR="00DF1CD0" w:rsidRDefault="00DF1CD0" w:rsidP="003D7521">
      <w:pPr>
        <w:pStyle w:val="Heading3"/>
        <w:ind w:left="0" w:firstLine="0"/>
        <w:rPr>
          <w:rStyle w:val="hgkelc"/>
        </w:rPr>
      </w:pPr>
      <w:bookmarkStart w:id="285" w:name="_Toc105711126"/>
      <w:bookmarkStart w:id="286" w:name="_Toc127921595"/>
      <w:r>
        <w:rPr>
          <w:rStyle w:val="hgkelc"/>
        </w:rPr>
        <w:t>2.3.3</w:t>
      </w:r>
      <w:r>
        <w:rPr>
          <w:rStyle w:val="hgkelc"/>
        </w:rPr>
        <w:tab/>
        <w:t>How to identify the customer’s buying motives</w:t>
      </w:r>
      <w:bookmarkEnd w:id="285"/>
      <w:bookmarkEnd w:id="286"/>
    </w:p>
    <w:p w14:paraId="36C17357" w14:textId="77777777" w:rsidR="003D7521" w:rsidRDefault="003D7521" w:rsidP="003D7521">
      <w:pPr>
        <w:rPr>
          <w:rFonts w:eastAsia="Times New Roman"/>
          <w:szCs w:val="20"/>
          <w:lang w:eastAsia="en-ZA"/>
        </w:rPr>
      </w:pPr>
    </w:p>
    <w:p w14:paraId="5730CB98" w14:textId="73D08C50" w:rsidR="00DF1CD0" w:rsidRDefault="00DF1CD0" w:rsidP="003D7521">
      <w:pPr>
        <w:spacing w:after="120"/>
        <w:rPr>
          <w:rFonts w:eastAsia="Times New Roman"/>
          <w:szCs w:val="20"/>
          <w:lang w:eastAsia="en-ZA"/>
        </w:rPr>
      </w:pPr>
      <w:r>
        <w:rPr>
          <w:rFonts w:eastAsia="Times New Roman"/>
          <w:szCs w:val="20"/>
          <w:lang w:eastAsia="en-ZA"/>
        </w:rPr>
        <w:t>Homer B Smith suggests that the sales advisor uses the following techniques for identifying basic buying motives:</w:t>
      </w:r>
      <w:r w:rsidR="00A62358" w:rsidRPr="00A62358">
        <w:rPr>
          <w:rFonts w:eastAsia="Times New Roman"/>
          <w:szCs w:val="20"/>
          <w:vertAlign w:val="superscript"/>
          <w:lang w:eastAsia="en-ZA"/>
        </w:rPr>
        <w:t>xviii</w:t>
      </w:r>
    </w:p>
    <w:p w14:paraId="05FF5905" w14:textId="77777777" w:rsidR="00DF1CD0" w:rsidRPr="00021128" w:rsidRDefault="00DF1CD0">
      <w:pPr>
        <w:pStyle w:val="ListParagraph"/>
        <w:numPr>
          <w:ilvl w:val="0"/>
          <w:numId w:val="64"/>
        </w:numPr>
        <w:spacing w:after="120"/>
        <w:contextualSpacing w:val="0"/>
        <w:jc w:val="left"/>
        <w:rPr>
          <w:lang w:val="en-ZA" w:eastAsia="en-ZA"/>
        </w:rPr>
      </w:pPr>
      <w:r w:rsidRPr="00021128">
        <w:rPr>
          <w:lang w:val="en-ZA" w:eastAsia="en-ZA"/>
        </w:rPr>
        <w:t xml:space="preserve">Ask the </w:t>
      </w:r>
      <w:r>
        <w:rPr>
          <w:lang w:val="en-ZA" w:eastAsia="en-ZA"/>
        </w:rPr>
        <w:t xml:space="preserve">customer </w:t>
      </w:r>
      <w:r w:rsidRPr="00021128">
        <w:rPr>
          <w:lang w:val="en-ZA" w:eastAsia="en-ZA"/>
        </w:rPr>
        <w:t>screening questions that identify or eliminate buying motives, such as, “If I could help you save three minutes on each operation, would you be interested?”</w:t>
      </w:r>
    </w:p>
    <w:p w14:paraId="3006BD47" w14:textId="7FF44264" w:rsidR="00DF1CD0" w:rsidRPr="00021128" w:rsidRDefault="00DF1CD0">
      <w:pPr>
        <w:pStyle w:val="ListParagraph"/>
        <w:numPr>
          <w:ilvl w:val="0"/>
          <w:numId w:val="64"/>
        </w:numPr>
        <w:spacing w:after="120"/>
        <w:contextualSpacing w:val="0"/>
        <w:jc w:val="left"/>
        <w:rPr>
          <w:lang w:val="en-ZA" w:eastAsia="en-ZA"/>
        </w:rPr>
      </w:pPr>
      <w:r w:rsidRPr="00021128">
        <w:rPr>
          <w:lang w:val="en-ZA" w:eastAsia="en-ZA"/>
        </w:rPr>
        <w:lastRenderedPageBreak/>
        <w:t xml:space="preserve">Listen for comments your </w:t>
      </w:r>
      <w:r>
        <w:rPr>
          <w:lang w:val="en-ZA" w:eastAsia="en-ZA"/>
        </w:rPr>
        <w:t>customer</w:t>
      </w:r>
      <w:r w:rsidRPr="00021128">
        <w:rPr>
          <w:lang w:val="en-ZA" w:eastAsia="en-ZA"/>
        </w:rPr>
        <w:t xml:space="preserve"> volunteers through the conversation, such as, “I wish I had more time to…” This will signal the </w:t>
      </w:r>
      <w:r>
        <w:rPr>
          <w:lang w:val="en-ZA" w:eastAsia="en-ZA"/>
        </w:rPr>
        <w:t xml:space="preserve">sales </w:t>
      </w:r>
      <w:r w:rsidR="00522140">
        <w:rPr>
          <w:lang w:val="en-ZA" w:eastAsia="en-ZA"/>
        </w:rPr>
        <w:t>advisor</w:t>
      </w:r>
      <w:r w:rsidRPr="00021128">
        <w:rPr>
          <w:lang w:val="en-ZA" w:eastAsia="en-ZA"/>
        </w:rPr>
        <w:t xml:space="preserve"> to emphasi</w:t>
      </w:r>
      <w:r>
        <w:rPr>
          <w:lang w:val="en-ZA" w:eastAsia="en-ZA"/>
        </w:rPr>
        <w:t>s</w:t>
      </w:r>
      <w:r w:rsidRPr="00021128">
        <w:rPr>
          <w:lang w:val="en-ZA" w:eastAsia="en-ZA"/>
        </w:rPr>
        <w:t>e the time-saving benefits and value that come from using your product.</w:t>
      </w:r>
    </w:p>
    <w:p w14:paraId="0D9829EF" w14:textId="77777777" w:rsidR="00DF1CD0" w:rsidRPr="00021128" w:rsidRDefault="00DF1CD0">
      <w:pPr>
        <w:pStyle w:val="ListParagraph"/>
        <w:numPr>
          <w:ilvl w:val="0"/>
          <w:numId w:val="64"/>
        </w:numPr>
        <w:spacing w:after="120"/>
        <w:contextualSpacing w:val="0"/>
        <w:jc w:val="left"/>
        <w:rPr>
          <w:lang w:val="en-ZA" w:eastAsia="en-ZA"/>
        </w:rPr>
      </w:pPr>
      <w:r w:rsidRPr="00021128">
        <w:rPr>
          <w:lang w:val="en-ZA" w:eastAsia="en-ZA"/>
        </w:rPr>
        <w:t>Listen carefully to the comments and questions during the sales presentation. For example, the customer may ask, “How long will it take to implement</w:t>
      </w:r>
      <w:r>
        <w:rPr>
          <w:lang w:val="en-ZA" w:eastAsia="en-ZA"/>
        </w:rPr>
        <w:t>/install</w:t>
      </w:r>
      <w:r w:rsidRPr="00021128">
        <w:rPr>
          <w:lang w:val="en-ZA" w:eastAsia="en-ZA"/>
        </w:rPr>
        <w:t>?” This signifies that the buyer is more interested in speed and prestige than in the economy of the operation.</w:t>
      </w:r>
    </w:p>
    <w:p w14:paraId="218D60D6" w14:textId="1491B220" w:rsidR="00DF1CD0" w:rsidRDefault="00DF1CD0">
      <w:pPr>
        <w:pStyle w:val="ListParagraph"/>
        <w:numPr>
          <w:ilvl w:val="0"/>
          <w:numId w:val="64"/>
        </w:numPr>
        <w:contextualSpacing w:val="0"/>
        <w:jc w:val="left"/>
        <w:rPr>
          <w:lang w:val="en-ZA" w:eastAsia="en-ZA"/>
        </w:rPr>
      </w:pPr>
      <w:r w:rsidRPr="00021128">
        <w:rPr>
          <w:lang w:val="en-ZA" w:eastAsia="en-ZA"/>
        </w:rPr>
        <w:t xml:space="preserve">Observe and study the </w:t>
      </w:r>
      <w:r>
        <w:rPr>
          <w:lang w:val="en-ZA" w:eastAsia="en-ZA"/>
        </w:rPr>
        <w:t>customer</w:t>
      </w:r>
      <w:r w:rsidRPr="00021128">
        <w:rPr>
          <w:lang w:val="en-ZA" w:eastAsia="en-ZA"/>
        </w:rPr>
        <w:t xml:space="preserve">. Often their </w:t>
      </w:r>
      <w:r>
        <w:rPr>
          <w:lang w:val="en-ZA" w:eastAsia="en-ZA"/>
        </w:rPr>
        <w:t>personal appearances and behaviours</w:t>
      </w:r>
      <w:r w:rsidRPr="00021128">
        <w:rPr>
          <w:lang w:val="en-ZA" w:eastAsia="en-ZA"/>
        </w:rPr>
        <w:t xml:space="preserve"> give evidence of current interests and products they currently use that give clues to their emotional and rational buying motives.</w:t>
      </w:r>
    </w:p>
    <w:p w14:paraId="346B3C5C" w14:textId="6C4F5D3D" w:rsidR="00522140" w:rsidRDefault="00522140" w:rsidP="00522140">
      <w:pPr>
        <w:jc w:val="left"/>
        <w:rPr>
          <w:lang w:val="en-ZA" w:eastAsia="en-ZA"/>
        </w:rPr>
      </w:pPr>
    </w:p>
    <w:p w14:paraId="3BB8E5DF" w14:textId="1E589C08" w:rsidR="00522140" w:rsidRDefault="00522140" w:rsidP="00522140">
      <w:pPr>
        <w:jc w:val="left"/>
        <w:rPr>
          <w:lang w:val="en-ZA" w:eastAsia="en-ZA"/>
        </w:rPr>
      </w:pPr>
    </w:p>
    <w:p w14:paraId="29CCBD90" w14:textId="2131AAAD" w:rsidR="00522140" w:rsidRDefault="00522140" w:rsidP="00522140">
      <w:pPr>
        <w:pStyle w:val="Heading2"/>
        <w:spacing w:after="240"/>
        <w:rPr>
          <w:lang w:eastAsia="en-GB"/>
        </w:rPr>
      </w:pPr>
      <w:bookmarkStart w:id="287" w:name="_Toc127921596"/>
      <w:r>
        <w:rPr>
          <w:lang w:eastAsia="en-GB"/>
        </w:rPr>
        <w:t>2.4</w:t>
      </w:r>
      <w:r>
        <w:rPr>
          <w:lang w:eastAsia="en-GB"/>
        </w:rPr>
        <w:tab/>
      </w:r>
      <w:r w:rsidR="00B64B02" w:rsidRPr="00B64B02">
        <w:rPr>
          <w:lang w:eastAsia="en-ZA"/>
        </w:rPr>
        <w:t>Generally accepted ways of approac</w:t>
      </w:r>
      <w:r w:rsidR="00B64B02">
        <w:rPr>
          <w:lang w:eastAsia="en-ZA"/>
        </w:rPr>
        <w:t>h</w:t>
      </w:r>
      <w:r w:rsidR="00B64B02" w:rsidRPr="00B64B02">
        <w:rPr>
          <w:lang w:eastAsia="en-ZA"/>
        </w:rPr>
        <w:t>ing customers on a sales environment</w:t>
      </w:r>
      <w:bookmarkEnd w:id="28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AE98FB1" w14:textId="77777777" w:rsidTr="00155430">
        <w:tc>
          <w:tcPr>
            <w:tcW w:w="784" w:type="pct"/>
            <w:tcBorders>
              <w:top w:val="single" w:sz="4" w:space="0" w:color="auto"/>
              <w:left w:val="single" w:sz="4" w:space="0" w:color="auto"/>
              <w:bottom w:val="single" w:sz="4" w:space="0" w:color="auto"/>
              <w:right w:val="nil"/>
            </w:tcBorders>
            <w:hideMark/>
          </w:tcPr>
          <w:p w14:paraId="78F855AF" w14:textId="77777777" w:rsidR="00DF1CD0" w:rsidRPr="00A96233" w:rsidRDefault="00DF1CD0" w:rsidP="00155430">
            <w:pPr>
              <w:jc w:val="center"/>
            </w:pPr>
            <w:r w:rsidRPr="00A96233">
              <w:rPr>
                <w:noProof/>
              </w:rPr>
              <w:drawing>
                <wp:inline distT="0" distB="0" distL="0" distR="0" wp14:anchorId="0FF38DA7" wp14:editId="0D8DFE03">
                  <wp:extent cx="466090" cy="466090"/>
                  <wp:effectExtent l="0" t="0" r="0" b="0"/>
                  <wp:docPr id="76" name="Picture 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69FC0B30" w14:textId="77777777" w:rsidR="00DF1CD0" w:rsidRDefault="00DF1CD0" w:rsidP="00522140">
            <w:pPr>
              <w:spacing w:after="120"/>
            </w:pPr>
            <w:r>
              <w:t>Explain the information that follows.</w:t>
            </w:r>
          </w:p>
          <w:p w14:paraId="054630F2"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70D054BB" w14:textId="77777777" w:rsidR="00DF1CD0" w:rsidRPr="00A96233" w:rsidRDefault="00DF1CD0" w:rsidP="00155430">
            <w:r w:rsidRPr="00A96233">
              <w:t>Time:</w:t>
            </w:r>
          </w:p>
          <w:p w14:paraId="034F7935" w14:textId="77777777" w:rsidR="00DF1CD0" w:rsidRPr="00A96233" w:rsidRDefault="00DF1CD0" w:rsidP="00155430">
            <w:r>
              <w:t xml:space="preserve">1 ½ </w:t>
            </w:r>
            <w:r w:rsidRPr="00A96233">
              <w:t>hour</w:t>
            </w:r>
            <w:r>
              <w:t>s</w:t>
            </w:r>
          </w:p>
        </w:tc>
      </w:tr>
    </w:tbl>
    <w:p w14:paraId="0D3A3DF1" w14:textId="77777777" w:rsidR="00DF1CD0" w:rsidRDefault="00DF1CD0" w:rsidP="00DF1CD0">
      <w:pPr>
        <w:rPr>
          <w:lang w:eastAsia="en-ZA"/>
        </w:rPr>
      </w:pPr>
    </w:p>
    <w:p w14:paraId="0E66F95B" w14:textId="127CC08E" w:rsidR="00DF1CD0" w:rsidRDefault="00DF1CD0" w:rsidP="00DF1CD0">
      <w:pPr>
        <w:rPr>
          <w:lang w:eastAsia="en-ZA"/>
        </w:rPr>
      </w:pPr>
      <w:r>
        <w:rPr>
          <w:lang w:eastAsia="en-ZA"/>
        </w:rPr>
        <w:t>The customer should be approached in a manner that encourages interaction.</w:t>
      </w:r>
    </w:p>
    <w:p w14:paraId="56F3C879" w14:textId="373BECB1" w:rsidR="00522140" w:rsidRDefault="00522140" w:rsidP="00DF1CD0">
      <w:pPr>
        <w:rPr>
          <w:lang w:eastAsia="en-ZA"/>
        </w:rPr>
      </w:pPr>
    </w:p>
    <w:p w14:paraId="10F423A3" w14:textId="77777777" w:rsidR="00645FAF" w:rsidRDefault="00645FAF" w:rsidP="00DF1CD0">
      <w:pPr>
        <w:rPr>
          <w:lang w:eastAsia="en-ZA"/>
        </w:rPr>
      </w:pPr>
    </w:p>
    <w:p w14:paraId="1F78D162" w14:textId="77777777" w:rsidR="00DF1CD0" w:rsidRDefault="00DF1CD0" w:rsidP="00DF1CD0">
      <w:pPr>
        <w:pStyle w:val="Heading3"/>
        <w:rPr>
          <w:lang w:eastAsia="en-ZA"/>
        </w:rPr>
      </w:pPr>
      <w:bookmarkStart w:id="288" w:name="_Toc105711128"/>
      <w:bookmarkStart w:id="289" w:name="_Toc127921597"/>
      <w:r>
        <w:rPr>
          <w:lang w:eastAsia="en-ZA"/>
        </w:rPr>
        <w:t>2.4.1</w:t>
      </w:r>
      <w:r>
        <w:rPr>
          <w:lang w:eastAsia="en-ZA"/>
        </w:rPr>
        <w:tab/>
        <w:t>Ways of approaching customers</w:t>
      </w:r>
      <w:bookmarkEnd w:id="288"/>
      <w:bookmarkEnd w:id="289"/>
    </w:p>
    <w:p w14:paraId="087946DE" w14:textId="77777777" w:rsidR="00522140" w:rsidRDefault="00522140" w:rsidP="00DF1CD0"/>
    <w:p w14:paraId="79054E5A" w14:textId="2EC0AB12" w:rsidR="00DF1CD0" w:rsidRDefault="00DF1CD0" w:rsidP="00DF1CD0">
      <w:r>
        <w:t xml:space="preserve">There are </w:t>
      </w:r>
      <w:r w:rsidRPr="00522140">
        <w:t xml:space="preserve">basically three ways in which customers can be approached in a retail and wholesale environment, as described in Table </w:t>
      </w:r>
      <w:r w:rsidR="00522140" w:rsidRPr="00522140">
        <w:t>1</w:t>
      </w:r>
      <w:r w:rsidRPr="00522140">
        <w:t>3.</w:t>
      </w:r>
    </w:p>
    <w:p w14:paraId="306FA875" w14:textId="77777777" w:rsidR="00522140" w:rsidRPr="00522140" w:rsidRDefault="00522140" w:rsidP="00DF1CD0"/>
    <w:p w14:paraId="5B9BC3E9" w14:textId="469E5EF4" w:rsidR="00DF1CD0" w:rsidRDefault="00DF1CD0" w:rsidP="00DF1CD0">
      <w:pPr>
        <w:pStyle w:val="Caption"/>
      </w:pPr>
      <w:r w:rsidRPr="00522140">
        <w:t xml:space="preserve">table </w:t>
      </w:r>
      <w:r w:rsidR="00522140" w:rsidRPr="00522140">
        <w:t>1</w:t>
      </w:r>
      <w:r w:rsidRPr="00522140">
        <w:t>3: types of approach</w:t>
      </w:r>
    </w:p>
    <w:tbl>
      <w:tblPr>
        <w:tblW w:w="9016" w:type="dxa"/>
        <w:tblInd w:w="-1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0"/>
        <w:gridCol w:w="2253"/>
        <w:gridCol w:w="7"/>
        <w:gridCol w:w="6737"/>
        <w:gridCol w:w="9"/>
      </w:tblGrid>
      <w:tr w:rsidR="00522140" w:rsidRPr="00B42294" w14:paraId="09CAA8BC" w14:textId="77777777" w:rsidTr="00645FAF">
        <w:trPr>
          <w:gridBefore w:val="1"/>
          <w:gridAfter w:val="1"/>
          <w:wBefore w:w="10" w:type="dxa"/>
          <w:wAfter w:w="9" w:type="dxa"/>
          <w:tblHeader/>
        </w:trPr>
        <w:tc>
          <w:tcPr>
            <w:tcW w:w="2260" w:type="dxa"/>
            <w:gridSpan w:val="2"/>
            <w:shd w:val="clear" w:color="auto" w:fill="808080" w:themeFill="background1" w:themeFillShade="80"/>
          </w:tcPr>
          <w:p w14:paraId="32487E62" w14:textId="6D37A8F9" w:rsidR="00522140" w:rsidRPr="00522140" w:rsidRDefault="00522140" w:rsidP="00522140">
            <w:pPr>
              <w:spacing w:line="240" w:lineRule="auto"/>
              <w:jc w:val="left"/>
              <w:rPr>
                <w:b/>
                <w:color w:val="FFFFFF" w:themeColor="background1"/>
              </w:rPr>
            </w:pPr>
            <w:r w:rsidRPr="00522140">
              <w:rPr>
                <w:b/>
                <w:color w:val="FFFFFF" w:themeColor="background1"/>
                <w:lang w:val="en-ZA"/>
              </w:rPr>
              <w:t>Type of approach</w:t>
            </w:r>
          </w:p>
        </w:tc>
        <w:tc>
          <w:tcPr>
            <w:tcW w:w="6737" w:type="dxa"/>
            <w:shd w:val="clear" w:color="auto" w:fill="808080" w:themeFill="background1" w:themeFillShade="80"/>
          </w:tcPr>
          <w:p w14:paraId="22253E10" w14:textId="0B5A38E5" w:rsidR="00522140" w:rsidRPr="00B42294" w:rsidRDefault="00522140" w:rsidP="00522140">
            <w:pPr>
              <w:spacing w:line="240" w:lineRule="auto"/>
              <w:jc w:val="left"/>
              <w:rPr>
                <w:b/>
                <w:color w:val="FFFFFF" w:themeColor="background1"/>
              </w:rPr>
            </w:pPr>
            <w:r w:rsidRPr="00F625AE">
              <w:rPr>
                <w:b/>
                <w:color w:val="FFFFFF" w:themeColor="background1"/>
                <w:lang w:val="en-ZA"/>
              </w:rPr>
              <w:t xml:space="preserve">Explanation </w:t>
            </w:r>
          </w:p>
        </w:tc>
      </w:tr>
      <w:tr w:rsidR="00522140" w:rsidRPr="00421840" w14:paraId="6641209A" w14:textId="77777777" w:rsidTr="00645FAF">
        <w:trPr>
          <w:gridBefore w:val="1"/>
          <w:gridAfter w:val="1"/>
          <w:wBefore w:w="10" w:type="dxa"/>
          <w:wAfter w:w="9" w:type="dxa"/>
        </w:trPr>
        <w:tc>
          <w:tcPr>
            <w:tcW w:w="2260" w:type="dxa"/>
            <w:gridSpan w:val="2"/>
            <w:shd w:val="clear" w:color="auto" w:fill="D9D9D9" w:themeFill="background1" w:themeFillShade="D9"/>
          </w:tcPr>
          <w:p w14:paraId="3EB7DB43" w14:textId="43F9A68B" w:rsidR="00522140" w:rsidRPr="00522140" w:rsidRDefault="00522140" w:rsidP="00522140">
            <w:pPr>
              <w:rPr>
                <w:b/>
                <w:bCs/>
              </w:rPr>
            </w:pPr>
            <w:r w:rsidRPr="00522140">
              <w:rPr>
                <w:b/>
                <w:bCs/>
                <w:lang w:val="en-ZA"/>
              </w:rPr>
              <w:t>Greeting approach</w:t>
            </w:r>
          </w:p>
        </w:tc>
        <w:tc>
          <w:tcPr>
            <w:tcW w:w="6737" w:type="dxa"/>
            <w:shd w:val="clear" w:color="auto" w:fill="D9D9D9" w:themeFill="background1" w:themeFillShade="D9"/>
          </w:tcPr>
          <w:p w14:paraId="5B770720" w14:textId="77777777" w:rsidR="00522140" w:rsidRDefault="00522140" w:rsidP="00522140">
            <w:pPr>
              <w:spacing w:after="120"/>
              <w:rPr>
                <w:lang w:val="en-ZA"/>
              </w:rPr>
            </w:pPr>
            <w:r>
              <w:rPr>
                <w:lang w:val="en-ZA"/>
              </w:rPr>
              <w:t>This approach works well when the customer appears to be just browsing or has not yet shown interest in a particular product.</w:t>
            </w:r>
          </w:p>
          <w:p w14:paraId="00592E4C" w14:textId="77777777" w:rsidR="00522140" w:rsidRDefault="00522140" w:rsidP="00522140">
            <w:pPr>
              <w:spacing w:after="120"/>
              <w:rPr>
                <w:lang w:val="en-ZA"/>
              </w:rPr>
            </w:pPr>
            <w:r>
              <w:rPr>
                <w:lang w:val="en-ZA"/>
              </w:rPr>
              <w:t xml:space="preserve">It involves greeting the customer in a friendly, welcoming and professional manner. </w:t>
            </w:r>
          </w:p>
          <w:p w14:paraId="7851BAA6" w14:textId="77777777" w:rsidR="00522140" w:rsidRDefault="00522140" w:rsidP="00522140">
            <w:pPr>
              <w:spacing w:after="120"/>
              <w:rPr>
                <w:lang w:val="en-ZA"/>
              </w:rPr>
            </w:pPr>
            <w:r>
              <w:rPr>
                <w:lang w:val="en-ZA"/>
              </w:rPr>
              <w:t>You should smile, use a friendly facial expression and a pleasant tone of voice to let the customer know you are happy to assist them.</w:t>
            </w:r>
          </w:p>
          <w:p w14:paraId="3521A198" w14:textId="7272767A" w:rsidR="00522140" w:rsidRPr="00421840" w:rsidRDefault="00522140" w:rsidP="00522140">
            <w:pPr>
              <w:rPr>
                <w:szCs w:val="20"/>
                <w:lang w:eastAsia="en-GB"/>
              </w:rPr>
            </w:pPr>
            <w:r>
              <w:rPr>
                <w:lang w:val="en-ZA"/>
              </w:rPr>
              <w:t>The greeting should get a positive response from the customer and get a conversation started, to help you identify the customer’s needs and eventually lead to a sale.</w:t>
            </w:r>
          </w:p>
        </w:tc>
      </w:tr>
      <w:tr w:rsidR="00522140" w:rsidRPr="00421840" w14:paraId="4A777DF6" w14:textId="77777777" w:rsidTr="00645F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3"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E2E031" w14:textId="60A55715" w:rsidR="00522140" w:rsidRPr="00522140" w:rsidRDefault="00522140" w:rsidP="00522140">
            <w:pPr>
              <w:rPr>
                <w:b/>
                <w:bCs/>
                <w:lang w:val="en-ZA"/>
              </w:rPr>
            </w:pPr>
            <w:r w:rsidRPr="00522140">
              <w:rPr>
                <w:b/>
                <w:bCs/>
                <w:lang w:val="en-ZA"/>
              </w:rPr>
              <w:lastRenderedPageBreak/>
              <w:t>Merchandise approach</w:t>
            </w:r>
          </w:p>
        </w:tc>
        <w:tc>
          <w:tcPr>
            <w:tcW w:w="6753" w:type="dxa"/>
            <w:gridSpan w:val="3"/>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20AA1A9" w14:textId="77777777" w:rsidR="00522140" w:rsidRDefault="00522140" w:rsidP="00522140">
            <w:pPr>
              <w:spacing w:after="120"/>
              <w:rPr>
                <w:lang w:val="en-ZA"/>
              </w:rPr>
            </w:pPr>
            <w:r>
              <w:rPr>
                <w:lang w:val="en-ZA"/>
              </w:rPr>
              <w:t>This approach may be used if the customer has shown an interest in a particular product by looking at it, touching it or reading information on the packaging.</w:t>
            </w:r>
          </w:p>
          <w:p w14:paraId="2CE8B2DA" w14:textId="3E6AEA20" w:rsidR="00522140" w:rsidRDefault="00522140" w:rsidP="00522140">
            <w:pPr>
              <w:spacing w:after="120"/>
              <w:rPr>
                <w:lang w:val="en-ZA"/>
              </w:rPr>
            </w:pPr>
            <w:r>
              <w:rPr>
                <w:lang w:val="en-ZA"/>
              </w:rPr>
              <w:t xml:space="preserve">This approach focusses the customer’s attention on the </w:t>
            </w:r>
            <w:r w:rsidR="001D5A90">
              <w:rPr>
                <w:lang w:val="en-ZA"/>
              </w:rPr>
              <w:t>product,</w:t>
            </w:r>
            <w:r>
              <w:rPr>
                <w:lang w:val="en-ZA"/>
              </w:rPr>
              <w:t xml:space="preserve"> and it provides you with an opportunity to start selling the features and benefits.</w:t>
            </w:r>
          </w:p>
          <w:p w14:paraId="76222298" w14:textId="77777777" w:rsidR="00522140" w:rsidRPr="00A27169" w:rsidRDefault="00522140" w:rsidP="00522140">
            <w:pPr>
              <w:spacing w:after="120"/>
              <w:rPr>
                <w:i/>
                <w:lang w:val="en-ZA"/>
              </w:rPr>
            </w:pPr>
            <w:r>
              <w:rPr>
                <w:lang w:val="en-ZA"/>
              </w:rPr>
              <w:t xml:space="preserve">Example: If a customer is looking at a modern-design automatic, cordless kettle, you may say: </w:t>
            </w:r>
            <w:r>
              <w:rPr>
                <w:i/>
                <w:lang w:val="en-ZA"/>
              </w:rPr>
              <w:t>‘Good morning, Madam. Isn’t that a nice, modern design? And it is so convenient, being cordless and switching off automatically.’</w:t>
            </w:r>
          </w:p>
          <w:p w14:paraId="16BF7851" w14:textId="1696136A" w:rsidR="00522140" w:rsidRDefault="00522140" w:rsidP="00522140">
            <w:pPr>
              <w:rPr>
                <w:lang w:val="en-ZA"/>
              </w:rPr>
            </w:pPr>
            <w:r>
              <w:rPr>
                <w:i/>
                <w:lang w:val="en-ZA"/>
              </w:rPr>
              <w:t>Note</w:t>
            </w:r>
            <w:r w:rsidRPr="00A27169">
              <w:rPr>
                <w:i/>
                <w:lang w:val="en-ZA"/>
              </w:rPr>
              <w:t>:</w:t>
            </w:r>
            <w:r>
              <w:rPr>
                <w:lang w:val="en-ZA"/>
              </w:rPr>
              <w:t xml:space="preserve"> Do not use this approach before the customer has shown some interest in a product or product range.</w:t>
            </w:r>
          </w:p>
        </w:tc>
      </w:tr>
      <w:tr w:rsidR="00522140" w:rsidRPr="00421840" w14:paraId="4799567C" w14:textId="77777777" w:rsidTr="00645F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3"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7DACCB" w14:textId="1079378A" w:rsidR="00522140" w:rsidRPr="00522140" w:rsidRDefault="00522140" w:rsidP="00522140">
            <w:pPr>
              <w:rPr>
                <w:b/>
                <w:bCs/>
                <w:lang w:val="en-ZA"/>
              </w:rPr>
            </w:pPr>
            <w:r w:rsidRPr="00522140">
              <w:rPr>
                <w:b/>
                <w:bCs/>
                <w:lang w:val="en-ZA"/>
              </w:rPr>
              <w:t>Service approach</w:t>
            </w:r>
          </w:p>
        </w:tc>
        <w:tc>
          <w:tcPr>
            <w:tcW w:w="6753" w:type="dxa"/>
            <w:gridSpan w:val="3"/>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15546E98" w14:textId="17A1FBEB" w:rsidR="00522140" w:rsidRDefault="00522140" w:rsidP="00522140">
            <w:pPr>
              <w:spacing w:after="120"/>
              <w:rPr>
                <w:lang w:val="en-ZA"/>
              </w:rPr>
            </w:pPr>
            <w:r>
              <w:rPr>
                <w:lang w:val="en-ZA"/>
              </w:rPr>
              <w:t xml:space="preserve">This approach can be used when the customer knows exactly what he or she </w:t>
            </w:r>
            <w:r w:rsidR="001D5A90">
              <w:rPr>
                <w:lang w:val="en-ZA"/>
              </w:rPr>
              <w:t>wants or</w:t>
            </w:r>
            <w:r>
              <w:rPr>
                <w:lang w:val="en-ZA"/>
              </w:rPr>
              <w:t xml:space="preserve"> appears to be in a hurry. </w:t>
            </w:r>
          </w:p>
          <w:p w14:paraId="63237F4E" w14:textId="77777777" w:rsidR="00522140" w:rsidRDefault="00522140" w:rsidP="00522140">
            <w:pPr>
              <w:spacing w:after="120"/>
              <w:rPr>
                <w:lang w:val="en-ZA"/>
              </w:rPr>
            </w:pPr>
            <w:r>
              <w:rPr>
                <w:lang w:val="en-ZA"/>
              </w:rPr>
              <w:t>The approach is different from the greeting approach in that you immediately offer assistance (although you need to greet first).</w:t>
            </w:r>
          </w:p>
          <w:p w14:paraId="63D7B51E" w14:textId="77777777" w:rsidR="00522140" w:rsidRDefault="00522140" w:rsidP="00522140">
            <w:pPr>
              <w:spacing w:after="120"/>
              <w:rPr>
                <w:i/>
                <w:lang w:val="en-ZA"/>
              </w:rPr>
            </w:pPr>
            <w:r>
              <w:rPr>
                <w:lang w:val="en-ZA"/>
              </w:rPr>
              <w:t xml:space="preserve">Example: </w:t>
            </w:r>
            <w:r>
              <w:rPr>
                <w:i/>
                <w:lang w:val="en-ZA"/>
              </w:rPr>
              <w:t>‘Good morning, how can I help you with that?’</w:t>
            </w:r>
          </w:p>
          <w:p w14:paraId="245AB9DF" w14:textId="654C1B4F" w:rsidR="00522140" w:rsidRDefault="00522140" w:rsidP="00522140">
            <w:pPr>
              <w:rPr>
                <w:lang w:val="en-ZA"/>
              </w:rPr>
            </w:pPr>
            <w:r>
              <w:rPr>
                <w:i/>
                <w:lang w:val="en-ZA"/>
              </w:rPr>
              <w:t>Note:</w:t>
            </w:r>
            <w:r>
              <w:rPr>
                <w:lang w:val="en-ZA"/>
              </w:rPr>
              <w:t xml:space="preserve"> Use this approach with an open question. If you ask, </w:t>
            </w:r>
            <w:r w:rsidRPr="00A27169">
              <w:rPr>
                <w:i/>
                <w:lang w:val="en-ZA"/>
              </w:rPr>
              <w:t>‘Can I help you?’</w:t>
            </w:r>
            <w:r>
              <w:rPr>
                <w:lang w:val="en-ZA"/>
              </w:rPr>
              <w:t xml:space="preserve"> the customer can easily say, </w:t>
            </w:r>
            <w:r>
              <w:rPr>
                <w:i/>
                <w:lang w:val="en-ZA"/>
              </w:rPr>
              <w:t xml:space="preserve">‘No, thank you’, </w:t>
            </w:r>
            <w:r>
              <w:rPr>
                <w:lang w:val="en-ZA"/>
              </w:rPr>
              <w:t>closing the oppo</w:t>
            </w:r>
            <w:r w:rsidRPr="00A27169">
              <w:rPr>
                <w:lang w:val="en-ZA"/>
              </w:rPr>
              <w:t>r</w:t>
            </w:r>
            <w:r>
              <w:rPr>
                <w:lang w:val="en-ZA"/>
              </w:rPr>
              <w:t>t</w:t>
            </w:r>
            <w:r w:rsidRPr="00A27169">
              <w:rPr>
                <w:lang w:val="en-ZA"/>
              </w:rPr>
              <w:t>unity for you to continue with a conversation.</w:t>
            </w:r>
            <w:r>
              <w:rPr>
                <w:lang w:val="en-ZA"/>
              </w:rPr>
              <w:t xml:space="preserve"> Asking an open question, such as, </w:t>
            </w:r>
            <w:r w:rsidRPr="00A27169">
              <w:rPr>
                <w:i/>
                <w:lang w:val="en-ZA"/>
              </w:rPr>
              <w:t>‘How can I help you…?’</w:t>
            </w:r>
            <w:r>
              <w:rPr>
                <w:lang w:val="en-ZA"/>
              </w:rPr>
              <w:t xml:space="preserve"> requires the customer to answer with more than one word, leaving the opportunity to start a conversation.</w:t>
            </w:r>
          </w:p>
        </w:tc>
      </w:tr>
    </w:tbl>
    <w:p w14:paraId="44AD974C" w14:textId="3DADFF39" w:rsidR="00522140" w:rsidRDefault="00522140" w:rsidP="00522140">
      <w:pPr>
        <w:rPr>
          <w:lang w:val="en-ZA"/>
        </w:rPr>
      </w:pPr>
    </w:p>
    <w:p w14:paraId="57250765" w14:textId="77777777" w:rsidR="00C95240" w:rsidRDefault="00C95240" w:rsidP="00522140">
      <w:pPr>
        <w:rPr>
          <w:lang w:val="en-ZA"/>
        </w:rPr>
      </w:pPr>
    </w:p>
    <w:p w14:paraId="24347178" w14:textId="7C057F1F" w:rsidR="00DF1CD0" w:rsidRDefault="00DF1CD0" w:rsidP="00DF1CD0">
      <w:pPr>
        <w:pStyle w:val="Heading3"/>
        <w:rPr>
          <w:lang w:eastAsia="en-ZA"/>
        </w:rPr>
      </w:pPr>
      <w:bookmarkStart w:id="290" w:name="_Toc105711129"/>
      <w:bookmarkStart w:id="291" w:name="_Toc127921598"/>
      <w:r>
        <w:rPr>
          <w:lang w:eastAsia="en-ZA"/>
        </w:rPr>
        <w:t>2.4.2</w:t>
      </w:r>
      <w:r>
        <w:rPr>
          <w:lang w:eastAsia="en-ZA"/>
        </w:rPr>
        <w:tab/>
        <w:t>Guidelines for approaching customers in a manner that encourages interaction</w:t>
      </w:r>
      <w:bookmarkEnd w:id="290"/>
      <w:bookmarkEnd w:id="291"/>
    </w:p>
    <w:p w14:paraId="79EAC8D6" w14:textId="77777777" w:rsidR="00522140" w:rsidRPr="00522140" w:rsidRDefault="00522140" w:rsidP="00522140">
      <w:pPr>
        <w:rPr>
          <w:lang w:eastAsia="en-ZA"/>
        </w:rPr>
      </w:pPr>
    </w:p>
    <w:p w14:paraId="0AF1C43E" w14:textId="77777777" w:rsidR="00DF1CD0" w:rsidRDefault="00DF1CD0" w:rsidP="00DF1CD0">
      <w:pPr>
        <w:pStyle w:val="Heading4"/>
        <w:ind w:left="1134" w:hanging="1134"/>
        <w:rPr>
          <w:lang w:eastAsia="en-ZA"/>
        </w:rPr>
      </w:pPr>
      <w:r>
        <w:rPr>
          <w:lang w:eastAsia="en-ZA"/>
        </w:rPr>
        <w:t>2.4.2.1</w:t>
      </w:r>
      <w:r>
        <w:rPr>
          <w:lang w:eastAsia="en-ZA"/>
        </w:rPr>
        <w:tab/>
        <w:t>Approach and greet the customer with a smile</w:t>
      </w:r>
    </w:p>
    <w:p w14:paraId="7B7D18B8" w14:textId="77777777" w:rsidR="00522140" w:rsidRDefault="00522140" w:rsidP="00DF1CD0"/>
    <w:p w14:paraId="7802221C" w14:textId="092A4CFF" w:rsidR="00DF1CD0" w:rsidRDefault="00DF1CD0" w:rsidP="00DF1CD0">
      <w:r>
        <w:t>When you approach the customer, you should smile, be professional and take confidence from the fact that you know the products.</w:t>
      </w:r>
    </w:p>
    <w:p w14:paraId="36D899BF" w14:textId="77777777" w:rsidR="00522140" w:rsidRDefault="00522140" w:rsidP="00DF1CD0"/>
    <w:p w14:paraId="04E39718" w14:textId="2E8EF653" w:rsidR="00DF1CD0" w:rsidRDefault="00DF1CD0" w:rsidP="00DF1CD0">
      <w:r>
        <w:t xml:space="preserve">It is best practice in wholesale and retail to treat customers as </w:t>
      </w:r>
      <w:r w:rsidRPr="00CC38C5">
        <w:rPr>
          <w:b/>
        </w:rPr>
        <w:t>guests</w:t>
      </w:r>
      <w:r>
        <w:t xml:space="preserve"> – make them feel special. You make people feel special by greeting them in a friendly manner, showing personal interest in what they need and want (not what you want to sell to them) and by showing a </w:t>
      </w:r>
      <w:r w:rsidRPr="00CC38C5">
        <w:rPr>
          <w:i/>
        </w:rPr>
        <w:t>no</w:t>
      </w:r>
      <w:r>
        <w:rPr>
          <w:i/>
        </w:rPr>
        <w:t>-</w:t>
      </w:r>
      <w:r w:rsidRPr="00CC38C5">
        <w:rPr>
          <w:i/>
        </w:rPr>
        <w:t>problem attitude</w:t>
      </w:r>
      <w:r>
        <w:t xml:space="preserve">. </w:t>
      </w:r>
    </w:p>
    <w:p w14:paraId="3D8CA1FF" w14:textId="77777777" w:rsidR="00522140" w:rsidRDefault="00522140" w:rsidP="00DF1CD0"/>
    <w:p w14:paraId="2A281E34" w14:textId="572F974A" w:rsidR="00DF1CD0" w:rsidRDefault="00DF1CD0" w:rsidP="00DF1CD0">
      <w:r>
        <w:t>It is important to acknowledge the customer to let them know you are aware of them and ready to assist.</w:t>
      </w:r>
    </w:p>
    <w:p w14:paraId="601B8A5A" w14:textId="43ABE357" w:rsidR="00DF1CD0" w:rsidRDefault="00DF1CD0" w:rsidP="00DF1CD0">
      <w:r>
        <w:lastRenderedPageBreak/>
        <w:t xml:space="preserve">A word of caution, though: Do not be over-the-top in your greeting, for example: </w:t>
      </w:r>
      <w:r>
        <w:rPr>
          <w:i/>
        </w:rPr>
        <w:t>“Good morning! Welcome, welcome to our store. We value our customers and will go out of our way to make sure you find exactly what you need. I will be at your side until you have found that special product you are looking for.”</w:t>
      </w:r>
      <w:r>
        <w:t xml:space="preserve"> Some customers are happy just to browse around and ask for help if they need it. They may feel uncomfortable with such an overwhelming greeting and welcoming.</w:t>
      </w:r>
    </w:p>
    <w:p w14:paraId="2838108C" w14:textId="77777777" w:rsidR="00522140" w:rsidRDefault="00522140"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475D9985" w14:textId="77777777" w:rsidTr="00155430">
        <w:tc>
          <w:tcPr>
            <w:tcW w:w="1266" w:type="dxa"/>
            <w:tcBorders>
              <w:right w:val="nil"/>
            </w:tcBorders>
            <w:hideMark/>
          </w:tcPr>
          <w:p w14:paraId="1B979A41"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1B56715D" wp14:editId="5E47C012">
                  <wp:extent cx="464820" cy="464820"/>
                  <wp:effectExtent l="0" t="0" r="0" b="0"/>
                  <wp:docPr id="1430" name="Picture 14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205773F" w14:textId="77777777" w:rsidR="00DF1CD0" w:rsidRDefault="00DF1CD0" w:rsidP="00522140">
            <w:pPr>
              <w:spacing w:after="120"/>
            </w:pPr>
            <w:r>
              <w:t>Organisational procedures and guidelines should also be followed. Some organisations have set ways, documented in the format of a policy, in which they want their staff to approach and greet customers. For example, the store procedures may indicate that you should approach customers in your area within 30 seconds and also how you should introduce yourself and offer assistance.</w:t>
            </w:r>
          </w:p>
          <w:p w14:paraId="46BC783D" w14:textId="77777777" w:rsidR="00DF1CD0" w:rsidRPr="00DF46FF" w:rsidRDefault="00DF1CD0" w:rsidP="00155430">
            <w:r>
              <w:t>In other stores there may not be a written policy, but there is an informal agreement between management and staff as to how customers are greeted and welcomed.</w:t>
            </w:r>
          </w:p>
        </w:tc>
      </w:tr>
    </w:tbl>
    <w:p w14:paraId="6CD76997" w14:textId="0107D5D2" w:rsidR="00DF1CD0" w:rsidRDefault="00DF1CD0" w:rsidP="00DF1CD0"/>
    <w:p w14:paraId="24A29635" w14:textId="77777777" w:rsidR="00645FAF" w:rsidRDefault="00645FAF" w:rsidP="00DF1CD0"/>
    <w:p w14:paraId="1EFAC3BD" w14:textId="77777777" w:rsidR="00DF1CD0" w:rsidRDefault="00DF1CD0" w:rsidP="00DF1CD0">
      <w:pPr>
        <w:pStyle w:val="Heading4"/>
        <w:ind w:left="1134" w:hanging="1134"/>
      </w:pPr>
      <w:r>
        <w:t>2.4.2.2</w:t>
      </w:r>
      <w:r>
        <w:tab/>
        <w:t>Introduce yourself to the customer</w:t>
      </w:r>
    </w:p>
    <w:p w14:paraId="4BB52EF9" w14:textId="77777777" w:rsidR="00522140" w:rsidRDefault="00522140" w:rsidP="00DF1CD0"/>
    <w:p w14:paraId="1533E322" w14:textId="718C76B8" w:rsidR="00DF1CD0" w:rsidRDefault="00DF1CD0" w:rsidP="00DF1CD0">
      <w:r>
        <w:t>Introduce yourself to the customer by giving your first and last name and stating how you can help the customer. The customer should know that you are an expert or an advisor, or that you are there to offer them information and advice to create confidence. For example:</w:t>
      </w:r>
    </w:p>
    <w:p w14:paraId="34B35C11" w14:textId="6227D120" w:rsidR="00C40B37" w:rsidRDefault="00C40B37" w:rsidP="00DF1CD0"/>
    <w:p w14:paraId="2C8E9563" w14:textId="77777777" w:rsidR="00645FAF" w:rsidRDefault="00645FAF" w:rsidP="00DF1CD0"/>
    <w:p w14:paraId="029D4F0B" w14:textId="57BBDEA5" w:rsidR="00DF1CD0" w:rsidRDefault="00C40B37" w:rsidP="00C40B37">
      <w:pPr>
        <w:jc w:val="center"/>
      </w:pPr>
      <w:r>
        <w:rPr>
          <w:noProof/>
        </w:rPr>
        <w:drawing>
          <wp:inline distT="0" distB="0" distL="0" distR="0" wp14:anchorId="5D594BC3" wp14:editId="1E2E4EA9">
            <wp:extent cx="2523067" cy="3248087"/>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rotWithShape="1">
                    <a:blip r:embed="rId103" cstate="print">
                      <a:extLst>
                        <a:ext uri="{28A0092B-C50C-407E-A947-70E740481C1C}">
                          <a14:useLocalDpi xmlns:a14="http://schemas.microsoft.com/office/drawing/2010/main" val="0"/>
                        </a:ext>
                      </a:extLst>
                    </a:blip>
                    <a:srcRect l="12407" t="7089" r="36191" b="4691"/>
                    <a:stretch/>
                  </pic:blipFill>
                  <pic:spPr bwMode="auto">
                    <a:xfrm>
                      <a:off x="0" y="0"/>
                      <a:ext cx="2524915" cy="3250466"/>
                    </a:xfrm>
                    <a:prstGeom prst="rect">
                      <a:avLst/>
                    </a:prstGeom>
                    <a:ln>
                      <a:noFill/>
                    </a:ln>
                    <a:extLst>
                      <a:ext uri="{53640926-AAD7-44D8-BBD7-CCE9431645EC}">
                        <a14:shadowObscured xmlns:a14="http://schemas.microsoft.com/office/drawing/2010/main"/>
                      </a:ext>
                    </a:extLst>
                  </pic:spPr>
                </pic:pic>
              </a:graphicData>
            </a:graphic>
          </wp:inline>
        </w:drawing>
      </w:r>
    </w:p>
    <w:p w14:paraId="67EE1B9B" w14:textId="77777777" w:rsidR="00DF1CD0" w:rsidRDefault="00DF1CD0" w:rsidP="00DF1CD0"/>
    <w:p w14:paraId="34A5F582" w14:textId="77777777" w:rsidR="00DF1CD0" w:rsidRDefault="00DF1CD0" w:rsidP="00DF1CD0"/>
    <w:p w14:paraId="00D13914" w14:textId="365B6667" w:rsidR="00DF1CD0" w:rsidRDefault="00DF1CD0" w:rsidP="00DF1CD0">
      <w:r>
        <w:lastRenderedPageBreak/>
        <w:t>Organisational procedures and guidelines should also be followed. Some organisations have set ways in which they want their staff to approach and greet customers.</w:t>
      </w:r>
    </w:p>
    <w:p w14:paraId="6B744F2A" w14:textId="77777777" w:rsidR="00F54F3E" w:rsidRDefault="00F54F3E" w:rsidP="00F54F3E"/>
    <w:p w14:paraId="75877719" w14:textId="77777777" w:rsidR="00DF1CD0" w:rsidRDefault="00DF1CD0" w:rsidP="00F54F3E">
      <w:pPr>
        <w:spacing w:after="120"/>
      </w:pPr>
      <w:r>
        <w:t xml:space="preserve">To encourage interaction so that you can establish customer needs and make a potential sale, </w:t>
      </w:r>
      <w:r w:rsidRPr="0069268E">
        <w:rPr>
          <w:b/>
          <w:i/>
          <w:u w:val="single"/>
        </w:rPr>
        <w:t>stop</w:t>
      </w:r>
      <w:r>
        <w:t xml:space="preserve"> asking customers questions such as:</w:t>
      </w:r>
    </w:p>
    <w:p w14:paraId="68F0FB2F" w14:textId="77777777" w:rsidR="00DF1CD0" w:rsidRDefault="00DF1CD0">
      <w:pPr>
        <w:numPr>
          <w:ilvl w:val="0"/>
          <w:numId w:val="65"/>
        </w:numPr>
        <w:spacing w:after="120"/>
        <w:rPr>
          <w:i/>
        </w:rPr>
      </w:pPr>
      <w:r>
        <w:rPr>
          <w:i/>
        </w:rPr>
        <w:t>“Can I help you?</w:t>
      </w:r>
    </w:p>
    <w:p w14:paraId="7FE11E40" w14:textId="77777777" w:rsidR="00DF1CD0" w:rsidRDefault="00DF1CD0">
      <w:pPr>
        <w:numPr>
          <w:ilvl w:val="0"/>
          <w:numId w:val="65"/>
        </w:numPr>
        <w:spacing w:after="120"/>
        <w:rPr>
          <w:i/>
        </w:rPr>
      </w:pPr>
      <w:r>
        <w:rPr>
          <w:i/>
        </w:rPr>
        <w:t>“Do you want any assistance?”</w:t>
      </w:r>
    </w:p>
    <w:p w14:paraId="7A5277D4" w14:textId="77777777" w:rsidR="00DF1CD0" w:rsidRDefault="00DF1CD0">
      <w:pPr>
        <w:numPr>
          <w:ilvl w:val="0"/>
          <w:numId w:val="65"/>
        </w:numPr>
        <w:rPr>
          <w:i/>
        </w:rPr>
      </w:pPr>
      <w:r>
        <w:rPr>
          <w:i/>
        </w:rPr>
        <w:t>“Are you okay there?”</w:t>
      </w:r>
    </w:p>
    <w:p w14:paraId="48CC0683" w14:textId="77777777" w:rsidR="00DF1CD0" w:rsidRDefault="00DF1CD0" w:rsidP="00F54F3E"/>
    <w:p w14:paraId="5622AB3A" w14:textId="680DDE9D" w:rsidR="00DF1CD0" w:rsidRDefault="00DF1CD0" w:rsidP="00F54F3E">
      <w:r>
        <w:t>When asking customers such questions, you can mostly expect to get the deal-stopping answer, “</w:t>
      </w:r>
      <w:r w:rsidRPr="003D5775">
        <w:rPr>
          <w:i/>
        </w:rPr>
        <w:t>No, thank you</w:t>
      </w:r>
      <w:r>
        <w:rPr>
          <w:i/>
        </w:rPr>
        <w:t>”</w:t>
      </w:r>
      <w:r>
        <w:t>; “</w:t>
      </w:r>
      <w:r w:rsidRPr="003D5775">
        <w:rPr>
          <w:i/>
        </w:rPr>
        <w:t>I’m just looking</w:t>
      </w:r>
      <w:r>
        <w:rPr>
          <w:i/>
        </w:rPr>
        <w:t>”</w:t>
      </w:r>
      <w:r>
        <w:t>; or “</w:t>
      </w:r>
      <w:r w:rsidRPr="003D5775">
        <w:rPr>
          <w:i/>
        </w:rPr>
        <w:t>I’m okay</w:t>
      </w:r>
      <w:r>
        <w:rPr>
          <w:i/>
        </w:rPr>
        <w:t>”</w:t>
      </w:r>
      <w:r>
        <w:t>. Only customers who desperately need or want information or assistance will respond by asking for information or assistance.</w:t>
      </w:r>
    </w:p>
    <w:p w14:paraId="77221DA6" w14:textId="77777777" w:rsidR="00F54F3E" w:rsidRDefault="00F54F3E" w:rsidP="00F54F3E"/>
    <w:p w14:paraId="0B0FAF88" w14:textId="72D869BB" w:rsidR="00DF1CD0" w:rsidRDefault="00DF1CD0" w:rsidP="00F54F3E">
      <w:r>
        <w:t>Observe the customer while approaching him or her to see what they are looking at. After introducing yourself, ask opening questions to get the customer talking or to indicate what they are interested in. You could, for example say, “</w:t>
      </w:r>
      <w:r w:rsidRPr="007940EC">
        <w:rPr>
          <w:i/>
        </w:rPr>
        <w:t>What type of fridge do you have in mind?</w:t>
      </w:r>
      <w:r>
        <w:rPr>
          <w:i/>
        </w:rPr>
        <w:t>”</w:t>
      </w:r>
      <w:r>
        <w:t xml:space="preserve"> rather than “</w:t>
      </w:r>
      <w:r w:rsidRPr="007940EC">
        <w:rPr>
          <w:i/>
        </w:rPr>
        <w:t>Are you looking at a fridge?</w:t>
      </w:r>
      <w:r>
        <w:t xml:space="preserve">” The latter question may only get </w:t>
      </w:r>
      <w:r>
        <w:rPr>
          <w:i/>
        </w:rPr>
        <w:t>“</w:t>
      </w:r>
      <w:r w:rsidRPr="007940EC">
        <w:rPr>
          <w:i/>
        </w:rPr>
        <w:t>Yes</w:t>
      </w:r>
      <w:r>
        <w:rPr>
          <w:i/>
        </w:rPr>
        <w:t xml:space="preserve">” </w:t>
      </w:r>
      <w:r>
        <w:t>as an answer. It does not encourage the customer to tell you about their needs such as the type and size of fridge they need or the colour they would like.</w:t>
      </w:r>
    </w:p>
    <w:p w14:paraId="735D11A8" w14:textId="7505CBDB" w:rsidR="00F54F3E" w:rsidRDefault="00F54F3E" w:rsidP="00F54F3E"/>
    <w:p w14:paraId="7A6A890A" w14:textId="77777777" w:rsidR="00645FAF" w:rsidRDefault="00645FAF" w:rsidP="00F54F3E"/>
    <w:p w14:paraId="73CDB79D" w14:textId="77777777" w:rsidR="00DF1CD0" w:rsidRDefault="00DF1CD0" w:rsidP="00DF1CD0">
      <w:pPr>
        <w:pStyle w:val="Heading4"/>
        <w:ind w:left="1134" w:hanging="1134"/>
      </w:pPr>
      <w:r>
        <w:t>2.4.2.3</w:t>
      </w:r>
      <w:r>
        <w:tab/>
        <w:t>Create a comfortable and inviting atmosphere</w:t>
      </w:r>
    </w:p>
    <w:p w14:paraId="1B6F7F7A" w14:textId="77777777" w:rsidR="00F54F3E" w:rsidRDefault="00F54F3E" w:rsidP="00DF1CD0"/>
    <w:p w14:paraId="3609FF9E" w14:textId="1F7A301B" w:rsidR="00DF1CD0" w:rsidRDefault="00DF1CD0" w:rsidP="00DF1CD0">
      <w:r>
        <w:t xml:space="preserve">It is important to make customers feel comfortable so that they feel welcome to look at products and to ask questions. </w:t>
      </w:r>
    </w:p>
    <w:p w14:paraId="2D944BE9" w14:textId="77777777" w:rsidR="00F54F3E" w:rsidRDefault="00F54F3E" w:rsidP="00DF1CD0"/>
    <w:p w14:paraId="38A0145C" w14:textId="2D30E3CA" w:rsidR="00DF1CD0" w:rsidRDefault="00DF1CD0" w:rsidP="00DF1CD0">
      <w:r>
        <w:t xml:space="preserve">A good guideline is to treat customers as guests – make them feel special. You make people feel special by greeting them in a friendly manner, showing personal interest in what they need and want (not what you want to sell to them) and by showing a ‘no problem attitude’. This means they should never feel that you are getting tired of answering their questions, showing them products and demonstrating how products work. </w:t>
      </w:r>
    </w:p>
    <w:p w14:paraId="479F946C" w14:textId="77777777" w:rsidR="00F54F3E" w:rsidRDefault="00F54F3E" w:rsidP="00F54F3E"/>
    <w:p w14:paraId="7039DD98" w14:textId="500DDD7B" w:rsidR="00DF1CD0" w:rsidRDefault="00DF1CD0" w:rsidP="00F54F3E">
      <w:r>
        <w:t>You should be aware of different types of customers and their habits or preferences. Some people, for example, do not want to be ‘shadowed’ by a Sales Assistant while they are looking around. Others want someone to be at their side all the time to answer questions while they are browsing. You should observe customers, approach them and then take your clue as to what they prefer. But remember, even customers who want to be left alone might need your assistance so give them the assurance that you will be around to answer any questions they have and stand back, ready to assist when needed.</w:t>
      </w:r>
    </w:p>
    <w:p w14:paraId="3EF6A741" w14:textId="77777777" w:rsidR="00F54F3E" w:rsidRDefault="00F54F3E" w:rsidP="00F54F3E"/>
    <w:p w14:paraId="76F6F7B1" w14:textId="77777777" w:rsidR="00DF1CD0" w:rsidRDefault="00DF1CD0" w:rsidP="00F54F3E">
      <w:pPr>
        <w:spacing w:after="120"/>
      </w:pPr>
      <w:r>
        <w:t>The following guidelines may help you identify whether customers are ready to be approached:</w:t>
      </w:r>
    </w:p>
    <w:p w14:paraId="7B893BA8" w14:textId="5FC72FC0" w:rsidR="00DF1CD0" w:rsidRDefault="00DF1CD0">
      <w:pPr>
        <w:numPr>
          <w:ilvl w:val="0"/>
          <w:numId w:val="27"/>
        </w:numPr>
      </w:pPr>
      <w:r w:rsidRPr="006105A1">
        <w:rPr>
          <w:b/>
          <w:i/>
        </w:rPr>
        <w:lastRenderedPageBreak/>
        <w:t>Avoiding eye contact with you.</w:t>
      </w:r>
      <w:r>
        <w:t xml:space="preserve"> If they immediately look away when you make eye contact, they probably do not need assistance right now. You should, however, watch what they are doing because they might need assistance soon.</w:t>
      </w:r>
    </w:p>
    <w:p w14:paraId="777FBF66" w14:textId="77777777" w:rsidR="00645FAF" w:rsidRDefault="00645FAF" w:rsidP="00645FAF">
      <w:pPr>
        <w:ind w:left="360"/>
      </w:pPr>
    </w:p>
    <w:p w14:paraId="5AC28DB2" w14:textId="7ADEA669" w:rsidR="00DF1CD0" w:rsidRDefault="00DF1CD0">
      <w:pPr>
        <w:numPr>
          <w:ilvl w:val="0"/>
          <w:numId w:val="27"/>
        </w:numPr>
      </w:pPr>
      <w:r w:rsidRPr="006105A1">
        <w:rPr>
          <w:b/>
          <w:i/>
        </w:rPr>
        <w:t>Handling a limited range of products</w:t>
      </w:r>
      <w:r>
        <w:t>, spending time looking at things, then it may be a good idea to stand nearby, relaxed and ready to help. Do not be anxious and ready to pounce. When they look at you with a longer glance, move toward them. If they keep looking, keep moving in and start the sale.</w:t>
      </w:r>
    </w:p>
    <w:p w14:paraId="4AA2FBCF" w14:textId="77777777" w:rsidR="00645FAF" w:rsidRDefault="00645FAF" w:rsidP="00645FAF"/>
    <w:p w14:paraId="74C2D4A1" w14:textId="328902D6" w:rsidR="00DF1CD0" w:rsidRDefault="00DF1CD0">
      <w:pPr>
        <w:numPr>
          <w:ilvl w:val="0"/>
          <w:numId w:val="27"/>
        </w:numPr>
        <w:ind w:left="357" w:hanging="357"/>
      </w:pPr>
      <w:r w:rsidRPr="006105A1">
        <w:rPr>
          <w:b/>
          <w:i/>
        </w:rPr>
        <w:t xml:space="preserve">Saying </w:t>
      </w:r>
      <w:r>
        <w:rPr>
          <w:b/>
          <w:i/>
        </w:rPr>
        <w:t>“</w:t>
      </w:r>
      <w:r w:rsidRPr="006105A1">
        <w:rPr>
          <w:b/>
          <w:i/>
        </w:rPr>
        <w:t>Not now</w:t>
      </w:r>
      <w:r>
        <w:rPr>
          <w:b/>
          <w:i/>
        </w:rPr>
        <w:t>”</w:t>
      </w:r>
      <w:r w:rsidRPr="006105A1">
        <w:rPr>
          <w:b/>
          <w:i/>
        </w:rPr>
        <w:t xml:space="preserve"> or </w:t>
      </w:r>
      <w:r>
        <w:rPr>
          <w:b/>
          <w:i/>
        </w:rPr>
        <w:t>“</w:t>
      </w:r>
      <w:r w:rsidRPr="006105A1">
        <w:rPr>
          <w:b/>
          <w:i/>
        </w:rPr>
        <w:t>Just looking</w:t>
      </w:r>
      <w:r>
        <w:rPr>
          <w:b/>
          <w:i/>
        </w:rPr>
        <w:t>”</w:t>
      </w:r>
      <w:r>
        <w:t xml:space="preserve">. If they </w:t>
      </w:r>
      <w:r w:rsidR="001D5A90">
        <w:t>say,</w:t>
      </w:r>
      <w:r>
        <w:t xml:space="preserve"> “</w:t>
      </w:r>
      <w:r w:rsidRPr="001411A9">
        <w:rPr>
          <w:i/>
        </w:rPr>
        <w:t>Just looking</w:t>
      </w:r>
      <w:r>
        <w:rPr>
          <w:i/>
        </w:rPr>
        <w:t xml:space="preserve">” </w:t>
      </w:r>
      <w:r>
        <w:t>or “</w:t>
      </w:r>
      <w:r w:rsidRPr="001411A9">
        <w:rPr>
          <w:i/>
        </w:rPr>
        <w:t>I don’t need help now</w:t>
      </w:r>
      <w:r>
        <w:rPr>
          <w:i/>
        </w:rPr>
        <w:t>”</w:t>
      </w:r>
      <w:r>
        <w:t>, then make an encouraging remark to keep them looking. Stand back but keep an eye on them to see if their behaviour changes.</w:t>
      </w:r>
    </w:p>
    <w:p w14:paraId="4D3E99E4" w14:textId="77777777" w:rsidR="00645FAF" w:rsidRDefault="00645FAF" w:rsidP="00645FAF"/>
    <w:p w14:paraId="71642510" w14:textId="7C8608EA" w:rsidR="00DF1CD0" w:rsidRDefault="00DF1CD0">
      <w:pPr>
        <w:numPr>
          <w:ilvl w:val="0"/>
          <w:numId w:val="27"/>
        </w:numPr>
        <w:ind w:left="357" w:hanging="357"/>
      </w:pPr>
      <w:r w:rsidRPr="006105A1">
        <w:rPr>
          <w:b/>
          <w:i/>
        </w:rPr>
        <w:t>Casual handling of the product</w:t>
      </w:r>
      <w:r>
        <w:t>. If the customer is casually picking up different products and putting them back, it may be a signal of a bored browser. Do not become irritated if they do not put things back tidily. Keep them in the eye so you can move closer when you see a change in your behaviour.</w:t>
      </w:r>
    </w:p>
    <w:p w14:paraId="3D10FFF4" w14:textId="77777777" w:rsidR="00645FAF" w:rsidRDefault="00645FAF" w:rsidP="00645FAF"/>
    <w:p w14:paraId="29EECB54" w14:textId="1233304E" w:rsidR="00DF1CD0" w:rsidRDefault="00DF1CD0">
      <w:pPr>
        <w:numPr>
          <w:ilvl w:val="0"/>
          <w:numId w:val="27"/>
        </w:numPr>
        <w:ind w:left="357" w:hanging="357"/>
      </w:pPr>
      <w:r w:rsidRPr="001411A9">
        <w:rPr>
          <w:b/>
          <w:i/>
        </w:rPr>
        <w:t>Looking at many products.</w:t>
      </w:r>
      <w:r>
        <w:t xml:space="preserve"> If the customer is wandering around, almost randomly looking at products, spending only a short time looking at each product, it may be a bored browser. Treat the customer in the same manner as described above for the customer who is casually handling products.</w:t>
      </w:r>
    </w:p>
    <w:p w14:paraId="50D0E5CB" w14:textId="77777777" w:rsidR="00645FAF" w:rsidRDefault="00645FAF" w:rsidP="00645FAF"/>
    <w:p w14:paraId="48FB1A60" w14:textId="77777777" w:rsidR="00DF1CD0" w:rsidRDefault="00DF1CD0">
      <w:pPr>
        <w:numPr>
          <w:ilvl w:val="0"/>
          <w:numId w:val="27"/>
        </w:numPr>
      </w:pPr>
      <w:r w:rsidRPr="001411A9">
        <w:rPr>
          <w:b/>
          <w:i/>
        </w:rPr>
        <w:t>Moving around quickly.</w:t>
      </w:r>
      <w:r>
        <w:t xml:space="preserve"> When the customer is moving around quickly, he or she may be scanning for something. If the customer slows down, watch him or more carefully and move closer when they show more interest.</w:t>
      </w:r>
    </w:p>
    <w:p w14:paraId="642FABF1" w14:textId="641847D5" w:rsidR="00DF1CD0" w:rsidRDefault="00DF1CD0" w:rsidP="00645FAF">
      <w:pPr>
        <w:ind w:left="360"/>
      </w:pPr>
    </w:p>
    <w:p w14:paraId="12889252" w14:textId="77777777" w:rsidR="00645FAF" w:rsidRDefault="00645FAF" w:rsidP="00645FAF">
      <w:pPr>
        <w:ind w:left="360"/>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A2791" w:rsidRPr="00AF44EC" w14:paraId="0B9405C4" w14:textId="77777777" w:rsidTr="00155430">
        <w:tc>
          <w:tcPr>
            <w:tcW w:w="784" w:type="pct"/>
            <w:tcBorders>
              <w:top w:val="single" w:sz="4" w:space="0" w:color="auto"/>
              <w:left w:val="single" w:sz="4" w:space="0" w:color="auto"/>
              <w:bottom w:val="single" w:sz="4" w:space="0" w:color="auto"/>
              <w:right w:val="nil"/>
            </w:tcBorders>
            <w:hideMark/>
          </w:tcPr>
          <w:p w14:paraId="22F6AE01" w14:textId="4C7A6C53" w:rsidR="00EA2791" w:rsidRPr="00651F0A" w:rsidRDefault="00EA2791" w:rsidP="00155430">
            <w:pPr>
              <w:jc w:val="center"/>
            </w:pPr>
            <w:r w:rsidRPr="00DF46FF">
              <w:rPr>
                <w:noProof/>
              </w:rPr>
              <w:drawing>
                <wp:inline distT="0" distB="0" distL="0" distR="0" wp14:anchorId="0F9A80AD" wp14:editId="35471C21">
                  <wp:extent cx="464820" cy="464820"/>
                  <wp:effectExtent l="0" t="0" r="0" b="0"/>
                  <wp:docPr id="3242" name="Picture 32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7E1A40" w14:textId="44F52308" w:rsidR="00EA2791" w:rsidRPr="00EA2791" w:rsidRDefault="00EA2791" w:rsidP="00EA2791">
            <w:pPr>
              <w:spacing w:after="120"/>
              <w:rPr>
                <w:b/>
                <w:bCs/>
                <w:lang w:val="en-US"/>
              </w:rPr>
            </w:pPr>
            <w:r w:rsidRPr="00EA2791">
              <w:rPr>
                <w:b/>
                <w:bCs/>
                <w:lang w:val="en-US"/>
              </w:rPr>
              <w:t>Activity 2</w:t>
            </w:r>
            <w:r w:rsidR="00A0742A">
              <w:rPr>
                <w:b/>
                <w:bCs/>
                <w:lang w:val="en-US"/>
              </w:rPr>
              <w:t>7</w:t>
            </w:r>
            <w:r w:rsidRPr="00EA2791">
              <w:rPr>
                <w:b/>
                <w:bCs/>
                <w:lang w:val="en-US"/>
              </w:rPr>
              <w:t xml:space="preserve"> (</w:t>
            </w:r>
            <w:r w:rsidRPr="00EA2791">
              <w:rPr>
                <w:b/>
                <w:bCs/>
              </w:rPr>
              <w:t>KM03-IAC0203</w:t>
            </w:r>
            <w:r w:rsidRPr="00EA2791">
              <w:rPr>
                <w:b/>
                <w:bCs/>
                <w:lang w:val="en-US"/>
              </w:rPr>
              <w:t>):</w:t>
            </w:r>
          </w:p>
          <w:p w14:paraId="74650EAE" w14:textId="77777777" w:rsidR="00EA2791" w:rsidRDefault="00EA2791" w:rsidP="00EA2791">
            <w:pPr>
              <w:spacing w:after="120"/>
            </w:pPr>
            <w:r>
              <w:t>In your own words and with your own examples, describe how you would approach the following customers:</w:t>
            </w:r>
          </w:p>
          <w:p w14:paraId="63F11914" w14:textId="77777777" w:rsidR="00EA2791" w:rsidRDefault="00EA2791" w:rsidP="00EA2791">
            <w:pPr>
              <w:spacing w:after="120"/>
            </w:pPr>
            <w:r>
              <w:t>The customer who walks around the shop and says she is just looking what is in the store.</w:t>
            </w:r>
          </w:p>
          <w:p w14:paraId="335BF573" w14:textId="77777777" w:rsidR="00EA2791" w:rsidRDefault="00EA2791" w:rsidP="00EA2791">
            <w:pPr>
              <w:spacing w:after="120"/>
            </w:pPr>
            <w:r>
              <w:t>A customer who avoids eye contact with you.</w:t>
            </w:r>
          </w:p>
          <w:p w14:paraId="69E406CE" w14:textId="77777777" w:rsidR="00EA2791" w:rsidRDefault="00EA2791" w:rsidP="00EA2791">
            <w:pPr>
              <w:spacing w:after="120"/>
            </w:pPr>
            <w:r>
              <w:t>A customer who walks around fast, seeming to be in a hurry.</w:t>
            </w:r>
          </w:p>
          <w:p w14:paraId="1A997115" w14:textId="6BE5F85B" w:rsidR="00EA2791" w:rsidRPr="008B68D4" w:rsidRDefault="00EA2791" w:rsidP="00EA2791">
            <w:pPr>
              <w:rPr>
                <w:lang w:val="en-US"/>
              </w:rPr>
            </w:pPr>
            <w:r>
              <w:t>A customer who casually handles flower vases.</w:t>
            </w:r>
          </w:p>
        </w:tc>
      </w:tr>
    </w:tbl>
    <w:p w14:paraId="48ADE4D7" w14:textId="001F226C" w:rsidR="00EA2791" w:rsidRDefault="00EA2791" w:rsidP="00EA2791"/>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A2791" w:rsidRPr="007E602B" w14:paraId="55B66388" w14:textId="77777777" w:rsidTr="00155430">
        <w:tc>
          <w:tcPr>
            <w:tcW w:w="784" w:type="pct"/>
            <w:tcBorders>
              <w:top w:val="single" w:sz="4" w:space="0" w:color="auto"/>
              <w:left w:val="single" w:sz="4" w:space="0" w:color="auto"/>
              <w:bottom w:val="single" w:sz="4" w:space="0" w:color="auto"/>
              <w:right w:val="nil"/>
            </w:tcBorders>
            <w:hideMark/>
          </w:tcPr>
          <w:p w14:paraId="5230E9E1" w14:textId="77777777" w:rsidR="00EA2791" w:rsidRPr="00A96233" w:rsidRDefault="00EA2791" w:rsidP="00032B97">
            <w:pPr>
              <w:jc w:val="center"/>
            </w:pPr>
            <w:r w:rsidRPr="00A96233">
              <w:rPr>
                <w:noProof/>
              </w:rPr>
              <w:lastRenderedPageBreak/>
              <w:drawing>
                <wp:inline distT="0" distB="0" distL="0" distR="0" wp14:anchorId="3E0C7BE2" wp14:editId="7FF95D59">
                  <wp:extent cx="472440" cy="472440"/>
                  <wp:effectExtent l="0" t="0" r="3810" b="3810"/>
                  <wp:docPr id="1047" name="Picture 10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5FF294F" w14:textId="77777777" w:rsidR="00A81F6E" w:rsidRPr="00A56726" w:rsidRDefault="00A81F6E" w:rsidP="00A81F6E">
            <w:pPr>
              <w:spacing w:after="120"/>
              <w:rPr>
                <w:b/>
                <w:bCs/>
                <w:lang w:val="en-US"/>
              </w:rPr>
            </w:pPr>
            <w:r>
              <w:rPr>
                <w:b/>
                <w:bCs/>
                <w:lang w:val="en-US"/>
              </w:rPr>
              <w:t>Answer</w:t>
            </w:r>
          </w:p>
          <w:p w14:paraId="59C0CDDB" w14:textId="45E61DA3" w:rsidR="00EA2791" w:rsidRDefault="00EA2791" w:rsidP="00032B97">
            <w:pPr>
              <w:spacing w:after="120"/>
            </w:pPr>
            <w:r>
              <w:t>The customer who walks around the shop and says she is just looking what is in the store.</w:t>
            </w:r>
          </w:p>
          <w:p w14:paraId="54A63FF8" w14:textId="77777777" w:rsidR="00EA2791" w:rsidRPr="004167B1" w:rsidRDefault="00EA2791" w:rsidP="00032B97">
            <w:pPr>
              <w:rPr>
                <w:i/>
                <w:iCs/>
              </w:rPr>
            </w:pPr>
            <w:r w:rsidRPr="00EA2791">
              <w:rPr>
                <w:i/>
                <w:iCs/>
              </w:rPr>
              <w:t xml:space="preserve">Make an encouraging remark to keep them looking, for example, “Take your time, Madam.” Stand </w:t>
            </w:r>
            <w:r w:rsidRPr="004167B1">
              <w:rPr>
                <w:i/>
                <w:iCs/>
              </w:rPr>
              <w:t>back but keep an eye on them to see if their behaviour changes.</w:t>
            </w:r>
          </w:p>
          <w:p w14:paraId="7F740818" w14:textId="77777777" w:rsidR="00032B97" w:rsidRDefault="00032B97" w:rsidP="00032B97"/>
          <w:p w14:paraId="08F0FF23" w14:textId="68B7F511" w:rsidR="00EA2791" w:rsidRPr="004167B1" w:rsidRDefault="00EA2791" w:rsidP="00032B97">
            <w:pPr>
              <w:spacing w:after="120"/>
            </w:pPr>
            <w:r w:rsidRPr="004167B1">
              <w:t>A customer who avoids eye contact with you.</w:t>
            </w:r>
          </w:p>
          <w:p w14:paraId="2078A6BA" w14:textId="77777777" w:rsidR="00EA2791" w:rsidRPr="004167B1" w:rsidRDefault="00EA2791" w:rsidP="00032B97">
            <w:pPr>
              <w:rPr>
                <w:i/>
                <w:iCs/>
              </w:rPr>
            </w:pPr>
            <w:r w:rsidRPr="004167B1">
              <w:rPr>
                <w:i/>
                <w:iCs/>
              </w:rPr>
              <w:t>Watch what they are doing because they might need assistance soon. For example, when they look around as if needing help.</w:t>
            </w:r>
          </w:p>
          <w:p w14:paraId="1C2E1F72" w14:textId="77777777" w:rsidR="00032B97" w:rsidRDefault="00032B97" w:rsidP="00032B97"/>
          <w:p w14:paraId="4FA0EC36" w14:textId="21678A37" w:rsidR="00EA2791" w:rsidRPr="004167B1" w:rsidRDefault="00EA2791" w:rsidP="00032B97">
            <w:pPr>
              <w:spacing w:after="120"/>
            </w:pPr>
            <w:r w:rsidRPr="004167B1">
              <w:t>A customer who walks around fast, seeming to be in a hurry.</w:t>
            </w:r>
          </w:p>
          <w:p w14:paraId="6B92A7C2" w14:textId="77777777" w:rsidR="00EA2791" w:rsidRPr="004167B1" w:rsidRDefault="00EA2791" w:rsidP="00032B97">
            <w:pPr>
              <w:rPr>
                <w:i/>
                <w:iCs/>
              </w:rPr>
            </w:pPr>
            <w:r w:rsidRPr="004167B1">
              <w:rPr>
                <w:i/>
                <w:iCs/>
              </w:rPr>
              <w:t>If the customer slows down, watch him or more carefully and move closer when they show more interest.</w:t>
            </w:r>
          </w:p>
          <w:p w14:paraId="30C40C51" w14:textId="77777777" w:rsidR="00032B97" w:rsidRDefault="00032B97" w:rsidP="00032B97"/>
          <w:p w14:paraId="743ABD00" w14:textId="453F8452" w:rsidR="00EA2791" w:rsidRPr="004167B1" w:rsidRDefault="00EA2791" w:rsidP="00032B97">
            <w:pPr>
              <w:spacing w:after="120"/>
            </w:pPr>
            <w:r w:rsidRPr="004167B1">
              <w:t>A customer who casually handles flower vases.</w:t>
            </w:r>
          </w:p>
          <w:p w14:paraId="6FA2DAF2" w14:textId="2D71B185" w:rsidR="00EA2791" w:rsidRPr="004167B1" w:rsidRDefault="00EA2791" w:rsidP="00032B97">
            <w:pPr>
              <w:rPr>
                <w:i/>
                <w:iCs/>
              </w:rPr>
            </w:pPr>
            <w:r w:rsidRPr="004167B1">
              <w:rPr>
                <w:i/>
                <w:iCs/>
              </w:rPr>
              <w:t>Do not become irritated if they do not put things back tidily. Keep them in the eye so you can move closer when you see a change in your behaviour.</w:t>
            </w:r>
          </w:p>
        </w:tc>
      </w:tr>
    </w:tbl>
    <w:p w14:paraId="51154EB8" w14:textId="77777777" w:rsidR="00EA2791" w:rsidRDefault="00EA2791" w:rsidP="00EA2791">
      <w:pPr>
        <w:rPr>
          <w:lang w:val="en-ZA"/>
        </w:rPr>
      </w:pPr>
    </w:p>
    <w:p w14:paraId="1E01D0EE" w14:textId="2EC6DA6D" w:rsidR="00DF1CD0" w:rsidRDefault="00DF1CD0" w:rsidP="00DF1CD0">
      <w:pPr>
        <w:rPr>
          <w:rFonts w:eastAsia="Times New Roman"/>
          <w:szCs w:val="20"/>
          <w:lang w:eastAsia="en-ZA"/>
        </w:rPr>
      </w:pPr>
    </w:p>
    <w:p w14:paraId="4D967FD8" w14:textId="78935B46" w:rsidR="00707DC9" w:rsidRDefault="00707DC9" w:rsidP="00707DC9">
      <w:pPr>
        <w:pStyle w:val="Heading2"/>
        <w:spacing w:after="240"/>
        <w:rPr>
          <w:lang w:eastAsia="en-GB"/>
        </w:rPr>
      </w:pPr>
      <w:bookmarkStart w:id="292" w:name="_Toc127921599"/>
      <w:r>
        <w:rPr>
          <w:lang w:eastAsia="en-GB"/>
        </w:rPr>
        <w:t>2.5</w:t>
      </w:r>
      <w:r>
        <w:rPr>
          <w:lang w:eastAsia="en-GB"/>
        </w:rPr>
        <w:tab/>
      </w:r>
      <w:r>
        <w:rPr>
          <w:lang w:eastAsia="en-ZA"/>
        </w:rPr>
        <w:t>The principles of qualifying customer needs through the use of questioning</w:t>
      </w:r>
      <w:bookmarkEnd w:id="29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5EB59B1" w14:textId="77777777" w:rsidTr="00155430">
        <w:tc>
          <w:tcPr>
            <w:tcW w:w="784" w:type="pct"/>
            <w:tcBorders>
              <w:top w:val="single" w:sz="4" w:space="0" w:color="auto"/>
              <w:left w:val="single" w:sz="4" w:space="0" w:color="auto"/>
              <w:bottom w:val="single" w:sz="4" w:space="0" w:color="auto"/>
              <w:right w:val="nil"/>
            </w:tcBorders>
            <w:hideMark/>
          </w:tcPr>
          <w:p w14:paraId="4113D045" w14:textId="77777777" w:rsidR="00DF1CD0" w:rsidRPr="00A96233" w:rsidRDefault="00DF1CD0" w:rsidP="00155430">
            <w:pPr>
              <w:jc w:val="center"/>
            </w:pPr>
            <w:r w:rsidRPr="00A96233">
              <w:rPr>
                <w:noProof/>
              </w:rPr>
              <w:drawing>
                <wp:inline distT="0" distB="0" distL="0" distR="0" wp14:anchorId="6ED6661A" wp14:editId="3217F419">
                  <wp:extent cx="466090" cy="466090"/>
                  <wp:effectExtent l="0" t="0" r="0" b="0"/>
                  <wp:docPr id="77" name="Picture 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029CF71" w14:textId="77777777" w:rsidR="00DF1CD0" w:rsidRDefault="00DF1CD0" w:rsidP="00155430">
            <w:r>
              <w:t>Explain the information that follows.</w:t>
            </w:r>
          </w:p>
          <w:p w14:paraId="4F07FCDD"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007C89D3" w14:textId="77777777" w:rsidR="00DF1CD0" w:rsidRPr="00A96233" w:rsidRDefault="00DF1CD0" w:rsidP="00155430">
            <w:r w:rsidRPr="00A96233">
              <w:t>Time:</w:t>
            </w:r>
          </w:p>
          <w:p w14:paraId="44C00778" w14:textId="77777777" w:rsidR="00DF1CD0" w:rsidRPr="00A96233" w:rsidRDefault="00DF1CD0" w:rsidP="00155430">
            <w:r>
              <w:t>1 ½ hours</w:t>
            </w:r>
          </w:p>
        </w:tc>
      </w:tr>
    </w:tbl>
    <w:p w14:paraId="00DCAB1B" w14:textId="705EB0F1" w:rsidR="00DF1CD0" w:rsidRDefault="00DF1CD0" w:rsidP="00DF1CD0">
      <w:pPr>
        <w:rPr>
          <w:lang w:eastAsia="en-ZA"/>
        </w:rPr>
      </w:pPr>
    </w:p>
    <w:p w14:paraId="7BB70F66" w14:textId="77777777" w:rsidR="00645FAF" w:rsidRPr="008E6186" w:rsidRDefault="00645FAF" w:rsidP="00DF1CD0">
      <w:pPr>
        <w:rPr>
          <w:lang w:eastAsia="en-ZA"/>
        </w:rPr>
      </w:pPr>
    </w:p>
    <w:p w14:paraId="2C9CC915" w14:textId="77777777" w:rsidR="00DF1CD0" w:rsidRPr="00075B90" w:rsidRDefault="00DF1CD0" w:rsidP="00DF1CD0">
      <w:pPr>
        <w:pStyle w:val="Heading3"/>
        <w:rPr>
          <w:lang w:eastAsia="en-GB"/>
        </w:rPr>
      </w:pPr>
      <w:bookmarkStart w:id="293" w:name="_Toc375544179"/>
      <w:bookmarkStart w:id="294" w:name="_Toc383359842"/>
      <w:bookmarkStart w:id="295" w:name="_Toc105711131"/>
      <w:bookmarkStart w:id="296" w:name="_Toc127921600"/>
      <w:r>
        <w:rPr>
          <w:lang w:eastAsia="en-GB"/>
        </w:rPr>
        <w:t>2.5.1</w:t>
      </w:r>
      <w:r>
        <w:rPr>
          <w:lang w:eastAsia="en-GB"/>
        </w:rPr>
        <w:tab/>
        <w:t>Why it is important to establish customer needs</w:t>
      </w:r>
      <w:bookmarkEnd w:id="293"/>
      <w:bookmarkEnd w:id="294"/>
      <w:r>
        <w:rPr>
          <w:lang w:eastAsia="en-GB"/>
        </w:rPr>
        <w:t xml:space="preserve"> and wants</w:t>
      </w:r>
      <w:bookmarkEnd w:id="295"/>
      <w:bookmarkEnd w:id="296"/>
    </w:p>
    <w:p w14:paraId="63B603DB" w14:textId="77777777" w:rsidR="00707DC9" w:rsidRDefault="00707DC9" w:rsidP="00DF1CD0"/>
    <w:p w14:paraId="15DAECCB" w14:textId="58BEC70B" w:rsidR="00DF1CD0" w:rsidRDefault="00DF1CD0" w:rsidP="00DF1CD0">
      <w:r>
        <w:t>You can only offer an appropriate product if you establish what the customer needs and wants.</w:t>
      </w:r>
    </w:p>
    <w:p w14:paraId="29E6CCB6" w14:textId="77777777" w:rsidR="00707DC9" w:rsidRDefault="00707DC9"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2DA77B27" w14:textId="77777777" w:rsidTr="00155430">
        <w:tc>
          <w:tcPr>
            <w:tcW w:w="1266" w:type="dxa"/>
            <w:tcBorders>
              <w:right w:val="nil"/>
            </w:tcBorders>
            <w:hideMark/>
          </w:tcPr>
          <w:p w14:paraId="0ABAF5A3"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BFC3846" wp14:editId="7607C36C">
                  <wp:extent cx="464820" cy="464820"/>
                  <wp:effectExtent l="0" t="0" r="0" b="0"/>
                  <wp:docPr id="157" name="Picture 1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416E2DCB" w14:textId="77777777" w:rsidR="00DF1CD0" w:rsidRDefault="00DF1CD0" w:rsidP="00707DC9">
            <w:pPr>
              <w:spacing w:after="120"/>
            </w:pPr>
            <w:r>
              <w:t xml:space="preserve">A </w:t>
            </w:r>
            <w:r w:rsidRPr="00D83519">
              <w:rPr>
                <w:b/>
                <w:i/>
              </w:rPr>
              <w:t>need</w:t>
            </w:r>
            <w:r>
              <w:t xml:space="preserve"> is something the customer must have. The customer might, for example, need a machine to help with the task of washing laundry.</w:t>
            </w:r>
          </w:p>
          <w:p w14:paraId="3ADF9016" w14:textId="77777777" w:rsidR="00DF1CD0" w:rsidRPr="00DF46FF" w:rsidRDefault="00DF1CD0" w:rsidP="00707DC9">
            <w:r>
              <w:t xml:space="preserve">A </w:t>
            </w:r>
            <w:r w:rsidRPr="00D83519">
              <w:rPr>
                <w:b/>
                <w:i/>
              </w:rPr>
              <w:t>want</w:t>
            </w:r>
            <w:r>
              <w:t xml:space="preserve"> is what the customer would like to have. The customer might, for example, want an automatic washing machine as opposed to a twin tub.</w:t>
            </w:r>
          </w:p>
        </w:tc>
      </w:tr>
    </w:tbl>
    <w:p w14:paraId="0D2C54DF" w14:textId="59CDF15B" w:rsidR="00DF1CD0" w:rsidRDefault="00DF1CD0" w:rsidP="00DF1CD0"/>
    <w:p w14:paraId="4CB11DD4" w14:textId="77777777" w:rsidR="00032B97" w:rsidRDefault="00032B97" w:rsidP="00DF1CD0"/>
    <w:p w14:paraId="78C0B059" w14:textId="77777777" w:rsidR="00DF1CD0" w:rsidRDefault="00DF1CD0" w:rsidP="00DF1CD0">
      <w:pPr>
        <w:pStyle w:val="Heading3"/>
      </w:pPr>
      <w:bookmarkStart w:id="297" w:name="_Toc105711132"/>
      <w:bookmarkStart w:id="298" w:name="_Toc127921601"/>
      <w:r>
        <w:lastRenderedPageBreak/>
        <w:t>2.5.2</w:t>
      </w:r>
      <w:r>
        <w:tab/>
        <w:t>Types of questions and questioning techniques</w:t>
      </w:r>
      <w:bookmarkEnd w:id="297"/>
      <w:bookmarkEnd w:id="298"/>
    </w:p>
    <w:p w14:paraId="7ADF4A73" w14:textId="77777777" w:rsidR="00032B97" w:rsidRDefault="00032B97" w:rsidP="00032B97"/>
    <w:p w14:paraId="133A2F29" w14:textId="6338246C" w:rsidR="00DF1CD0" w:rsidRDefault="00DF1CD0" w:rsidP="00032B97">
      <w:r>
        <w:t>A variety of open and closed questions can help you find out what product features and benefits customers are looking for.</w:t>
      </w:r>
    </w:p>
    <w:p w14:paraId="7BDA2CCE" w14:textId="38D6B404" w:rsidR="00032B97" w:rsidRDefault="00032B97" w:rsidP="00032B97"/>
    <w:p w14:paraId="1FC4CFF4" w14:textId="77777777" w:rsidR="00645FAF" w:rsidRDefault="00645FAF" w:rsidP="00032B97"/>
    <w:p w14:paraId="3A2FEFDE" w14:textId="77777777" w:rsidR="00DF1CD0" w:rsidRDefault="00DF1CD0" w:rsidP="00DF1CD0">
      <w:pPr>
        <w:pStyle w:val="Heading4"/>
        <w:ind w:left="1134" w:hanging="1134"/>
      </w:pPr>
      <w:bookmarkStart w:id="299" w:name="_Toc341298381"/>
      <w:bookmarkStart w:id="300" w:name="_Toc375544183"/>
      <w:bookmarkStart w:id="301" w:name="_Toc383359846"/>
      <w:r>
        <w:t>2.5.2.1</w:t>
      </w:r>
      <w:r>
        <w:tab/>
        <w:t>Open questions</w:t>
      </w:r>
      <w:bookmarkEnd w:id="299"/>
      <w:bookmarkEnd w:id="300"/>
      <w:bookmarkEnd w:id="301"/>
    </w:p>
    <w:p w14:paraId="217C44D5" w14:textId="77777777" w:rsidR="00032B97" w:rsidRDefault="00032B97" w:rsidP="00032B97"/>
    <w:p w14:paraId="5C11E56C" w14:textId="52C63FAA" w:rsidR="00DF1CD0" w:rsidRDefault="00DF1CD0" w:rsidP="00032B97">
      <w:r>
        <w:t xml:space="preserve">Open questions are used to gather information. </w:t>
      </w:r>
    </w:p>
    <w:p w14:paraId="1A8532DA" w14:textId="77777777" w:rsidR="00032B97" w:rsidRDefault="00032B97" w:rsidP="00032B97"/>
    <w:p w14:paraId="359B4EE8" w14:textId="02FCA3B9" w:rsidR="00DF1CD0" w:rsidRDefault="00DF1CD0" w:rsidP="00032B97">
      <w:r>
        <w:t>Open questions typically start with “</w:t>
      </w:r>
      <w:r w:rsidRPr="00DD1F0E">
        <w:rPr>
          <w:i/>
        </w:rPr>
        <w:t>Who?</w:t>
      </w:r>
      <w:r>
        <w:rPr>
          <w:i/>
        </w:rPr>
        <w:t>”</w:t>
      </w:r>
      <w:r w:rsidRPr="00DD1F0E">
        <w:rPr>
          <w:i/>
        </w:rPr>
        <w:t xml:space="preserve">; </w:t>
      </w:r>
      <w:r>
        <w:rPr>
          <w:i/>
        </w:rPr>
        <w:t>“</w:t>
      </w:r>
      <w:r w:rsidRPr="00DD1F0E">
        <w:rPr>
          <w:i/>
        </w:rPr>
        <w:t>What?</w:t>
      </w:r>
      <w:r>
        <w:rPr>
          <w:i/>
        </w:rPr>
        <w:t>”</w:t>
      </w:r>
      <w:r w:rsidRPr="00DD1F0E">
        <w:rPr>
          <w:i/>
        </w:rPr>
        <w:t xml:space="preserve">; </w:t>
      </w:r>
      <w:r>
        <w:rPr>
          <w:i/>
        </w:rPr>
        <w:t>“</w:t>
      </w:r>
      <w:r w:rsidRPr="00DD1F0E">
        <w:rPr>
          <w:i/>
        </w:rPr>
        <w:t>Where?</w:t>
      </w:r>
      <w:r>
        <w:rPr>
          <w:i/>
        </w:rPr>
        <w:t>”</w:t>
      </w:r>
      <w:r w:rsidRPr="00DD1F0E">
        <w:rPr>
          <w:i/>
        </w:rPr>
        <w:t xml:space="preserve">; </w:t>
      </w:r>
      <w:r>
        <w:rPr>
          <w:i/>
        </w:rPr>
        <w:t>“</w:t>
      </w:r>
      <w:r w:rsidRPr="00DD1F0E">
        <w:rPr>
          <w:i/>
        </w:rPr>
        <w:t>When?</w:t>
      </w:r>
      <w:r>
        <w:rPr>
          <w:i/>
        </w:rPr>
        <w:t>”</w:t>
      </w:r>
      <w:r>
        <w:t xml:space="preserve"> and </w:t>
      </w:r>
      <w:r>
        <w:rPr>
          <w:i/>
        </w:rPr>
        <w:t>“</w:t>
      </w:r>
      <w:r w:rsidRPr="00DD1F0E">
        <w:rPr>
          <w:i/>
        </w:rPr>
        <w:t>How?’</w:t>
      </w:r>
      <w:r>
        <w:t>”</w:t>
      </w:r>
    </w:p>
    <w:p w14:paraId="51359FCB" w14:textId="77777777" w:rsidR="00032B97" w:rsidRDefault="00032B97" w:rsidP="00032B97"/>
    <w:p w14:paraId="222ED8A0" w14:textId="77777777" w:rsidR="00DF1CD0" w:rsidRPr="00181FA1" w:rsidRDefault="00DF1CD0" w:rsidP="007416AC">
      <w:pPr>
        <w:rPr>
          <w:b/>
        </w:rPr>
      </w:pPr>
      <w:r w:rsidRPr="00181FA1">
        <w:rPr>
          <w:b/>
        </w:rPr>
        <w:t>Examples:</w:t>
      </w:r>
    </w:p>
    <w:p w14:paraId="7A392A65" w14:textId="77777777" w:rsidR="00DF1CD0" w:rsidRDefault="00DF1CD0">
      <w:pPr>
        <w:numPr>
          <w:ilvl w:val="0"/>
          <w:numId w:val="66"/>
        </w:numPr>
        <w:rPr>
          <w:i/>
        </w:rPr>
      </w:pPr>
      <w:r>
        <w:rPr>
          <w:i/>
        </w:rPr>
        <w:t>“</w:t>
      </w:r>
      <w:r w:rsidRPr="00976B34">
        <w:rPr>
          <w:i/>
        </w:rPr>
        <w:t>What would you like to get from the...</w:t>
      </w:r>
      <w:r>
        <w:rPr>
          <w:i/>
        </w:rPr>
        <w:t>”</w:t>
      </w:r>
    </w:p>
    <w:p w14:paraId="7E1C4E56" w14:textId="77777777" w:rsidR="00DF1CD0" w:rsidRDefault="00DF1CD0" w:rsidP="007416AC">
      <w:pPr>
        <w:ind w:left="360"/>
        <w:rPr>
          <w:i/>
        </w:rPr>
      </w:pPr>
      <w:r>
        <w:rPr>
          <w:i/>
        </w:rPr>
        <w:t>“‘What type of functions/finish/material…”</w:t>
      </w:r>
    </w:p>
    <w:p w14:paraId="1EF63DF1" w14:textId="77777777" w:rsidR="00DF1CD0" w:rsidRDefault="00DF1CD0">
      <w:pPr>
        <w:numPr>
          <w:ilvl w:val="0"/>
          <w:numId w:val="66"/>
        </w:numPr>
        <w:rPr>
          <w:i/>
        </w:rPr>
      </w:pPr>
      <w:r>
        <w:rPr>
          <w:i/>
        </w:rPr>
        <w:t>“What is the most important...”</w:t>
      </w:r>
    </w:p>
    <w:p w14:paraId="67B31466" w14:textId="77777777" w:rsidR="00DF1CD0" w:rsidRDefault="00DF1CD0">
      <w:pPr>
        <w:numPr>
          <w:ilvl w:val="0"/>
          <w:numId w:val="66"/>
        </w:numPr>
        <w:rPr>
          <w:i/>
        </w:rPr>
      </w:pPr>
      <w:r>
        <w:rPr>
          <w:i/>
        </w:rPr>
        <w:t>“</w:t>
      </w:r>
      <w:r w:rsidRPr="00976B34">
        <w:rPr>
          <w:i/>
        </w:rPr>
        <w:t>Who will be using the…</w:t>
      </w:r>
      <w:r>
        <w:rPr>
          <w:i/>
        </w:rPr>
        <w:t>”</w:t>
      </w:r>
    </w:p>
    <w:p w14:paraId="5C2282B1" w14:textId="77777777" w:rsidR="00DF1CD0" w:rsidRDefault="00DF1CD0">
      <w:pPr>
        <w:numPr>
          <w:ilvl w:val="0"/>
          <w:numId w:val="66"/>
        </w:numPr>
        <w:rPr>
          <w:i/>
        </w:rPr>
      </w:pPr>
      <w:r>
        <w:rPr>
          <w:i/>
        </w:rPr>
        <w:t>“Where will the chairs be used?”</w:t>
      </w:r>
    </w:p>
    <w:p w14:paraId="32FCA0E2" w14:textId="77777777" w:rsidR="00DF1CD0" w:rsidRDefault="00DF1CD0">
      <w:pPr>
        <w:numPr>
          <w:ilvl w:val="0"/>
          <w:numId w:val="66"/>
        </w:numPr>
        <w:rPr>
          <w:i/>
        </w:rPr>
      </w:pPr>
      <w:r>
        <w:rPr>
          <w:i/>
        </w:rPr>
        <w:t>“Which brand would you prefer?”</w:t>
      </w:r>
    </w:p>
    <w:p w14:paraId="20B4DD1D" w14:textId="77777777" w:rsidR="00DF1CD0" w:rsidRDefault="00DF1CD0">
      <w:pPr>
        <w:numPr>
          <w:ilvl w:val="0"/>
          <w:numId w:val="66"/>
        </w:numPr>
        <w:rPr>
          <w:i/>
        </w:rPr>
      </w:pPr>
      <w:r>
        <w:rPr>
          <w:i/>
        </w:rPr>
        <w:t>“How…”</w:t>
      </w:r>
    </w:p>
    <w:p w14:paraId="5593614C" w14:textId="77777777" w:rsidR="00DF1CD0" w:rsidRDefault="00DF1CD0" w:rsidP="00032B97"/>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DBAE3A9" w14:textId="77777777" w:rsidTr="00155430">
        <w:tc>
          <w:tcPr>
            <w:tcW w:w="1266" w:type="dxa"/>
            <w:tcBorders>
              <w:right w:val="nil"/>
            </w:tcBorders>
            <w:hideMark/>
          </w:tcPr>
          <w:p w14:paraId="1208908E"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22E0F8F4" wp14:editId="2BBB5FB7">
                  <wp:extent cx="464820" cy="464820"/>
                  <wp:effectExtent l="0" t="0" r="0" b="0"/>
                  <wp:docPr id="1432" name="Picture 14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6D9E594C" w14:textId="77777777" w:rsidR="00DF1CD0" w:rsidRDefault="00DF1CD0" w:rsidP="00032B97">
            <w:pPr>
              <w:spacing w:after="120"/>
            </w:pPr>
            <w:r>
              <w:rPr>
                <w:lang w:val="en-US"/>
              </w:rPr>
              <w:t>Questions starting with “</w:t>
            </w:r>
            <w:r w:rsidRPr="00C97080">
              <w:rPr>
                <w:i/>
              </w:rPr>
              <w:t>Why?</w:t>
            </w:r>
            <w:r>
              <w:rPr>
                <w:i/>
              </w:rPr>
              <w:t xml:space="preserve">” </w:t>
            </w:r>
            <w:r>
              <w:t>should be used sparingly because people often feel that you are cross-examining them when you ask questions starting with “</w:t>
            </w:r>
            <w:r w:rsidRPr="00C97080">
              <w:rPr>
                <w:i/>
              </w:rPr>
              <w:t>Why?</w:t>
            </w:r>
            <w:r>
              <w:rPr>
                <w:i/>
              </w:rPr>
              <w:t>”.</w:t>
            </w:r>
            <w:r>
              <w:t xml:space="preserve"> </w:t>
            </w:r>
          </w:p>
          <w:p w14:paraId="6ED49DE9" w14:textId="77777777" w:rsidR="00DF1CD0" w:rsidRPr="00DF46FF" w:rsidRDefault="00DF1CD0" w:rsidP="00155430">
            <w:r>
              <w:t>Think about rephrasing your question if you want to understand the customer’s reason for a preference. For example, instead of asking, “</w:t>
            </w:r>
            <w:r w:rsidRPr="00C97080">
              <w:rPr>
                <w:i/>
              </w:rPr>
              <w:t>Why are you considering this model?</w:t>
            </w:r>
            <w:r>
              <w:rPr>
                <w:i/>
              </w:rPr>
              <w:t xml:space="preserve">” </w:t>
            </w:r>
            <w:r>
              <w:t>rather ask: “</w:t>
            </w:r>
            <w:r w:rsidRPr="00C97080">
              <w:rPr>
                <w:i/>
              </w:rPr>
              <w:t xml:space="preserve">What specific benefit </w:t>
            </w:r>
            <w:r>
              <w:rPr>
                <w:i/>
              </w:rPr>
              <w:t>do you like in</w:t>
            </w:r>
            <w:r w:rsidRPr="00C97080">
              <w:rPr>
                <w:i/>
              </w:rPr>
              <w:t xml:space="preserve"> this model?</w:t>
            </w:r>
            <w:r>
              <w:rPr>
                <w:i/>
              </w:rPr>
              <w:t>”</w:t>
            </w:r>
          </w:p>
        </w:tc>
      </w:tr>
    </w:tbl>
    <w:p w14:paraId="35BCB984" w14:textId="5C6A7697" w:rsidR="00DF1CD0" w:rsidRDefault="00DF1CD0" w:rsidP="00DF1CD0">
      <w:pPr>
        <w:rPr>
          <w:i/>
        </w:rPr>
      </w:pPr>
    </w:p>
    <w:p w14:paraId="7B546C79" w14:textId="77777777" w:rsidR="00645FAF" w:rsidRDefault="00645FAF" w:rsidP="00DF1CD0">
      <w:pPr>
        <w:rPr>
          <w:i/>
        </w:rPr>
      </w:pPr>
    </w:p>
    <w:p w14:paraId="2425BED1" w14:textId="13C57A7D" w:rsidR="00DF1CD0" w:rsidRDefault="00DF1CD0" w:rsidP="00DF1CD0">
      <w:pPr>
        <w:pStyle w:val="Heading4"/>
        <w:ind w:left="1134" w:hanging="1134"/>
      </w:pPr>
      <w:bookmarkStart w:id="302" w:name="_Toc341298382"/>
      <w:bookmarkStart w:id="303" w:name="_Toc375544184"/>
      <w:bookmarkStart w:id="304" w:name="_Toc383359847"/>
      <w:r>
        <w:t>2.5.2</w:t>
      </w:r>
      <w:r w:rsidR="009C41E4">
        <w:t>.2</w:t>
      </w:r>
      <w:r>
        <w:tab/>
        <w:t>Closed questions</w:t>
      </w:r>
      <w:bookmarkEnd w:id="302"/>
      <w:bookmarkEnd w:id="303"/>
      <w:bookmarkEnd w:id="304"/>
    </w:p>
    <w:p w14:paraId="52BAA3C5" w14:textId="77777777" w:rsidR="00032B97" w:rsidRDefault="00032B97" w:rsidP="00DF1CD0"/>
    <w:p w14:paraId="571624CD" w14:textId="5D29A311" w:rsidR="00DF1CD0" w:rsidRDefault="00DF1CD0" w:rsidP="00DF1CD0">
      <w:r>
        <w:t xml:space="preserve">Closed questions can only be answered with a </w:t>
      </w:r>
      <w:r>
        <w:rPr>
          <w:i/>
        </w:rPr>
        <w:t>“</w:t>
      </w:r>
      <w:r w:rsidRPr="00707D8C">
        <w:rPr>
          <w:i/>
        </w:rPr>
        <w:t>Ye</w:t>
      </w:r>
      <w:r>
        <w:rPr>
          <w:i/>
        </w:rPr>
        <w:t>s”</w:t>
      </w:r>
      <w:r>
        <w:t xml:space="preserve"> or ”</w:t>
      </w:r>
      <w:r w:rsidRPr="00707D8C">
        <w:rPr>
          <w:i/>
        </w:rPr>
        <w:t>No</w:t>
      </w:r>
      <w:r>
        <w:rPr>
          <w:i/>
        </w:rPr>
        <w:t>”</w:t>
      </w:r>
      <w:r>
        <w:t xml:space="preserve"> or one word/phrase.</w:t>
      </w:r>
    </w:p>
    <w:p w14:paraId="2161AF99" w14:textId="77777777" w:rsidR="00032B97" w:rsidRDefault="00032B97" w:rsidP="00DF1CD0"/>
    <w:p w14:paraId="078EB441" w14:textId="3B9A540E" w:rsidR="00DF1CD0" w:rsidRDefault="00DF1CD0" w:rsidP="00032B97">
      <w:pPr>
        <w:spacing w:after="120"/>
      </w:pPr>
      <w:r>
        <w:t>Closed questions can be used to qualify or confirm your interpretation of the customer’s need. For example:</w:t>
      </w:r>
    </w:p>
    <w:p w14:paraId="08A5C4AF" w14:textId="77777777" w:rsidR="00DF1CD0" w:rsidRPr="00032B97" w:rsidRDefault="00DF1CD0">
      <w:pPr>
        <w:pStyle w:val="ListParagraph"/>
        <w:numPr>
          <w:ilvl w:val="0"/>
          <w:numId w:val="137"/>
        </w:numPr>
        <w:spacing w:after="120"/>
        <w:contextualSpacing w:val="0"/>
        <w:rPr>
          <w:i/>
        </w:rPr>
      </w:pPr>
      <w:r w:rsidRPr="00032B97">
        <w:rPr>
          <w:i/>
        </w:rPr>
        <w:t>“Would you prefer white?”</w:t>
      </w:r>
    </w:p>
    <w:p w14:paraId="5A772159" w14:textId="61996362" w:rsidR="00DF1CD0" w:rsidRDefault="00DF1CD0">
      <w:pPr>
        <w:pStyle w:val="ListParagraph"/>
        <w:numPr>
          <w:ilvl w:val="0"/>
          <w:numId w:val="137"/>
        </w:numPr>
        <w:rPr>
          <w:i/>
        </w:rPr>
      </w:pPr>
      <w:r w:rsidRPr="00032B97">
        <w:rPr>
          <w:i/>
        </w:rPr>
        <w:t>“Will you be the only person using this…?”</w:t>
      </w:r>
    </w:p>
    <w:p w14:paraId="54869E1C" w14:textId="60D90CE9" w:rsidR="00032B97" w:rsidRDefault="00032B97" w:rsidP="00032B97">
      <w:pPr>
        <w:rPr>
          <w:i/>
        </w:rPr>
      </w:pPr>
    </w:p>
    <w:p w14:paraId="01D13FBC" w14:textId="5386B0CA" w:rsidR="00032B97" w:rsidRDefault="00032B97" w:rsidP="00032B97">
      <w:pPr>
        <w:rPr>
          <w:i/>
        </w:rPr>
      </w:pPr>
    </w:p>
    <w:p w14:paraId="44336F25" w14:textId="56DA7A4D" w:rsidR="00032B97" w:rsidRDefault="00032B97" w:rsidP="00032B97">
      <w:pPr>
        <w:pStyle w:val="Heading2"/>
        <w:spacing w:after="240"/>
        <w:rPr>
          <w:lang w:eastAsia="en-GB"/>
        </w:rPr>
      </w:pPr>
      <w:bookmarkStart w:id="305" w:name="_Toc127921602"/>
      <w:r>
        <w:rPr>
          <w:lang w:eastAsia="en-GB"/>
        </w:rPr>
        <w:lastRenderedPageBreak/>
        <w:t>2.6</w:t>
      </w:r>
      <w:r>
        <w:rPr>
          <w:lang w:eastAsia="en-GB"/>
        </w:rPr>
        <w:tab/>
      </w:r>
      <w:r>
        <w:rPr>
          <w:lang w:eastAsia="en-ZA"/>
        </w:rPr>
        <w:t>T</w:t>
      </w:r>
      <w:r w:rsidRPr="00034DB3">
        <w:rPr>
          <w:lang w:eastAsia="en-ZA"/>
        </w:rPr>
        <w:t>he importance of product knowledge in the retail or wholesale sales environment</w:t>
      </w:r>
      <w:bookmarkEnd w:id="30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50A79A3D" w14:textId="77777777" w:rsidTr="00155430">
        <w:tc>
          <w:tcPr>
            <w:tcW w:w="784" w:type="pct"/>
            <w:tcBorders>
              <w:top w:val="single" w:sz="4" w:space="0" w:color="auto"/>
              <w:left w:val="single" w:sz="4" w:space="0" w:color="auto"/>
              <w:bottom w:val="single" w:sz="4" w:space="0" w:color="auto"/>
              <w:right w:val="nil"/>
            </w:tcBorders>
            <w:hideMark/>
          </w:tcPr>
          <w:p w14:paraId="7390C0A4" w14:textId="77777777" w:rsidR="00DF1CD0" w:rsidRPr="00A96233" w:rsidRDefault="00DF1CD0" w:rsidP="00155430">
            <w:pPr>
              <w:jc w:val="center"/>
            </w:pPr>
            <w:r w:rsidRPr="00A96233">
              <w:rPr>
                <w:noProof/>
              </w:rPr>
              <w:drawing>
                <wp:inline distT="0" distB="0" distL="0" distR="0" wp14:anchorId="4E53B65D" wp14:editId="7C87E12D">
                  <wp:extent cx="466090" cy="466090"/>
                  <wp:effectExtent l="0" t="0" r="0" b="0"/>
                  <wp:docPr id="159" name="Picture 1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33B49AB" w14:textId="77777777" w:rsidR="00DF1CD0" w:rsidRDefault="00DF1CD0" w:rsidP="00155430">
            <w:r>
              <w:t>Explain the information that follows.</w:t>
            </w:r>
          </w:p>
          <w:p w14:paraId="6485E2C9"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7F5A25A9" w14:textId="77777777" w:rsidR="00DF1CD0" w:rsidRPr="00A96233" w:rsidRDefault="00DF1CD0" w:rsidP="00155430">
            <w:r w:rsidRPr="00A96233">
              <w:t>Time:</w:t>
            </w:r>
          </w:p>
          <w:p w14:paraId="4063D322" w14:textId="77777777" w:rsidR="00DF1CD0" w:rsidRPr="00A96233" w:rsidRDefault="00DF1CD0" w:rsidP="00155430">
            <w:r>
              <w:t>½ hour</w:t>
            </w:r>
          </w:p>
        </w:tc>
      </w:tr>
    </w:tbl>
    <w:p w14:paraId="48D4FCA9" w14:textId="7D83C2E4" w:rsidR="00DF1CD0" w:rsidRDefault="00DF1CD0" w:rsidP="00DF1CD0">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416AC" w14:paraId="275178FA" w14:textId="77777777" w:rsidTr="00155430">
        <w:tc>
          <w:tcPr>
            <w:tcW w:w="784" w:type="pct"/>
            <w:tcBorders>
              <w:top w:val="single" w:sz="4" w:space="0" w:color="auto"/>
              <w:left w:val="single" w:sz="4" w:space="0" w:color="auto"/>
              <w:bottom w:val="single" w:sz="4" w:space="0" w:color="auto"/>
              <w:right w:val="nil"/>
            </w:tcBorders>
            <w:hideMark/>
          </w:tcPr>
          <w:p w14:paraId="52A9601F" w14:textId="77777777" w:rsidR="007416AC" w:rsidRDefault="007416AC" w:rsidP="00645FAF">
            <w:pPr>
              <w:jc w:val="center"/>
              <w:rPr>
                <w:szCs w:val="20"/>
              </w:rPr>
            </w:pPr>
            <w:r w:rsidRPr="00A96233">
              <w:rPr>
                <w:noProof/>
              </w:rPr>
              <w:drawing>
                <wp:inline distT="0" distB="0" distL="0" distR="0" wp14:anchorId="7B9ADCF8" wp14:editId="7F1C013D">
                  <wp:extent cx="472440" cy="472440"/>
                  <wp:effectExtent l="0" t="0" r="3810" b="3810"/>
                  <wp:docPr id="1051" name="Picture 105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6D95B81" w14:textId="71109A4C" w:rsidR="007416AC" w:rsidRDefault="007416AC" w:rsidP="00645FAF">
            <w:r>
              <w:t>What is product knowledge?</w:t>
            </w:r>
          </w:p>
          <w:p w14:paraId="1B984054" w14:textId="77777777" w:rsidR="007416AC" w:rsidRDefault="007416AC" w:rsidP="00645FAF"/>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416AC" w14:paraId="06D75D61" w14:textId="77777777" w:rsidTr="00155430">
              <w:tc>
                <w:tcPr>
                  <w:tcW w:w="5000" w:type="pct"/>
                </w:tcPr>
                <w:p w14:paraId="3AE88F89" w14:textId="77777777" w:rsidR="007416AC" w:rsidRDefault="007416AC" w:rsidP="00645FAF"/>
              </w:tc>
            </w:tr>
            <w:tr w:rsidR="007416AC" w14:paraId="622D943A" w14:textId="77777777" w:rsidTr="00155430">
              <w:tc>
                <w:tcPr>
                  <w:tcW w:w="5000" w:type="pct"/>
                </w:tcPr>
                <w:p w14:paraId="40F06A5F" w14:textId="77777777" w:rsidR="007416AC" w:rsidRDefault="007416AC" w:rsidP="00645FAF"/>
              </w:tc>
            </w:tr>
            <w:tr w:rsidR="00645FAF" w14:paraId="32C34C30" w14:textId="77777777" w:rsidTr="00155430">
              <w:tc>
                <w:tcPr>
                  <w:tcW w:w="5000" w:type="pct"/>
                </w:tcPr>
                <w:p w14:paraId="5DFFA0A9" w14:textId="77777777" w:rsidR="00645FAF" w:rsidRDefault="00645FAF" w:rsidP="00645FAF"/>
              </w:tc>
            </w:tr>
            <w:tr w:rsidR="00FD30D1" w14:paraId="04845BB8" w14:textId="77777777" w:rsidTr="00155430">
              <w:tc>
                <w:tcPr>
                  <w:tcW w:w="5000" w:type="pct"/>
                </w:tcPr>
                <w:p w14:paraId="49ACC813" w14:textId="77777777" w:rsidR="00FD30D1" w:rsidRDefault="00FD30D1" w:rsidP="00645FAF"/>
              </w:tc>
            </w:tr>
            <w:tr w:rsidR="00FD30D1" w14:paraId="312183F3" w14:textId="77777777" w:rsidTr="00155430">
              <w:tc>
                <w:tcPr>
                  <w:tcW w:w="5000" w:type="pct"/>
                </w:tcPr>
                <w:p w14:paraId="1C1372A2" w14:textId="77777777" w:rsidR="00FD30D1" w:rsidRDefault="00FD30D1" w:rsidP="00645FAF"/>
              </w:tc>
            </w:tr>
          </w:tbl>
          <w:p w14:paraId="251E3A23" w14:textId="77777777" w:rsidR="00645FAF" w:rsidRDefault="00645FAF" w:rsidP="00645FAF"/>
          <w:p w14:paraId="5120DD8D" w14:textId="1155D6CD" w:rsidR="007416AC" w:rsidRDefault="007416AC" w:rsidP="00645FAF">
            <w:r>
              <w:t>Why is product knowledge important? How does it help you or the customer?</w:t>
            </w:r>
          </w:p>
          <w:p w14:paraId="74E04A34" w14:textId="77777777" w:rsidR="007416AC" w:rsidRDefault="007416AC" w:rsidP="00645FAF"/>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416AC" w14:paraId="16A7B879" w14:textId="77777777" w:rsidTr="00155430">
              <w:tc>
                <w:tcPr>
                  <w:tcW w:w="5000" w:type="pct"/>
                </w:tcPr>
                <w:p w14:paraId="5B8BA0E1" w14:textId="77777777" w:rsidR="007416AC" w:rsidRDefault="007416AC" w:rsidP="00645FAF"/>
              </w:tc>
            </w:tr>
            <w:tr w:rsidR="007416AC" w14:paraId="70534C04" w14:textId="77777777" w:rsidTr="00155430">
              <w:tc>
                <w:tcPr>
                  <w:tcW w:w="5000" w:type="pct"/>
                </w:tcPr>
                <w:p w14:paraId="3B5CC08A" w14:textId="77777777" w:rsidR="007416AC" w:rsidRDefault="007416AC" w:rsidP="00645FAF"/>
              </w:tc>
            </w:tr>
            <w:tr w:rsidR="00645FAF" w14:paraId="329C3AEF" w14:textId="77777777" w:rsidTr="00155430">
              <w:tc>
                <w:tcPr>
                  <w:tcW w:w="5000" w:type="pct"/>
                </w:tcPr>
                <w:p w14:paraId="251BB284" w14:textId="77777777" w:rsidR="00645FAF" w:rsidRDefault="00645FAF" w:rsidP="00645FAF"/>
              </w:tc>
            </w:tr>
            <w:tr w:rsidR="00FD30D1" w14:paraId="733E06E1" w14:textId="77777777" w:rsidTr="00155430">
              <w:tc>
                <w:tcPr>
                  <w:tcW w:w="5000" w:type="pct"/>
                </w:tcPr>
                <w:p w14:paraId="56DCE4B0" w14:textId="77777777" w:rsidR="00FD30D1" w:rsidRDefault="00FD30D1" w:rsidP="00645FAF"/>
              </w:tc>
            </w:tr>
            <w:tr w:rsidR="00FD30D1" w14:paraId="10C4E594" w14:textId="77777777" w:rsidTr="00155430">
              <w:tc>
                <w:tcPr>
                  <w:tcW w:w="5000" w:type="pct"/>
                </w:tcPr>
                <w:p w14:paraId="2AE43B55" w14:textId="77777777" w:rsidR="00FD30D1" w:rsidRDefault="00FD30D1" w:rsidP="00645FAF"/>
              </w:tc>
            </w:tr>
          </w:tbl>
          <w:p w14:paraId="76C965C0" w14:textId="77777777" w:rsidR="007416AC" w:rsidRDefault="007416AC" w:rsidP="00645FAF">
            <w:pPr>
              <w:rPr>
                <w:szCs w:val="20"/>
              </w:rPr>
            </w:pPr>
          </w:p>
        </w:tc>
      </w:tr>
    </w:tbl>
    <w:p w14:paraId="55DDF39F" w14:textId="56E69F17" w:rsidR="00032B97" w:rsidRDefault="00032B97" w:rsidP="00DF1CD0">
      <w:pPr>
        <w:rPr>
          <w:lang w:eastAsia="en-ZA"/>
        </w:rPr>
      </w:pPr>
    </w:p>
    <w:p w14:paraId="11752BA1" w14:textId="71F683D6" w:rsidR="00DF1CD0" w:rsidRDefault="00DF1CD0" w:rsidP="00DF1CD0">
      <w:r>
        <w:t>To identify the customer’s needs and offer the product that best meets those needs, you should know the products and ranges in the store.</w:t>
      </w:r>
    </w:p>
    <w:p w14:paraId="192C8C06" w14:textId="77777777" w:rsidR="007416AC" w:rsidRDefault="007416AC" w:rsidP="00DF1CD0"/>
    <w:p w14:paraId="57177ECD" w14:textId="5D048F94" w:rsidR="00DF1CD0" w:rsidRDefault="00DF1CD0" w:rsidP="00DF1CD0">
      <w:pPr>
        <w:rPr>
          <w:lang w:eastAsia="en-ZA"/>
        </w:rPr>
      </w:pPr>
      <w:r>
        <w:rPr>
          <w:lang w:eastAsia="en-ZA"/>
        </w:rPr>
        <w:t>Product knowledge is important in every wholesale and retail outlet. It holds benefits for the sales advisor and also for customers.</w:t>
      </w:r>
    </w:p>
    <w:p w14:paraId="4149D4B3" w14:textId="77777777" w:rsidR="00FD30D1" w:rsidRDefault="00FD30D1" w:rsidP="00DF1CD0">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3A21F276" w14:textId="77777777" w:rsidTr="00155430">
        <w:tc>
          <w:tcPr>
            <w:tcW w:w="1266" w:type="dxa"/>
            <w:tcBorders>
              <w:right w:val="nil"/>
            </w:tcBorders>
            <w:vAlign w:val="center"/>
            <w:hideMark/>
          </w:tcPr>
          <w:p w14:paraId="3B686AF8"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3F06D04A" wp14:editId="03716E98">
                  <wp:extent cx="464820" cy="464820"/>
                  <wp:effectExtent l="0" t="0" r="0" b="0"/>
                  <wp:docPr id="164" name="Picture 1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FDC8689" w14:textId="77777777" w:rsidR="00DF1CD0" w:rsidRPr="00DF46FF" w:rsidRDefault="00DF1CD0" w:rsidP="00155430">
            <w:r w:rsidRPr="00EC6519">
              <w:rPr>
                <w:b/>
                <w:i/>
              </w:rPr>
              <w:t>Product knowledge</w:t>
            </w:r>
            <w:r>
              <w:t xml:space="preserve"> is knowledge of product features, benefits and post-purchase product care.</w:t>
            </w:r>
          </w:p>
        </w:tc>
      </w:tr>
    </w:tbl>
    <w:p w14:paraId="1855B0B6" w14:textId="13A90505" w:rsidR="00937008" w:rsidRDefault="00937008" w:rsidP="00DF1CD0">
      <w:pPr>
        <w:rPr>
          <w:lang w:eastAsia="en-ZA"/>
        </w:rPr>
      </w:pPr>
    </w:p>
    <w:p w14:paraId="56323C0D" w14:textId="77777777" w:rsidR="00645FAF" w:rsidRDefault="00645FAF" w:rsidP="00DF1CD0">
      <w:pPr>
        <w:rPr>
          <w:lang w:eastAsia="en-ZA"/>
        </w:rPr>
      </w:pPr>
    </w:p>
    <w:p w14:paraId="407E12E4" w14:textId="77777777" w:rsidR="00DF1CD0" w:rsidRDefault="00DF1CD0" w:rsidP="00DF1CD0">
      <w:pPr>
        <w:pStyle w:val="Heading3"/>
        <w:rPr>
          <w:lang w:eastAsia="en-ZA"/>
        </w:rPr>
      </w:pPr>
      <w:bookmarkStart w:id="306" w:name="_Toc105711134"/>
      <w:bookmarkStart w:id="307" w:name="_Toc127921603"/>
      <w:r>
        <w:rPr>
          <w:lang w:eastAsia="en-ZA"/>
        </w:rPr>
        <w:lastRenderedPageBreak/>
        <w:t>2.6.1</w:t>
      </w:r>
      <w:r>
        <w:rPr>
          <w:lang w:eastAsia="en-ZA"/>
        </w:rPr>
        <w:tab/>
        <w:t>The benefits of product knowledge for the sales advisor</w:t>
      </w:r>
      <w:bookmarkEnd w:id="306"/>
      <w:bookmarkEnd w:id="307"/>
    </w:p>
    <w:p w14:paraId="71CB2E09" w14:textId="77777777" w:rsidR="007416AC" w:rsidRDefault="007416AC" w:rsidP="00DF1CD0"/>
    <w:p w14:paraId="3FA78AC5" w14:textId="6CA80CFE" w:rsidR="00DF1CD0" w:rsidRDefault="00DF1CD0" w:rsidP="00DF1CD0">
      <w:r w:rsidRPr="007416AC">
        <w:t xml:space="preserve">The sales advisor will experience several benefits of product knowledge, including those explained in Table </w:t>
      </w:r>
      <w:r w:rsidR="007416AC" w:rsidRPr="007416AC">
        <w:t>13</w:t>
      </w:r>
      <w:r w:rsidRPr="007416AC">
        <w:t>.</w:t>
      </w:r>
    </w:p>
    <w:p w14:paraId="06076F40" w14:textId="77777777" w:rsidR="00FD30D1" w:rsidRDefault="00FD30D1" w:rsidP="00DF1CD0"/>
    <w:p w14:paraId="19838E85" w14:textId="69B64B91" w:rsidR="00DF1CD0" w:rsidRDefault="00DF1CD0" w:rsidP="00FD30D1">
      <w:pPr>
        <w:pStyle w:val="Caption"/>
        <w:spacing w:after="240"/>
      </w:pPr>
      <w:r w:rsidRPr="007416AC">
        <w:t xml:space="preserve">table </w:t>
      </w:r>
      <w:r w:rsidR="007416AC" w:rsidRPr="007416AC">
        <w:t>13</w:t>
      </w:r>
      <w:r w:rsidRPr="007416AC">
        <w:t>: benefits of</w:t>
      </w:r>
      <w:r>
        <w:t xml:space="preserve"> product knowledge for the sales advisor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6"/>
        <w:gridCol w:w="6451"/>
      </w:tblGrid>
      <w:tr w:rsidR="00081F9E" w14:paraId="3845C4DE" w14:textId="77777777" w:rsidTr="00081F9E">
        <w:tc>
          <w:tcPr>
            <w:tcW w:w="2547" w:type="dxa"/>
            <w:shd w:val="clear" w:color="auto" w:fill="7F7F7F" w:themeFill="text1" w:themeFillTint="80"/>
          </w:tcPr>
          <w:p w14:paraId="3AB65BCF" w14:textId="35EF326A" w:rsidR="007416AC" w:rsidRPr="00081F9E" w:rsidRDefault="007416AC" w:rsidP="00645FAF">
            <w:pPr>
              <w:spacing w:after="120"/>
              <w:jc w:val="left"/>
              <w:rPr>
                <w:b/>
                <w:bCs/>
                <w:color w:val="FFFFFF" w:themeColor="background1"/>
              </w:rPr>
            </w:pPr>
            <w:r w:rsidRPr="00081F9E">
              <w:rPr>
                <w:b/>
                <w:bCs/>
                <w:color w:val="FFFFFF" w:themeColor="background1"/>
              </w:rPr>
              <w:t>Improved communication skills</w:t>
            </w:r>
          </w:p>
          <w:p w14:paraId="46612328" w14:textId="4CCC08D4" w:rsidR="007416AC" w:rsidRPr="00081F9E" w:rsidRDefault="00081F9E" w:rsidP="00645FAF">
            <w:pPr>
              <w:jc w:val="center"/>
              <w:rPr>
                <w:b/>
                <w:bCs/>
                <w:color w:val="FFFFFF" w:themeColor="background1"/>
                <w:lang w:val="en-ZA"/>
              </w:rPr>
            </w:pPr>
            <w:r w:rsidRPr="00081F9E">
              <w:rPr>
                <w:b/>
                <w:bCs/>
                <w:noProof/>
                <w:color w:val="FFFFFF" w:themeColor="background1"/>
                <w:lang w:val="en-ZA"/>
              </w:rPr>
              <w:drawing>
                <wp:inline distT="0" distB="0" distL="0" distR="0" wp14:anchorId="4A7B941E" wp14:editId="4B9B815F">
                  <wp:extent cx="1109472" cy="118346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128098" cy="1203331"/>
                          </a:xfrm>
                          <a:prstGeom prst="rect">
                            <a:avLst/>
                          </a:prstGeom>
                        </pic:spPr>
                      </pic:pic>
                    </a:graphicData>
                  </a:graphic>
                </wp:inline>
              </w:drawing>
            </w:r>
          </w:p>
        </w:tc>
        <w:tc>
          <w:tcPr>
            <w:tcW w:w="6469" w:type="dxa"/>
            <w:shd w:val="clear" w:color="auto" w:fill="D9D9D9" w:themeFill="background1" w:themeFillShade="D9"/>
          </w:tcPr>
          <w:p w14:paraId="4AA5088C" w14:textId="3132B8B4" w:rsidR="007416AC" w:rsidRDefault="007416AC" w:rsidP="007416AC">
            <w:pPr>
              <w:rPr>
                <w:lang w:val="en-ZA"/>
              </w:rPr>
            </w:pPr>
            <w:r>
              <w:t>Good knowledge</w:t>
            </w:r>
            <w:r w:rsidRPr="009C0768">
              <w:t xml:space="preserve"> of the products offered by the store allows you to use different techniques and methods of presenting the product to customers. This </w:t>
            </w:r>
            <w:r>
              <w:t>improves</w:t>
            </w:r>
            <w:r w:rsidRPr="009C0768">
              <w:t xml:space="preserve"> your communication skills with customers.</w:t>
            </w:r>
          </w:p>
        </w:tc>
      </w:tr>
      <w:tr w:rsidR="00081F9E" w14:paraId="2606DF92" w14:textId="77777777" w:rsidTr="00081F9E">
        <w:tc>
          <w:tcPr>
            <w:tcW w:w="2547" w:type="dxa"/>
            <w:shd w:val="clear" w:color="auto" w:fill="7F7F7F" w:themeFill="text1" w:themeFillTint="80"/>
          </w:tcPr>
          <w:p w14:paraId="6B528A83" w14:textId="77777777" w:rsidR="007416AC" w:rsidRPr="00081F9E" w:rsidRDefault="007416AC" w:rsidP="00645FAF">
            <w:pPr>
              <w:spacing w:after="120"/>
              <w:jc w:val="left"/>
              <w:rPr>
                <w:b/>
                <w:bCs/>
                <w:color w:val="FFFFFF" w:themeColor="background1"/>
              </w:rPr>
            </w:pPr>
            <w:r w:rsidRPr="00081F9E">
              <w:rPr>
                <w:b/>
                <w:bCs/>
                <w:color w:val="FFFFFF" w:themeColor="background1"/>
              </w:rPr>
              <w:t xml:space="preserve">Boosted enthusiasm </w:t>
            </w:r>
          </w:p>
          <w:p w14:paraId="73A92500" w14:textId="0A9E268F" w:rsidR="007416AC" w:rsidRPr="00081F9E" w:rsidRDefault="00081F9E" w:rsidP="00645FAF">
            <w:pPr>
              <w:jc w:val="center"/>
              <w:rPr>
                <w:b/>
                <w:bCs/>
                <w:noProof/>
                <w:color w:val="FFFFFF" w:themeColor="background1"/>
              </w:rPr>
            </w:pPr>
            <w:r w:rsidRPr="00081F9E">
              <w:rPr>
                <w:b/>
                <w:bCs/>
                <w:noProof/>
                <w:color w:val="FFFFFF" w:themeColor="background1"/>
              </w:rPr>
              <w:drawing>
                <wp:inline distT="0" distB="0" distL="0" distR="0" wp14:anchorId="7039E9E1" wp14:editId="1F1FFF64">
                  <wp:extent cx="755904" cy="12094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770954" cy="1233525"/>
                          </a:xfrm>
                          <a:prstGeom prst="rect">
                            <a:avLst/>
                          </a:prstGeom>
                        </pic:spPr>
                      </pic:pic>
                    </a:graphicData>
                  </a:graphic>
                </wp:inline>
              </w:drawing>
            </w:r>
          </w:p>
        </w:tc>
        <w:tc>
          <w:tcPr>
            <w:tcW w:w="6469" w:type="dxa"/>
            <w:shd w:val="clear" w:color="auto" w:fill="D9D9D9" w:themeFill="background1" w:themeFillShade="D9"/>
          </w:tcPr>
          <w:p w14:paraId="140BE65A" w14:textId="77777777" w:rsidR="00081F9E" w:rsidRDefault="007416AC" w:rsidP="007416AC">
            <w:r w:rsidRPr="009C0768">
              <w:t xml:space="preserve">When you really know the products, you feel enthusiastic about their features and benefits. </w:t>
            </w:r>
          </w:p>
          <w:p w14:paraId="7829E0A7" w14:textId="77777777" w:rsidR="00081F9E" w:rsidRDefault="00081F9E" w:rsidP="007416AC"/>
          <w:p w14:paraId="3AFD648A" w14:textId="2790C6DD" w:rsidR="007416AC" w:rsidRDefault="007416AC" w:rsidP="007416AC">
            <w:r w:rsidRPr="009C0768">
              <w:t>Enthusiasm is one of the best</w:t>
            </w:r>
            <w:r>
              <w:t>-</w:t>
            </w:r>
            <w:r w:rsidRPr="009C0768">
              <w:t xml:space="preserve">selling tools. When you are enthusiastic, you can create excitement for the </w:t>
            </w:r>
            <w:r w:rsidR="001D5A90" w:rsidRPr="009C0768">
              <w:t>product,</w:t>
            </w:r>
            <w:r w:rsidRPr="009C0768">
              <w:t xml:space="preserve"> and you remove the customer’s uncertainty about whether </w:t>
            </w:r>
            <w:r>
              <w:t xml:space="preserve">the product you are offering </w:t>
            </w:r>
            <w:r w:rsidRPr="009C0768">
              <w:t xml:space="preserve">is the best meet his or her needs. </w:t>
            </w:r>
          </w:p>
        </w:tc>
      </w:tr>
      <w:tr w:rsidR="00081F9E" w14:paraId="11B42298" w14:textId="77777777" w:rsidTr="00081F9E">
        <w:tc>
          <w:tcPr>
            <w:tcW w:w="2547" w:type="dxa"/>
            <w:shd w:val="clear" w:color="auto" w:fill="7F7F7F" w:themeFill="text1" w:themeFillTint="80"/>
          </w:tcPr>
          <w:p w14:paraId="0827CF49" w14:textId="7C725AAF" w:rsidR="007416AC" w:rsidRPr="00081F9E" w:rsidRDefault="007416AC" w:rsidP="00645FAF">
            <w:pPr>
              <w:spacing w:after="120"/>
              <w:jc w:val="left"/>
              <w:rPr>
                <w:b/>
                <w:bCs/>
                <w:color w:val="FFFFFF" w:themeColor="background1"/>
              </w:rPr>
            </w:pPr>
            <w:r w:rsidRPr="00081F9E">
              <w:rPr>
                <w:b/>
                <w:bCs/>
                <w:color w:val="FFFFFF" w:themeColor="background1"/>
              </w:rPr>
              <w:t>Increased confidence</w:t>
            </w:r>
          </w:p>
          <w:p w14:paraId="488F54D4" w14:textId="6350FB14" w:rsidR="007416AC" w:rsidRPr="00081F9E" w:rsidRDefault="00081F9E" w:rsidP="00645FAF">
            <w:pPr>
              <w:jc w:val="center"/>
              <w:rPr>
                <w:b/>
                <w:bCs/>
                <w:color w:val="FFFFFF" w:themeColor="background1"/>
              </w:rPr>
            </w:pPr>
            <w:r w:rsidRPr="00081F9E">
              <w:rPr>
                <w:b/>
                <w:bCs/>
                <w:noProof/>
                <w:color w:val="FFFFFF" w:themeColor="background1"/>
              </w:rPr>
              <w:drawing>
                <wp:inline distT="0" distB="0" distL="0" distR="0" wp14:anchorId="34BD2A0C" wp14:editId="7E69037C">
                  <wp:extent cx="621792" cy="122067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29551" cy="1235904"/>
                          </a:xfrm>
                          <a:prstGeom prst="rect">
                            <a:avLst/>
                          </a:prstGeom>
                        </pic:spPr>
                      </pic:pic>
                    </a:graphicData>
                  </a:graphic>
                </wp:inline>
              </w:drawing>
            </w:r>
          </w:p>
        </w:tc>
        <w:tc>
          <w:tcPr>
            <w:tcW w:w="6469" w:type="dxa"/>
            <w:shd w:val="clear" w:color="auto" w:fill="D9D9D9" w:themeFill="background1" w:themeFillShade="D9"/>
          </w:tcPr>
          <w:p w14:paraId="3DB6324A" w14:textId="2B2FF09C" w:rsidR="007416AC" w:rsidRPr="009C0768" w:rsidRDefault="007416AC" w:rsidP="007416AC">
            <w:r w:rsidRPr="009C0768">
              <w:t>Good product knowledge helps to build the customer’s confidence about the products you offer.</w:t>
            </w:r>
          </w:p>
        </w:tc>
      </w:tr>
      <w:tr w:rsidR="00081F9E" w14:paraId="542BAF05" w14:textId="77777777" w:rsidTr="00081F9E">
        <w:tc>
          <w:tcPr>
            <w:tcW w:w="2547" w:type="dxa"/>
            <w:shd w:val="clear" w:color="auto" w:fill="7F7F7F" w:themeFill="text1" w:themeFillTint="80"/>
          </w:tcPr>
          <w:p w14:paraId="0689A680" w14:textId="77777777" w:rsidR="0085206B" w:rsidRPr="00081F9E" w:rsidRDefault="007416AC" w:rsidP="00645FAF">
            <w:pPr>
              <w:spacing w:after="120"/>
              <w:jc w:val="left"/>
              <w:rPr>
                <w:b/>
                <w:bCs/>
                <w:noProof/>
                <w:color w:val="FFFFFF" w:themeColor="background1"/>
              </w:rPr>
            </w:pPr>
            <w:r w:rsidRPr="00081F9E">
              <w:rPr>
                <w:b/>
                <w:bCs/>
                <w:noProof/>
                <w:color w:val="FFFFFF" w:themeColor="background1"/>
              </w:rPr>
              <w:t>Increased sales</w:t>
            </w:r>
          </w:p>
          <w:p w14:paraId="6E16E270" w14:textId="5F39B636" w:rsidR="007416AC" w:rsidRPr="00081F9E" w:rsidRDefault="00081F9E" w:rsidP="00645FAF">
            <w:pPr>
              <w:jc w:val="center"/>
              <w:rPr>
                <w:b/>
                <w:bCs/>
                <w:noProof/>
                <w:color w:val="FFFFFF" w:themeColor="background1"/>
              </w:rPr>
            </w:pPr>
            <w:r w:rsidRPr="00081F9E">
              <w:rPr>
                <w:b/>
                <w:bCs/>
                <w:noProof/>
                <w:color w:val="FFFFFF" w:themeColor="background1"/>
              </w:rPr>
              <w:drawing>
                <wp:inline distT="0" distB="0" distL="0" distR="0" wp14:anchorId="441017D9" wp14:editId="7897029F">
                  <wp:extent cx="1316784" cy="987552"/>
                  <wp:effectExtent l="0" t="0" r="0" b="3175"/>
                  <wp:docPr id="52" name="Picture 5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shape&#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324026" cy="992984"/>
                          </a:xfrm>
                          <a:prstGeom prst="rect">
                            <a:avLst/>
                          </a:prstGeom>
                        </pic:spPr>
                      </pic:pic>
                    </a:graphicData>
                  </a:graphic>
                </wp:inline>
              </w:drawing>
            </w:r>
          </w:p>
        </w:tc>
        <w:tc>
          <w:tcPr>
            <w:tcW w:w="6469" w:type="dxa"/>
            <w:shd w:val="clear" w:color="auto" w:fill="D9D9D9" w:themeFill="background1" w:themeFillShade="D9"/>
          </w:tcPr>
          <w:p w14:paraId="7EF9E74F" w14:textId="46DB0706" w:rsidR="007416AC" w:rsidRPr="009C0768" w:rsidRDefault="007416AC" w:rsidP="007416AC">
            <w:r>
              <w:t>There are five steps to selling. Product knowledge helps you in each step in different ways and it benefits customers, as explained below.</w:t>
            </w:r>
          </w:p>
        </w:tc>
      </w:tr>
    </w:tbl>
    <w:p w14:paraId="117DE8A6" w14:textId="166CE4F5" w:rsidR="007416AC" w:rsidRDefault="007416AC" w:rsidP="007416AC">
      <w:pPr>
        <w:rPr>
          <w:lang w:val="en-ZA"/>
        </w:rPr>
      </w:pPr>
    </w:p>
    <w:p w14:paraId="6A985BB3" w14:textId="02419CD7" w:rsidR="00937008" w:rsidRDefault="00937008" w:rsidP="007416AC">
      <w:pPr>
        <w:rPr>
          <w:lang w:val="en-ZA"/>
        </w:rPr>
      </w:pPr>
    </w:p>
    <w:p w14:paraId="404BD4D6" w14:textId="77777777" w:rsidR="00DF1CD0" w:rsidRDefault="00DF1CD0" w:rsidP="00DF1CD0">
      <w:pPr>
        <w:pStyle w:val="Heading3"/>
        <w:rPr>
          <w:lang w:eastAsia="en-ZA"/>
        </w:rPr>
      </w:pPr>
      <w:bookmarkStart w:id="308" w:name="_Toc105711135"/>
      <w:bookmarkStart w:id="309" w:name="_Toc127921604"/>
      <w:r>
        <w:rPr>
          <w:lang w:eastAsia="en-ZA"/>
        </w:rPr>
        <w:lastRenderedPageBreak/>
        <w:t>2.6.2</w:t>
      </w:r>
      <w:r>
        <w:rPr>
          <w:lang w:eastAsia="en-ZA"/>
        </w:rPr>
        <w:tab/>
        <w:t>The benefits of product knowledge for customers</w:t>
      </w:r>
      <w:bookmarkEnd w:id="308"/>
      <w:bookmarkEnd w:id="309"/>
    </w:p>
    <w:p w14:paraId="1C888F0E" w14:textId="77777777" w:rsidR="0085206B" w:rsidRDefault="0085206B" w:rsidP="00DF1CD0"/>
    <w:p w14:paraId="3830FB92" w14:textId="3DE4C482" w:rsidR="00DF1CD0" w:rsidRPr="0085206B" w:rsidRDefault="00DF1CD0" w:rsidP="00DF1CD0">
      <w:r>
        <w:t xml:space="preserve">Product knowledge helps you with selling in each step. It also benefits the customer, as explained in </w:t>
      </w:r>
      <w:r w:rsidRPr="0085206B">
        <w:t>Table 1</w:t>
      </w:r>
      <w:r w:rsidR="0085206B" w:rsidRPr="0085206B">
        <w:t>4</w:t>
      </w:r>
      <w:r w:rsidRPr="0085206B">
        <w:t>, throughout the sales cycle.</w:t>
      </w:r>
    </w:p>
    <w:p w14:paraId="2DCF71F4" w14:textId="0266980C" w:rsidR="00DF1CD0" w:rsidRDefault="00DF1CD0" w:rsidP="00DF1CD0"/>
    <w:p w14:paraId="34E3AA0D" w14:textId="77777777" w:rsidR="00FB48BC" w:rsidRDefault="00FB48BC" w:rsidP="00DF1CD0"/>
    <w:p w14:paraId="0A537563" w14:textId="720BB374" w:rsidR="00DF1CD0" w:rsidRDefault="00DF1CD0" w:rsidP="00FD30D1">
      <w:pPr>
        <w:spacing w:after="120"/>
        <w:rPr>
          <w:rStyle w:val="Strong"/>
        </w:rPr>
      </w:pPr>
      <w:r w:rsidRPr="0085206B">
        <w:rPr>
          <w:rStyle w:val="Strong"/>
        </w:rPr>
        <w:t>TABLE 1</w:t>
      </w:r>
      <w:r w:rsidR="0085206B" w:rsidRPr="0085206B">
        <w:rPr>
          <w:rStyle w:val="Strong"/>
        </w:rPr>
        <w:t>4</w:t>
      </w:r>
      <w:r w:rsidRPr="0085206B">
        <w:rPr>
          <w:rStyle w:val="Strong"/>
        </w:rPr>
        <w:t>: BENEFITS</w:t>
      </w:r>
      <w:r w:rsidRPr="002C2344">
        <w:rPr>
          <w:rStyle w:val="Strong"/>
        </w:rPr>
        <w:t xml:space="preserve"> OF PRODUCT KNOWLEDGE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988"/>
        <w:gridCol w:w="1839"/>
        <w:gridCol w:w="3085"/>
        <w:gridCol w:w="3085"/>
      </w:tblGrid>
      <w:tr w:rsidR="00FD30D1" w:rsidRPr="00B42294" w14:paraId="61ACB6AA" w14:textId="77777777" w:rsidTr="00FB48BC">
        <w:trPr>
          <w:tblHeader/>
        </w:trPr>
        <w:tc>
          <w:tcPr>
            <w:tcW w:w="988" w:type="dxa"/>
            <w:shd w:val="clear" w:color="auto" w:fill="808080" w:themeFill="background1" w:themeFillShade="80"/>
          </w:tcPr>
          <w:p w14:paraId="1D2FBEF5" w14:textId="77777777" w:rsidR="00FD30D1" w:rsidRPr="00FD30D1" w:rsidRDefault="00FD30D1" w:rsidP="00FB48BC">
            <w:pPr>
              <w:spacing w:line="240" w:lineRule="auto"/>
              <w:jc w:val="left"/>
              <w:rPr>
                <w:b/>
                <w:bCs/>
                <w:color w:val="FFFFFF" w:themeColor="background1"/>
              </w:rPr>
            </w:pPr>
            <w:r w:rsidRPr="00FD30D1">
              <w:rPr>
                <w:b/>
                <w:bCs/>
                <w:color w:val="FFFFFF"/>
              </w:rPr>
              <w:t>Step number</w:t>
            </w:r>
          </w:p>
        </w:tc>
        <w:tc>
          <w:tcPr>
            <w:tcW w:w="1839" w:type="dxa"/>
            <w:shd w:val="clear" w:color="auto" w:fill="808080" w:themeFill="background1" w:themeFillShade="80"/>
          </w:tcPr>
          <w:p w14:paraId="4BBD8276" w14:textId="77777777" w:rsidR="00FD30D1" w:rsidRPr="00B42294" w:rsidRDefault="00FD30D1" w:rsidP="00FB48BC">
            <w:pPr>
              <w:spacing w:line="240" w:lineRule="auto"/>
              <w:jc w:val="left"/>
              <w:rPr>
                <w:b/>
                <w:color w:val="FFFFFF" w:themeColor="background1"/>
              </w:rPr>
            </w:pPr>
            <w:r w:rsidRPr="0085206B">
              <w:rPr>
                <w:b/>
                <w:bCs/>
                <w:color w:val="FFFFFF"/>
              </w:rPr>
              <w:t>Description</w:t>
            </w:r>
          </w:p>
        </w:tc>
        <w:tc>
          <w:tcPr>
            <w:tcW w:w="3085" w:type="dxa"/>
            <w:shd w:val="clear" w:color="auto" w:fill="808080" w:themeFill="background1" w:themeFillShade="80"/>
          </w:tcPr>
          <w:p w14:paraId="4042D151" w14:textId="77777777" w:rsidR="00FD30D1" w:rsidRPr="00B42294" w:rsidRDefault="00FD30D1" w:rsidP="00FB48BC">
            <w:pPr>
              <w:spacing w:line="240" w:lineRule="auto"/>
              <w:jc w:val="left"/>
              <w:rPr>
                <w:b/>
                <w:color w:val="FFFFFF" w:themeColor="background1"/>
              </w:rPr>
            </w:pPr>
            <w:r w:rsidRPr="0085206B">
              <w:rPr>
                <w:b/>
                <w:bCs/>
                <w:color w:val="FFFFFF"/>
              </w:rPr>
              <w:t>How product knowledge helps you sell</w:t>
            </w:r>
          </w:p>
        </w:tc>
        <w:tc>
          <w:tcPr>
            <w:tcW w:w="3085" w:type="dxa"/>
            <w:shd w:val="clear" w:color="auto" w:fill="808080" w:themeFill="background1" w:themeFillShade="80"/>
          </w:tcPr>
          <w:p w14:paraId="5E64F235" w14:textId="77777777" w:rsidR="00FD30D1" w:rsidRPr="00B42294" w:rsidRDefault="00FD30D1" w:rsidP="00FB48BC">
            <w:pPr>
              <w:spacing w:line="240" w:lineRule="auto"/>
              <w:jc w:val="left"/>
              <w:rPr>
                <w:b/>
                <w:color w:val="FFFFFF" w:themeColor="background1"/>
              </w:rPr>
            </w:pPr>
            <w:r w:rsidRPr="0085206B">
              <w:rPr>
                <w:b/>
                <w:bCs/>
                <w:color w:val="FFFFFF"/>
              </w:rPr>
              <w:t>How product knowledge benefits the customer</w:t>
            </w:r>
          </w:p>
        </w:tc>
      </w:tr>
      <w:tr w:rsidR="00FD30D1" w:rsidRPr="00421840" w14:paraId="56FFFAD5" w14:textId="77777777" w:rsidTr="00FB48BC">
        <w:tc>
          <w:tcPr>
            <w:tcW w:w="988" w:type="dxa"/>
            <w:shd w:val="clear" w:color="auto" w:fill="D9D9D9" w:themeFill="background1" w:themeFillShade="D9"/>
          </w:tcPr>
          <w:p w14:paraId="39E888AD" w14:textId="77777777" w:rsidR="00FD30D1" w:rsidRPr="00FD30D1" w:rsidRDefault="00FD30D1" w:rsidP="00FD30D1">
            <w:pPr>
              <w:rPr>
                <w:b/>
                <w:bCs/>
              </w:rPr>
            </w:pPr>
            <w:r w:rsidRPr="00FD30D1">
              <w:rPr>
                <w:b/>
                <w:bCs/>
              </w:rPr>
              <w:t>Step 3</w:t>
            </w:r>
          </w:p>
        </w:tc>
        <w:tc>
          <w:tcPr>
            <w:tcW w:w="1839" w:type="dxa"/>
            <w:shd w:val="clear" w:color="auto" w:fill="D9D9D9" w:themeFill="background1" w:themeFillShade="D9"/>
          </w:tcPr>
          <w:p w14:paraId="28D0246C" w14:textId="77777777" w:rsidR="00FD30D1" w:rsidRPr="00421840" w:rsidRDefault="00FD30D1" w:rsidP="00FD30D1">
            <w:pPr>
              <w:jc w:val="left"/>
              <w:rPr>
                <w:szCs w:val="20"/>
                <w:lang w:eastAsia="en-GB"/>
              </w:rPr>
            </w:pPr>
            <w:r w:rsidRPr="00F41EE0">
              <w:t xml:space="preserve">Identify </w:t>
            </w:r>
            <w:r>
              <w:t xml:space="preserve">customer </w:t>
            </w:r>
            <w:r w:rsidRPr="00F41EE0">
              <w:t>needs</w:t>
            </w:r>
          </w:p>
        </w:tc>
        <w:tc>
          <w:tcPr>
            <w:tcW w:w="3085" w:type="dxa"/>
            <w:shd w:val="clear" w:color="auto" w:fill="D9D9D9" w:themeFill="background1" w:themeFillShade="D9"/>
          </w:tcPr>
          <w:p w14:paraId="54121953" w14:textId="77777777" w:rsidR="00FD30D1" w:rsidRPr="00421840" w:rsidRDefault="00FD30D1" w:rsidP="00FD30D1">
            <w:pPr>
              <w:jc w:val="left"/>
              <w:rPr>
                <w:szCs w:val="20"/>
                <w:lang w:eastAsia="en-GB"/>
              </w:rPr>
            </w:pPr>
            <w:r w:rsidRPr="00F41EE0">
              <w:t xml:space="preserve">Product knowledge helps </w:t>
            </w:r>
            <w:r>
              <w:t xml:space="preserve">the sales advisor </w:t>
            </w:r>
            <w:r w:rsidRPr="00F41EE0">
              <w:t xml:space="preserve">identify the customer’s needs because </w:t>
            </w:r>
            <w:r>
              <w:t>you</w:t>
            </w:r>
            <w:r w:rsidRPr="00F41EE0">
              <w:t xml:space="preserve"> can easily identify the customer’s needs as he or she states them. You also have at your fingertips a range of needs that you know the product can satisfy.</w:t>
            </w:r>
          </w:p>
        </w:tc>
        <w:tc>
          <w:tcPr>
            <w:tcW w:w="3085" w:type="dxa"/>
            <w:shd w:val="clear" w:color="auto" w:fill="D9D9D9" w:themeFill="background1" w:themeFillShade="D9"/>
          </w:tcPr>
          <w:p w14:paraId="55627A0A" w14:textId="678BBDC5" w:rsidR="00FD30D1" w:rsidRDefault="00FD30D1" w:rsidP="00FD30D1">
            <w:pPr>
              <w:ind w:right="142"/>
              <w:jc w:val="left"/>
            </w:pPr>
            <w:r w:rsidRPr="00F41EE0">
              <w:t>You can help the customer identify his or her needs by asking relevant questions that relate to different products in the range.</w:t>
            </w:r>
          </w:p>
          <w:p w14:paraId="76FC0C73" w14:textId="77777777" w:rsidR="00FD30D1" w:rsidRDefault="00FD30D1" w:rsidP="00FD30D1">
            <w:pPr>
              <w:ind w:right="142"/>
              <w:jc w:val="left"/>
            </w:pPr>
          </w:p>
          <w:p w14:paraId="3DF0B942" w14:textId="77777777" w:rsidR="00FD30D1" w:rsidRPr="00421840" w:rsidRDefault="00FD30D1" w:rsidP="00FD30D1">
            <w:pPr>
              <w:jc w:val="left"/>
              <w:rPr>
                <w:szCs w:val="20"/>
                <w:lang w:eastAsia="en-GB"/>
              </w:rPr>
            </w:pPr>
            <w:r w:rsidRPr="00F41EE0">
              <w:t xml:space="preserve">The customer is confident in your abilities and </w:t>
            </w:r>
            <w:r>
              <w:t xml:space="preserve">creates a </w:t>
            </w:r>
            <w:r w:rsidRPr="00F41EE0">
              <w:t>pleasant buying experience.</w:t>
            </w:r>
          </w:p>
        </w:tc>
      </w:tr>
      <w:tr w:rsidR="00FD30D1" w:rsidRPr="00421840" w14:paraId="7B43B680" w14:textId="77777777" w:rsidTr="00FB48BC">
        <w:tc>
          <w:tcPr>
            <w:tcW w:w="988" w:type="dxa"/>
            <w:shd w:val="clear" w:color="auto" w:fill="D9D9D9" w:themeFill="background1" w:themeFillShade="D9"/>
          </w:tcPr>
          <w:p w14:paraId="35469FC3" w14:textId="77777777" w:rsidR="00FD30D1" w:rsidRPr="00FD30D1" w:rsidRDefault="00FD30D1" w:rsidP="00FD30D1">
            <w:pPr>
              <w:rPr>
                <w:b/>
                <w:bCs/>
              </w:rPr>
            </w:pPr>
            <w:r w:rsidRPr="00FD30D1">
              <w:rPr>
                <w:b/>
                <w:bCs/>
              </w:rPr>
              <w:t>Step 4</w:t>
            </w:r>
          </w:p>
        </w:tc>
        <w:tc>
          <w:tcPr>
            <w:tcW w:w="1839" w:type="dxa"/>
            <w:shd w:val="clear" w:color="auto" w:fill="D9D9D9" w:themeFill="background1" w:themeFillShade="D9"/>
          </w:tcPr>
          <w:p w14:paraId="716BC245" w14:textId="77777777" w:rsidR="00FD30D1" w:rsidRPr="00F41EE0" w:rsidRDefault="00FD30D1" w:rsidP="00FD30D1">
            <w:pPr>
              <w:jc w:val="left"/>
            </w:pPr>
            <w:r w:rsidRPr="00F41EE0">
              <w:t xml:space="preserve">Select </w:t>
            </w:r>
            <w:r>
              <w:t xml:space="preserve">and present </w:t>
            </w:r>
            <w:r w:rsidRPr="00F41EE0">
              <w:t>the product</w:t>
            </w:r>
            <w:r>
              <w:t xml:space="preserve"> to the customer</w:t>
            </w:r>
          </w:p>
        </w:tc>
        <w:tc>
          <w:tcPr>
            <w:tcW w:w="3085" w:type="dxa"/>
            <w:shd w:val="clear" w:color="auto" w:fill="D9D9D9" w:themeFill="background1" w:themeFillShade="D9"/>
          </w:tcPr>
          <w:p w14:paraId="4E08C761" w14:textId="3E768878" w:rsidR="00FD30D1" w:rsidRDefault="00FD30D1" w:rsidP="00FD30D1">
            <w:pPr>
              <w:ind w:right="142"/>
              <w:jc w:val="left"/>
            </w:pPr>
            <w:r w:rsidRPr="00F41EE0">
              <w:t>Product knowledge helps you to best select the benefits that the customer wants.</w:t>
            </w:r>
          </w:p>
          <w:p w14:paraId="645E44A0" w14:textId="77777777" w:rsidR="00FD30D1" w:rsidRDefault="00FD30D1" w:rsidP="00FD30D1">
            <w:pPr>
              <w:ind w:right="142"/>
              <w:jc w:val="left"/>
            </w:pPr>
          </w:p>
          <w:p w14:paraId="41D5A6E2" w14:textId="77777777" w:rsidR="00FD30D1" w:rsidRPr="00F41EE0" w:rsidRDefault="00FD30D1" w:rsidP="00FD30D1">
            <w:pPr>
              <w:jc w:val="left"/>
            </w:pPr>
            <w:r w:rsidRPr="00F41EE0">
              <w:t>With good product knowledge, you can give the customer what he or she wants</w:t>
            </w:r>
            <w:r>
              <w:t xml:space="preserve"> and</w:t>
            </w:r>
            <w:r w:rsidRPr="00F41EE0">
              <w:t xml:space="preserve"> quickly explain to the customer how the product satisfies their needs. It is then easy to progress to the next step, namely closing the sale.</w:t>
            </w:r>
          </w:p>
        </w:tc>
        <w:tc>
          <w:tcPr>
            <w:tcW w:w="3085" w:type="dxa"/>
            <w:shd w:val="clear" w:color="auto" w:fill="D9D9D9" w:themeFill="background1" w:themeFillShade="D9"/>
          </w:tcPr>
          <w:p w14:paraId="3C70135A" w14:textId="0F7B9096" w:rsidR="00FD30D1" w:rsidRDefault="00FD30D1" w:rsidP="00FD30D1">
            <w:pPr>
              <w:jc w:val="left"/>
            </w:pPr>
            <w:r w:rsidRPr="00F41EE0">
              <w:t>You select a product that really benefits the customer.</w:t>
            </w:r>
          </w:p>
          <w:p w14:paraId="12667188" w14:textId="77777777" w:rsidR="00FD30D1" w:rsidRDefault="00FD30D1" w:rsidP="00FD30D1">
            <w:pPr>
              <w:jc w:val="left"/>
            </w:pPr>
          </w:p>
          <w:p w14:paraId="32A34913" w14:textId="7F1E3A3B" w:rsidR="00FD30D1" w:rsidRDefault="00FD30D1" w:rsidP="00FD30D1">
            <w:pPr>
              <w:jc w:val="left"/>
            </w:pPr>
            <w:r w:rsidRPr="00F41EE0">
              <w:t>The customer quickly becomes confident that the product meets their needs.</w:t>
            </w:r>
          </w:p>
          <w:p w14:paraId="45ACE2BE" w14:textId="77777777" w:rsidR="00FD30D1" w:rsidRDefault="00FD30D1" w:rsidP="00FD30D1">
            <w:pPr>
              <w:jc w:val="left"/>
            </w:pPr>
          </w:p>
          <w:p w14:paraId="3D372E87" w14:textId="14836FDD" w:rsidR="00FD30D1" w:rsidRDefault="00FD30D1" w:rsidP="00FD30D1">
            <w:pPr>
              <w:jc w:val="left"/>
            </w:pPr>
            <w:r w:rsidRPr="00F41EE0">
              <w:t>Your quick and expert explanation saves time.</w:t>
            </w:r>
          </w:p>
          <w:p w14:paraId="116726CA" w14:textId="77777777" w:rsidR="00FD30D1" w:rsidRDefault="00FD30D1" w:rsidP="00FD30D1">
            <w:pPr>
              <w:jc w:val="left"/>
            </w:pPr>
          </w:p>
          <w:p w14:paraId="0900B59B" w14:textId="77777777" w:rsidR="00FD30D1" w:rsidRPr="00F41EE0" w:rsidRDefault="00FD30D1" w:rsidP="00FD30D1">
            <w:pPr>
              <w:ind w:right="142"/>
              <w:jc w:val="left"/>
            </w:pPr>
            <w:r w:rsidRPr="00F41EE0">
              <w:t>The customer quickly moves on to buy what he or she needs.</w:t>
            </w:r>
          </w:p>
        </w:tc>
      </w:tr>
      <w:tr w:rsidR="00FD30D1" w:rsidRPr="00421840" w14:paraId="17B6068C" w14:textId="77777777" w:rsidTr="00FB48BC">
        <w:tc>
          <w:tcPr>
            <w:tcW w:w="988" w:type="dxa"/>
            <w:shd w:val="clear" w:color="auto" w:fill="D9D9D9" w:themeFill="background1" w:themeFillShade="D9"/>
          </w:tcPr>
          <w:p w14:paraId="6FBD395E" w14:textId="77777777" w:rsidR="00FD30D1" w:rsidRPr="00FD30D1" w:rsidRDefault="00FD30D1" w:rsidP="00FD30D1">
            <w:pPr>
              <w:rPr>
                <w:b/>
                <w:bCs/>
              </w:rPr>
            </w:pPr>
            <w:r w:rsidRPr="00FD30D1">
              <w:rPr>
                <w:b/>
                <w:bCs/>
              </w:rPr>
              <w:t xml:space="preserve">Step 5 </w:t>
            </w:r>
          </w:p>
        </w:tc>
        <w:tc>
          <w:tcPr>
            <w:tcW w:w="1839" w:type="dxa"/>
            <w:shd w:val="clear" w:color="auto" w:fill="D9D9D9" w:themeFill="background1" w:themeFillShade="D9"/>
          </w:tcPr>
          <w:p w14:paraId="494EC881" w14:textId="77777777" w:rsidR="00FD30D1" w:rsidRPr="00F41EE0" w:rsidRDefault="00FD30D1" w:rsidP="00FD30D1">
            <w:pPr>
              <w:jc w:val="left"/>
            </w:pPr>
            <w:r>
              <w:t>Address objections</w:t>
            </w:r>
          </w:p>
        </w:tc>
        <w:tc>
          <w:tcPr>
            <w:tcW w:w="3085" w:type="dxa"/>
            <w:shd w:val="clear" w:color="auto" w:fill="D9D9D9" w:themeFill="background1" w:themeFillShade="D9"/>
          </w:tcPr>
          <w:p w14:paraId="6E6ED25B" w14:textId="77777777" w:rsidR="00FD30D1" w:rsidRPr="00F41EE0" w:rsidRDefault="00FD30D1" w:rsidP="00FD30D1">
            <w:pPr>
              <w:ind w:right="140"/>
              <w:jc w:val="left"/>
            </w:pPr>
            <w:r>
              <w:t>When you know the products, you can easily find ways in which to address customer objections.</w:t>
            </w:r>
          </w:p>
        </w:tc>
        <w:tc>
          <w:tcPr>
            <w:tcW w:w="3085" w:type="dxa"/>
            <w:shd w:val="clear" w:color="auto" w:fill="D9D9D9" w:themeFill="background1" w:themeFillShade="D9"/>
          </w:tcPr>
          <w:p w14:paraId="2C88D091" w14:textId="77777777" w:rsidR="00FD30D1" w:rsidRPr="00F41EE0" w:rsidRDefault="00FD30D1" w:rsidP="00FD30D1">
            <w:pPr>
              <w:jc w:val="left"/>
            </w:pPr>
            <w:r>
              <w:t>Effective addressing of customer objections through product knowledge, assures the customer.</w:t>
            </w:r>
          </w:p>
        </w:tc>
      </w:tr>
    </w:tbl>
    <w:p w14:paraId="24F5B8F8" w14:textId="01C5B859" w:rsidR="00FB48BC" w:rsidRDefault="00FB48BC"/>
    <w:p w14:paraId="193DCEEE" w14:textId="73383476" w:rsidR="00FB48BC" w:rsidRDefault="00FB48BC"/>
    <w:p w14:paraId="4E4185F5" w14:textId="42BCE1D8" w:rsidR="00FB48BC" w:rsidRDefault="00FB48BC"/>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988"/>
        <w:gridCol w:w="1839"/>
        <w:gridCol w:w="3085"/>
        <w:gridCol w:w="3085"/>
      </w:tblGrid>
      <w:tr w:rsidR="00FB48BC" w:rsidRPr="00B42294" w14:paraId="7A747ABF" w14:textId="77777777" w:rsidTr="008C0C7C">
        <w:trPr>
          <w:tblHeader/>
        </w:trPr>
        <w:tc>
          <w:tcPr>
            <w:tcW w:w="988" w:type="dxa"/>
            <w:shd w:val="clear" w:color="auto" w:fill="808080" w:themeFill="background1" w:themeFillShade="80"/>
          </w:tcPr>
          <w:p w14:paraId="02D7D61D" w14:textId="77777777" w:rsidR="00FB48BC" w:rsidRPr="00FD30D1" w:rsidRDefault="00FB48BC" w:rsidP="008C0C7C">
            <w:pPr>
              <w:spacing w:line="240" w:lineRule="auto"/>
              <w:jc w:val="left"/>
              <w:rPr>
                <w:b/>
                <w:bCs/>
                <w:color w:val="FFFFFF" w:themeColor="background1"/>
              </w:rPr>
            </w:pPr>
            <w:r w:rsidRPr="00FD30D1">
              <w:rPr>
                <w:b/>
                <w:bCs/>
                <w:color w:val="FFFFFF"/>
              </w:rPr>
              <w:lastRenderedPageBreak/>
              <w:t>Step number</w:t>
            </w:r>
          </w:p>
        </w:tc>
        <w:tc>
          <w:tcPr>
            <w:tcW w:w="1839" w:type="dxa"/>
            <w:shd w:val="clear" w:color="auto" w:fill="808080" w:themeFill="background1" w:themeFillShade="80"/>
          </w:tcPr>
          <w:p w14:paraId="2D3DD4A7" w14:textId="77777777" w:rsidR="00FB48BC" w:rsidRPr="00B42294" w:rsidRDefault="00FB48BC" w:rsidP="008C0C7C">
            <w:pPr>
              <w:spacing w:line="240" w:lineRule="auto"/>
              <w:jc w:val="left"/>
              <w:rPr>
                <w:b/>
                <w:color w:val="FFFFFF" w:themeColor="background1"/>
              </w:rPr>
            </w:pPr>
            <w:r w:rsidRPr="0085206B">
              <w:rPr>
                <w:b/>
                <w:bCs/>
                <w:color w:val="FFFFFF"/>
              </w:rPr>
              <w:t>Description</w:t>
            </w:r>
          </w:p>
        </w:tc>
        <w:tc>
          <w:tcPr>
            <w:tcW w:w="3085" w:type="dxa"/>
            <w:shd w:val="clear" w:color="auto" w:fill="808080" w:themeFill="background1" w:themeFillShade="80"/>
          </w:tcPr>
          <w:p w14:paraId="3813D467" w14:textId="77777777" w:rsidR="00FB48BC" w:rsidRPr="00B42294" w:rsidRDefault="00FB48BC" w:rsidP="008C0C7C">
            <w:pPr>
              <w:spacing w:line="240" w:lineRule="auto"/>
              <w:jc w:val="left"/>
              <w:rPr>
                <w:b/>
                <w:color w:val="FFFFFF" w:themeColor="background1"/>
              </w:rPr>
            </w:pPr>
            <w:r w:rsidRPr="0085206B">
              <w:rPr>
                <w:b/>
                <w:bCs/>
                <w:color w:val="FFFFFF"/>
              </w:rPr>
              <w:t>How product knowledge helps you sell</w:t>
            </w:r>
          </w:p>
        </w:tc>
        <w:tc>
          <w:tcPr>
            <w:tcW w:w="3085" w:type="dxa"/>
            <w:shd w:val="clear" w:color="auto" w:fill="808080" w:themeFill="background1" w:themeFillShade="80"/>
          </w:tcPr>
          <w:p w14:paraId="6BC833B4" w14:textId="77777777" w:rsidR="00FB48BC" w:rsidRPr="00B42294" w:rsidRDefault="00FB48BC" w:rsidP="008C0C7C">
            <w:pPr>
              <w:spacing w:line="240" w:lineRule="auto"/>
              <w:jc w:val="left"/>
              <w:rPr>
                <w:b/>
                <w:color w:val="FFFFFF" w:themeColor="background1"/>
              </w:rPr>
            </w:pPr>
            <w:r w:rsidRPr="0085206B">
              <w:rPr>
                <w:b/>
                <w:bCs/>
                <w:color w:val="FFFFFF"/>
              </w:rPr>
              <w:t>How product knowledge benefits the customer</w:t>
            </w:r>
          </w:p>
        </w:tc>
      </w:tr>
      <w:tr w:rsidR="00FD30D1" w:rsidRPr="00421840" w14:paraId="49BC28A2" w14:textId="77777777" w:rsidTr="00FB48BC">
        <w:tc>
          <w:tcPr>
            <w:tcW w:w="988" w:type="dxa"/>
            <w:shd w:val="clear" w:color="auto" w:fill="D9D9D9" w:themeFill="background1" w:themeFillShade="D9"/>
          </w:tcPr>
          <w:p w14:paraId="3D25E15B" w14:textId="77777777" w:rsidR="00FD30D1" w:rsidRPr="00FD30D1" w:rsidRDefault="00FD30D1" w:rsidP="00FD30D1">
            <w:pPr>
              <w:rPr>
                <w:b/>
                <w:bCs/>
              </w:rPr>
            </w:pPr>
            <w:r w:rsidRPr="00FD30D1">
              <w:rPr>
                <w:b/>
                <w:bCs/>
              </w:rPr>
              <w:t>Step 6</w:t>
            </w:r>
          </w:p>
        </w:tc>
        <w:tc>
          <w:tcPr>
            <w:tcW w:w="1839" w:type="dxa"/>
            <w:shd w:val="clear" w:color="auto" w:fill="D9D9D9" w:themeFill="background1" w:themeFillShade="D9"/>
          </w:tcPr>
          <w:p w14:paraId="7143383F" w14:textId="77777777" w:rsidR="00FD30D1" w:rsidRDefault="00FD30D1" w:rsidP="00FD30D1">
            <w:pPr>
              <w:jc w:val="left"/>
            </w:pPr>
            <w:r w:rsidRPr="00F41EE0">
              <w:t>Close the sale</w:t>
            </w:r>
          </w:p>
        </w:tc>
        <w:tc>
          <w:tcPr>
            <w:tcW w:w="3085" w:type="dxa"/>
            <w:shd w:val="clear" w:color="auto" w:fill="D9D9D9" w:themeFill="background1" w:themeFillShade="D9"/>
          </w:tcPr>
          <w:p w14:paraId="3AD1C113" w14:textId="77777777" w:rsidR="00FD30D1" w:rsidRDefault="00FD30D1" w:rsidP="00FD30D1">
            <w:pPr>
              <w:ind w:right="140"/>
              <w:jc w:val="left"/>
            </w:pPr>
            <w:r w:rsidRPr="00F41EE0">
              <w:t>You are confident because you know the product meets the customer’s needs. You can also effectively respond to questions, and you can quickly overcome objections.</w:t>
            </w:r>
          </w:p>
        </w:tc>
        <w:tc>
          <w:tcPr>
            <w:tcW w:w="3085" w:type="dxa"/>
            <w:shd w:val="clear" w:color="auto" w:fill="D9D9D9" w:themeFill="background1" w:themeFillShade="D9"/>
          </w:tcPr>
          <w:p w14:paraId="1BE8B6DE" w14:textId="77777777" w:rsidR="00FD30D1" w:rsidRDefault="00FD30D1" w:rsidP="00FD30D1">
            <w:pPr>
              <w:jc w:val="left"/>
            </w:pPr>
            <w:r w:rsidRPr="00F41EE0">
              <w:t>The customer is confident with his or her decision to buy.</w:t>
            </w:r>
          </w:p>
        </w:tc>
      </w:tr>
      <w:tr w:rsidR="00FD30D1" w:rsidRPr="00421840" w14:paraId="45267E85" w14:textId="77777777" w:rsidTr="00FB48BC">
        <w:tc>
          <w:tcPr>
            <w:tcW w:w="988" w:type="dxa"/>
            <w:shd w:val="clear" w:color="auto" w:fill="D9D9D9" w:themeFill="background1" w:themeFillShade="D9"/>
          </w:tcPr>
          <w:p w14:paraId="526F9B5A" w14:textId="77777777" w:rsidR="00FD30D1" w:rsidRPr="00FD30D1" w:rsidRDefault="00FD30D1" w:rsidP="00FD30D1">
            <w:pPr>
              <w:rPr>
                <w:b/>
                <w:bCs/>
              </w:rPr>
            </w:pPr>
            <w:r w:rsidRPr="00FD30D1">
              <w:rPr>
                <w:b/>
                <w:bCs/>
              </w:rPr>
              <w:t>Step 7</w:t>
            </w:r>
          </w:p>
        </w:tc>
        <w:tc>
          <w:tcPr>
            <w:tcW w:w="1839" w:type="dxa"/>
            <w:shd w:val="clear" w:color="auto" w:fill="D9D9D9" w:themeFill="background1" w:themeFillShade="D9"/>
          </w:tcPr>
          <w:p w14:paraId="1EA7B6FF" w14:textId="77777777" w:rsidR="00FD30D1" w:rsidRPr="00F41EE0" w:rsidRDefault="00FD30D1" w:rsidP="00FD30D1">
            <w:pPr>
              <w:jc w:val="left"/>
            </w:pPr>
            <w:r w:rsidRPr="00F41EE0">
              <w:t>Offer after-purchase service</w:t>
            </w:r>
          </w:p>
        </w:tc>
        <w:tc>
          <w:tcPr>
            <w:tcW w:w="3085" w:type="dxa"/>
            <w:shd w:val="clear" w:color="auto" w:fill="D9D9D9" w:themeFill="background1" w:themeFillShade="D9"/>
          </w:tcPr>
          <w:p w14:paraId="23240C4F" w14:textId="77777777" w:rsidR="00FD30D1" w:rsidRPr="00F41EE0" w:rsidRDefault="00FD30D1" w:rsidP="00FD30D1">
            <w:pPr>
              <w:ind w:right="140"/>
              <w:jc w:val="left"/>
            </w:pPr>
            <w:r w:rsidRPr="00F41EE0">
              <w:t>You show value to the customer by knowing delivery and installation details.</w:t>
            </w:r>
          </w:p>
        </w:tc>
        <w:tc>
          <w:tcPr>
            <w:tcW w:w="3085" w:type="dxa"/>
            <w:shd w:val="clear" w:color="auto" w:fill="D9D9D9" w:themeFill="background1" w:themeFillShade="D9"/>
          </w:tcPr>
          <w:p w14:paraId="38F90AF7" w14:textId="77777777" w:rsidR="00FD30D1" w:rsidRPr="00F41EE0" w:rsidRDefault="00FD30D1" w:rsidP="00FD30D1">
            <w:pPr>
              <w:jc w:val="left"/>
            </w:pPr>
            <w:r w:rsidRPr="00F41EE0">
              <w:t>The customer gets the product delivered and installed the way they wanted.</w:t>
            </w:r>
          </w:p>
        </w:tc>
      </w:tr>
      <w:tr w:rsidR="00FD30D1" w:rsidRPr="00421840" w14:paraId="679A085E" w14:textId="77777777" w:rsidTr="00FB48BC">
        <w:tc>
          <w:tcPr>
            <w:tcW w:w="988" w:type="dxa"/>
            <w:shd w:val="clear" w:color="auto" w:fill="D9D9D9" w:themeFill="background1" w:themeFillShade="D9"/>
          </w:tcPr>
          <w:p w14:paraId="70D09785" w14:textId="77777777" w:rsidR="00FD30D1" w:rsidRPr="00FD30D1" w:rsidRDefault="00FD30D1" w:rsidP="00FD30D1">
            <w:pPr>
              <w:rPr>
                <w:b/>
                <w:bCs/>
              </w:rPr>
            </w:pPr>
            <w:r w:rsidRPr="00FD30D1">
              <w:rPr>
                <w:b/>
                <w:bCs/>
              </w:rPr>
              <w:t>Step 8</w:t>
            </w:r>
          </w:p>
        </w:tc>
        <w:tc>
          <w:tcPr>
            <w:tcW w:w="1839" w:type="dxa"/>
            <w:shd w:val="clear" w:color="auto" w:fill="D9D9D9" w:themeFill="background1" w:themeFillShade="D9"/>
          </w:tcPr>
          <w:p w14:paraId="0D51B60A" w14:textId="77777777" w:rsidR="00FD30D1" w:rsidRPr="00F41EE0" w:rsidRDefault="00FD30D1" w:rsidP="00FD30D1">
            <w:pPr>
              <w:jc w:val="left"/>
            </w:pPr>
            <w:r>
              <w:t>Ask for referrals</w:t>
            </w:r>
          </w:p>
        </w:tc>
        <w:tc>
          <w:tcPr>
            <w:tcW w:w="3085" w:type="dxa"/>
            <w:shd w:val="clear" w:color="auto" w:fill="D9D9D9" w:themeFill="background1" w:themeFillShade="D9"/>
          </w:tcPr>
          <w:p w14:paraId="12C166B1" w14:textId="77777777" w:rsidR="00FD30D1" w:rsidRPr="00F41EE0" w:rsidRDefault="00FD30D1" w:rsidP="00FD30D1">
            <w:pPr>
              <w:ind w:right="140"/>
              <w:jc w:val="left"/>
            </w:pPr>
            <w:r>
              <w:t>Demonstrated product knowledge creates confidence of the customer in the sales advisor. That will make it easier to ask the customer to refer others to the store.</w:t>
            </w:r>
          </w:p>
        </w:tc>
        <w:tc>
          <w:tcPr>
            <w:tcW w:w="3085" w:type="dxa"/>
            <w:shd w:val="clear" w:color="auto" w:fill="D9D9D9" w:themeFill="background1" w:themeFillShade="D9"/>
          </w:tcPr>
          <w:p w14:paraId="208D4B9A" w14:textId="77777777" w:rsidR="00FD30D1" w:rsidRPr="00F41EE0" w:rsidRDefault="00FD30D1" w:rsidP="00FD30D1">
            <w:pPr>
              <w:jc w:val="left"/>
            </w:pPr>
            <w:r>
              <w:t>The customer feels confident in recommending the store to others.</w:t>
            </w:r>
          </w:p>
        </w:tc>
      </w:tr>
    </w:tbl>
    <w:p w14:paraId="3EAA26CC" w14:textId="76B39883" w:rsidR="0085206B" w:rsidRDefault="0085206B" w:rsidP="0085206B">
      <w:pPr>
        <w:rPr>
          <w:rStyle w:val="Strong"/>
          <w:color w:val="auto"/>
        </w:rPr>
      </w:pPr>
    </w:p>
    <w:p w14:paraId="62EEDF69" w14:textId="3937678E" w:rsidR="0085206B" w:rsidRDefault="0085206B" w:rsidP="0085206B">
      <w:pPr>
        <w:rPr>
          <w:rStyle w:val="Strong"/>
          <w:color w:val="auto"/>
        </w:rPr>
      </w:pPr>
    </w:p>
    <w:p w14:paraId="7188BBCE" w14:textId="1B82D927" w:rsidR="00937008" w:rsidRDefault="00937008" w:rsidP="00937008">
      <w:pPr>
        <w:pStyle w:val="Heading2"/>
        <w:spacing w:after="240"/>
        <w:rPr>
          <w:lang w:eastAsia="en-GB"/>
        </w:rPr>
      </w:pPr>
      <w:bookmarkStart w:id="310" w:name="_Toc127921605"/>
      <w:r>
        <w:rPr>
          <w:lang w:eastAsia="en-GB"/>
        </w:rPr>
        <w:t>2.</w:t>
      </w:r>
      <w:r w:rsidR="00BA210A">
        <w:rPr>
          <w:lang w:eastAsia="en-GB"/>
        </w:rPr>
        <w:t>7</w:t>
      </w:r>
      <w:r>
        <w:rPr>
          <w:lang w:eastAsia="en-GB"/>
        </w:rPr>
        <w:tab/>
      </w:r>
      <w:r w:rsidR="00BA210A">
        <w:rPr>
          <w:lang w:eastAsia="en-ZA"/>
        </w:rPr>
        <w:t>S</w:t>
      </w:r>
      <w:r w:rsidR="00BA210A" w:rsidRPr="00034DB3">
        <w:rPr>
          <w:lang w:eastAsia="en-ZA"/>
        </w:rPr>
        <w:t>ources of obtaining product knowledge in the industry</w:t>
      </w:r>
      <w:bookmarkEnd w:id="31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064887CC" w14:textId="77777777" w:rsidTr="00155430">
        <w:tc>
          <w:tcPr>
            <w:tcW w:w="784" w:type="pct"/>
            <w:tcBorders>
              <w:top w:val="single" w:sz="4" w:space="0" w:color="auto"/>
              <w:left w:val="single" w:sz="4" w:space="0" w:color="auto"/>
              <w:bottom w:val="single" w:sz="4" w:space="0" w:color="auto"/>
              <w:right w:val="nil"/>
            </w:tcBorders>
            <w:hideMark/>
          </w:tcPr>
          <w:p w14:paraId="0E0E310F" w14:textId="77777777" w:rsidR="00DF1CD0" w:rsidRPr="00A96233" w:rsidRDefault="00DF1CD0" w:rsidP="00155430">
            <w:pPr>
              <w:jc w:val="center"/>
            </w:pPr>
            <w:r w:rsidRPr="00A96233">
              <w:rPr>
                <w:noProof/>
              </w:rPr>
              <w:drawing>
                <wp:inline distT="0" distB="0" distL="0" distR="0" wp14:anchorId="0D2A25DA" wp14:editId="24FADE82">
                  <wp:extent cx="466090" cy="466090"/>
                  <wp:effectExtent l="0" t="0" r="0" b="0"/>
                  <wp:docPr id="168" name="Picture 1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17CD14F" w14:textId="77777777" w:rsidR="00DF1CD0" w:rsidRDefault="00DF1CD0" w:rsidP="00BA210A">
            <w:pPr>
              <w:spacing w:after="120"/>
            </w:pPr>
            <w:r>
              <w:t>Explain the information that follows.</w:t>
            </w:r>
          </w:p>
          <w:p w14:paraId="3C769AC4"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2D1C2D97" w14:textId="77777777" w:rsidR="00DF1CD0" w:rsidRPr="00A96233" w:rsidRDefault="00DF1CD0" w:rsidP="00155430">
            <w:r w:rsidRPr="00A96233">
              <w:t>Time:</w:t>
            </w:r>
          </w:p>
          <w:p w14:paraId="2D0DD246" w14:textId="77777777" w:rsidR="00DF1CD0" w:rsidRPr="00A96233" w:rsidRDefault="00DF1CD0" w:rsidP="00155430">
            <w:r>
              <w:t>½ hour</w:t>
            </w:r>
          </w:p>
        </w:tc>
      </w:tr>
    </w:tbl>
    <w:p w14:paraId="278E51B6" w14:textId="77777777" w:rsidR="00DF1CD0" w:rsidRPr="00DC197A" w:rsidRDefault="00DF1CD0" w:rsidP="00DF1CD0">
      <w:pPr>
        <w:rPr>
          <w:lang w:eastAsia="en-ZA"/>
        </w:rPr>
      </w:pPr>
    </w:p>
    <w:p w14:paraId="19E17A3A" w14:textId="2CF927A3" w:rsidR="00DF1CD0" w:rsidRDefault="00DF1CD0" w:rsidP="00DF1CD0">
      <w:r>
        <w:t>You can increase your product knowledge in several ways. The first step in increasing your product knowledge is to identify the gaps in your knowledge of products.</w:t>
      </w:r>
    </w:p>
    <w:p w14:paraId="6D726EFB" w14:textId="3D47BB05" w:rsidR="00BA210A" w:rsidRDefault="00BA210A" w:rsidP="00DF1CD0"/>
    <w:p w14:paraId="03DE8C08" w14:textId="77777777" w:rsidR="00FD30D1" w:rsidRDefault="00FD30D1" w:rsidP="00DF1CD0"/>
    <w:p w14:paraId="7A1AC501" w14:textId="77777777" w:rsidR="00DF1CD0" w:rsidRPr="00201756" w:rsidRDefault="00DF1CD0" w:rsidP="00DF1CD0">
      <w:pPr>
        <w:pStyle w:val="Heading3"/>
      </w:pPr>
      <w:bookmarkStart w:id="311" w:name="_Toc333736936"/>
      <w:bookmarkStart w:id="312" w:name="_Toc341205726"/>
      <w:bookmarkStart w:id="313" w:name="_Toc105711137"/>
      <w:bookmarkStart w:id="314" w:name="_Toc127921606"/>
      <w:r>
        <w:t>2.7.1</w:t>
      </w:r>
      <w:r>
        <w:tab/>
      </w:r>
      <w:r w:rsidRPr="00201756">
        <w:t>Identify gaps in your product knowledge</w:t>
      </w:r>
      <w:bookmarkEnd w:id="311"/>
      <w:bookmarkEnd w:id="312"/>
      <w:bookmarkEnd w:id="313"/>
      <w:bookmarkEnd w:id="314"/>
    </w:p>
    <w:p w14:paraId="7B81F2A4" w14:textId="77777777" w:rsidR="00BA210A" w:rsidRDefault="00BA210A" w:rsidP="00BA210A"/>
    <w:p w14:paraId="7004B192" w14:textId="5A189110" w:rsidR="00DF1CD0" w:rsidRDefault="00DF1CD0" w:rsidP="00081F9E">
      <w:pPr>
        <w:spacing w:after="80"/>
      </w:pPr>
      <w:r>
        <w:t>You may think about the following questions to help you identify product knowledge gaps:</w:t>
      </w:r>
    </w:p>
    <w:p w14:paraId="7F1D11C4" w14:textId="77777777" w:rsidR="00DF1CD0" w:rsidRPr="00067780" w:rsidRDefault="00DF1CD0">
      <w:pPr>
        <w:numPr>
          <w:ilvl w:val="0"/>
          <w:numId w:val="67"/>
        </w:numPr>
        <w:spacing w:after="80"/>
      </w:pPr>
      <w:r>
        <w:rPr>
          <w:i/>
        </w:rPr>
        <w:t>“What is the product’s purpose?” “How does this benefit customers?”</w:t>
      </w:r>
    </w:p>
    <w:p w14:paraId="193F836B" w14:textId="77777777" w:rsidR="00DF1CD0" w:rsidRPr="00067780" w:rsidRDefault="00DF1CD0">
      <w:pPr>
        <w:numPr>
          <w:ilvl w:val="0"/>
          <w:numId w:val="67"/>
        </w:numPr>
        <w:spacing w:after="80"/>
      </w:pPr>
      <w:r>
        <w:rPr>
          <w:i/>
        </w:rPr>
        <w:t>“How does the product work?” “How does this benefit customers?”</w:t>
      </w:r>
    </w:p>
    <w:p w14:paraId="34A1530C" w14:textId="77777777" w:rsidR="00DF1CD0" w:rsidRPr="00067780" w:rsidRDefault="00DF1CD0">
      <w:pPr>
        <w:numPr>
          <w:ilvl w:val="0"/>
          <w:numId w:val="67"/>
        </w:numPr>
        <w:spacing w:after="80"/>
      </w:pPr>
      <w:r>
        <w:rPr>
          <w:i/>
        </w:rPr>
        <w:t xml:space="preserve"> “How does the product benefit customers?”</w:t>
      </w:r>
    </w:p>
    <w:p w14:paraId="2BFBCF86" w14:textId="77777777" w:rsidR="00DF1CD0" w:rsidRPr="005878FE" w:rsidRDefault="00DF1CD0">
      <w:pPr>
        <w:numPr>
          <w:ilvl w:val="0"/>
          <w:numId w:val="67"/>
        </w:numPr>
        <w:spacing w:after="80"/>
      </w:pPr>
      <w:r>
        <w:rPr>
          <w:i/>
        </w:rPr>
        <w:t>“How is the product checked for quality?” “How does this benefit customers?”</w:t>
      </w:r>
    </w:p>
    <w:p w14:paraId="76550B30" w14:textId="77777777" w:rsidR="00DF1CD0" w:rsidRPr="00067780" w:rsidRDefault="00DF1CD0">
      <w:pPr>
        <w:numPr>
          <w:ilvl w:val="0"/>
          <w:numId w:val="67"/>
        </w:numPr>
        <w:spacing w:after="80"/>
        <w:ind w:left="357" w:hanging="357"/>
      </w:pPr>
      <w:r>
        <w:rPr>
          <w:i/>
        </w:rPr>
        <w:t>“How is the product serviced and maintained?” “How does this benefit customers?”</w:t>
      </w:r>
    </w:p>
    <w:p w14:paraId="379B2387" w14:textId="77777777" w:rsidR="00DF1CD0" w:rsidRPr="00067780" w:rsidRDefault="00DF1CD0">
      <w:pPr>
        <w:numPr>
          <w:ilvl w:val="0"/>
          <w:numId w:val="67"/>
        </w:numPr>
        <w:spacing w:after="80"/>
        <w:ind w:left="357" w:hanging="357"/>
      </w:pPr>
      <w:r>
        <w:rPr>
          <w:i/>
        </w:rPr>
        <w:lastRenderedPageBreak/>
        <w:t>“How long is the product likely to last?”</w:t>
      </w:r>
    </w:p>
    <w:p w14:paraId="55AECBE2" w14:textId="77777777" w:rsidR="00DF1CD0" w:rsidRPr="00067780" w:rsidRDefault="00DF1CD0">
      <w:pPr>
        <w:numPr>
          <w:ilvl w:val="0"/>
          <w:numId w:val="67"/>
        </w:numPr>
        <w:spacing w:after="80"/>
        <w:ind w:left="357" w:hanging="357"/>
      </w:pPr>
      <w:r>
        <w:rPr>
          <w:i/>
        </w:rPr>
        <w:t>“Does the product come with any guarantee or warranty?” “What are the conditions of the warranty or guarantee?”</w:t>
      </w:r>
    </w:p>
    <w:p w14:paraId="2DD06EC6" w14:textId="77777777" w:rsidR="00DF1CD0" w:rsidRPr="002C1F3F" w:rsidRDefault="00DF1CD0">
      <w:pPr>
        <w:numPr>
          <w:ilvl w:val="0"/>
          <w:numId w:val="67"/>
        </w:numPr>
        <w:spacing w:after="80"/>
        <w:ind w:left="357" w:hanging="357"/>
      </w:pPr>
      <w:r>
        <w:rPr>
          <w:i/>
        </w:rPr>
        <w:t>“How much does the product cost?”</w:t>
      </w:r>
    </w:p>
    <w:p w14:paraId="30367B52" w14:textId="77777777" w:rsidR="00DF1CD0" w:rsidRPr="002C1F3F" w:rsidRDefault="00DF1CD0">
      <w:pPr>
        <w:numPr>
          <w:ilvl w:val="0"/>
          <w:numId w:val="67"/>
        </w:numPr>
        <w:spacing w:after="80"/>
        <w:ind w:left="357" w:hanging="357"/>
      </w:pPr>
      <w:r>
        <w:rPr>
          <w:i/>
        </w:rPr>
        <w:t>“How does the product compare with similar products offered by the store?”</w:t>
      </w:r>
    </w:p>
    <w:p w14:paraId="3525C704" w14:textId="77777777" w:rsidR="00DF1CD0" w:rsidRPr="002C1F3F" w:rsidRDefault="00DF1CD0">
      <w:pPr>
        <w:numPr>
          <w:ilvl w:val="0"/>
          <w:numId w:val="67"/>
        </w:numPr>
        <w:spacing w:after="80"/>
        <w:ind w:left="357" w:hanging="357"/>
      </w:pPr>
      <w:r>
        <w:rPr>
          <w:i/>
        </w:rPr>
        <w:t>“How does the product compare with the competitors’ products?”</w:t>
      </w:r>
    </w:p>
    <w:p w14:paraId="0550B036" w14:textId="77777777" w:rsidR="00DF1CD0" w:rsidRPr="002C1F3F" w:rsidRDefault="00DF1CD0">
      <w:pPr>
        <w:numPr>
          <w:ilvl w:val="0"/>
          <w:numId w:val="67"/>
        </w:numPr>
        <w:spacing w:after="80"/>
        <w:ind w:left="357" w:hanging="357"/>
      </w:pPr>
      <w:r>
        <w:rPr>
          <w:i/>
        </w:rPr>
        <w:t>“What are the strengths and limitations of the product?”</w:t>
      </w:r>
    </w:p>
    <w:p w14:paraId="0384AD3C" w14:textId="284BBA84" w:rsidR="00DF1CD0" w:rsidRPr="00BA210A" w:rsidRDefault="00DF1CD0">
      <w:pPr>
        <w:numPr>
          <w:ilvl w:val="0"/>
          <w:numId w:val="67"/>
        </w:numPr>
      </w:pPr>
      <w:r>
        <w:rPr>
          <w:i/>
        </w:rPr>
        <w:t>“Which other products may complement this product?”</w:t>
      </w:r>
    </w:p>
    <w:p w14:paraId="7C3F101F" w14:textId="365175CA" w:rsidR="00BA210A" w:rsidRDefault="00BA210A" w:rsidP="00BA210A">
      <w:pPr>
        <w:rPr>
          <w:i/>
        </w:rPr>
      </w:pPr>
    </w:p>
    <w:p w14:paraId="2581B782" w14:textId="77777777" w:rsidR="00BA210A" w:rsidRPr="001B3D8B" w:rsidRDefault="00BA210A" w:rsidP="00BA210A"/>
    <w:p w14:paraId="13F69152" w14:textId="65D37CAA" w:rsidR="00DF1CD0" w:rsidRDefault="00DF1CD0">
      <w:pPr>
        <w:pStyle w:val="Heading3"/>
        <w:numPr>
          <w:ilvl w:val="2"/>
          <w:numId w:val="129"/>
        </w:numPr>
      </w:pPr>
      <w:bookmarkStart w:id="315" w:name="_Toc333736937"/>
      <w:bookmarkStart w:id="316" w:name="_Toc341205727"/>
      <w:bookmarkStart w:id="317" w:name="_Toc105711138"/>
      <w:bookmarkStart w:id="318" w:name="_Toc127921607"/>
      <w:r w:rsidRPr="00201756">
        <w:t>Sources of product knowledge</w:t>
      </w:r>
      <w:bookmarkEnd w:id="315"/>
      <w:bookmarkEnd w:id="316"/>
      <w:bookmarkEnd w:id="317"/>
      <w:bookmarkEnd w:id="318"/>
    </w:p>
    <w:p w14:paraId="064024E1" w14:textId="042B1F00" w:rsidR="00BA210A" w:rsidRDefault="00BA210A" w:rsidP="00BA210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A210A" w14:paraId="74AA0898" w14:textId="77777777" w:rsidTr="00155430">
        <w:tc>
          <w:tcPr>
            <w:tcW w:w="784" w:type="pct"/>
            <w:tcBorders>
              <w:top w:val="single" w:sz="4" w:space="0" w:color="auto"/>
              <w:left w:val="single" w:sz="4" w:space="0" w:color="auto"/>
              <w:bottom w:val="single" w:sz="4" w:space="0" w:color="auto"/>
              <w:right w:val="nil"/>
            </w:tcBorders>
            <w:hideMark/>
          </w:tcPr>
          <w:p w14:paraId="688367D0" w14:textId="77777777" w:rsidR="00BA210A" w:rsidRDefault="00BA210A" w:rsidP="00155430">
            <w:pPr>
              <w:jc w:val="center"/>
              <w:rPr>
                <w:szCs w:val="20"/>
              </w:rPr>
            </w:pPr>
            <w:r w:rsidRPr="00A96233">
              <w:rPr>
                <w:noProof/>
              </w:rPr>
              <w:drawing>
                <wp:inline distT="0" distB="0" distL="0" distR="0" wp14:anchorId="3A189F50" wp14:editId="5DA48FB6">
                  <wp:extent cx="472440" cy="472440"/>
                  <wp:effectExtent l="0" t="0" r="3810" b="3810"/>
                  <wp:docPr id="1054" name="Picture 10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4327B7E" w14:textId="43ED0E0D" w:rsidR="00BA210A" w:rsidRDefault="00BA210A" w:rsidP="00155430">
            <w:r>
              <w:t>What sources of product information is available to sales advisors in the wholesale and retail environment? Can you draw a quick mind map to list the sources you already know of?</w:t>
            </w:r>
          </w:p>
          <w:p w14:paraId="6FB85DF2" w14:textId="77777777" w:rsidR="00BA210A" w:rsidRDefault="00BA210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BA210A" w14:paraId="03FD43B3" w14:textId="77777777" w:rsidTr="00155430">
              <w:tc>
                <w:tcPr>
                  <w:tcW w:w="5000" w:type="pct"/>
                </w:tcPr>
                <w:p w14:paraId="0EF91091" w14:textId="77777777" w:rsidR="00BA210A" w:rsidRDefault="00BA210A" w:rsidP="00155430"/>
              </w:tc>
            </w:tr>
            <w:tr w:rsidR="00BA210A" w14:paraId="7100C067" w14:textId="77777777" w:rsidTr="00155430">
              <w:tc>
                <w:tcPr>
                  <w:tcW w:w="5000" w:type="pct"/>
                </w:tcPr>
                <w:p w14:paraId="261AE646" w14:textId="77777777" w:rsidR="00BA210A" w:rsidRDefault="00BA210A" w:rsidP="00155430"/>
              </w:tc>
            </w:tr>
            <w:tr w:rsidR="00BA210A" w14:paraId="1AB0C959" w14:textId="77777777" w:rsidTr="00155430">
              <w:tc>
                <w:tcPr>
                  <w:tcW w:w="5000" w:type="pct"/>
                </w:tcPr>
                <w:p w14:paraId="6E966515" w14:textId="77777777" w:rsidR="00BA210A" w:rsidRDefault="00BA210A" w:rsidP="00155430"/>
              </w:tc>
            </w:tr>
            <w:tr w:rsidR="00BA210A" w14:paraId="2DA4DB28" w14:textId="77777777" w:rsidTr="00155430">
              <w:tc>
                <w:tcPr>
                  <w:tcW w:w="5000" w:type="pct"/>
                </w:tcPr>
                <w:p w14:paraId="41B3E6AA" w14:textId="77777777" w:rsidR="00BA210A" w:rsidRDefault="00BA210A" w:rsidP="00155430"/>
              </w:tc>
            </w:tr>
            <w:tr w:rsidR="00FB48BC" w14:paraId="493B5884" w14:textId="77777777" w:rsidTr="00155430">
              <w:tc>
                <w:tcPr>
                  <w:tcW w:w="5000" w:type="pct"/>
                </w:tcPr>
                <w:p w14:paraId="4E3458B1" w14:textId="77777777" w:rsidR="00FB48BC" w:rsidRDefault="00FB48BC" w:rsidP="00155430"/>
              </w:tc>
            </w:tr>
          </w:tbl>
          <w:p w14:paraId="63EF76B6" w14:textId="77777777" w:rsidR="00BA210A" w:rsidRDefault="00BA210A" w:rsidP="00155430">
            <w:pPr>
              <w:rPr>
                <w:szCs w:val="20"/>
              </w:rPr>
            </w:pPr>
          </w:p>
        </w:tc>
      </w:tr>
    </w:tbl>
    <w:p w14:paraId="05510444" w14:textId="101D6033" w:rsidR="00BA210A" w:rsidRDefault="00BA210A" w:rsidP="00FD30D1"/>
    <w:p w14:paraId="4AD8E780" w14:textId="1CA1BDBC" w:rsidR="00DF1CD0" w:rsidRDefault="00DF1CD0" w:rsidP="00FD30D1">
      <w:r>
        <w:t>You may use the following sources and techniques to increase your product knowledge:</w:t>
      </w:r>
    </w:p>
    <w:p w14:paraId="03F897D6" w14:textId="77777777" w:rsidR="00FD30D1" w:rsidRDefault="00FD30D1" w:rsidP="00FD30D1"/>
    <w:p w14:paraId="7E35F31C" w14:textId="72E5AB9B" w:rsidR="00DF1CD0" w:rsidRDefault="00DF1CD0">
      <w:pPr>
        <w:numPr>
          <w:ilvl w:val="0"/>
          <w:numId w:val="68"/>
        </w:numPr>
      </w:pPr>
      <w:r w:rsidRPr="00201756">
        <w:rPr>
          <w:b/>
          <w:i/>
        </w:rPr>
        <w:t xml:space="preserve">Reading promotional material </w:t>
      </w:r>
      <w:r>
        <w:t>such as brochures, photos, product samples and press releases.</w:t>
      </w:r>
    </w:p>
    <w:p w14:paraId="6FF5425B" w14:textId="77777777" w:rsidR="00FD30D1" w:rsidRDefault="00FD30D1" w:rsidP="00FD30D1"/>
    <w:p w14:paraId="76BC82AA" w14:textId="2EFF9060" w:rsidR="00DF1CD0" w:rsidRPr="00FD30D1" w:rsidRDefault="00DF1CD0">
      <w:pPr>
        <w:numPr>
          <w:ilvl w:val="0"/>
          <w:numId w:val="68"/>
        </w:numPr>
        <w:rPr>
          <w:b/>
          <w:bCs/>
          <w:i/>
          <w:iCs/>
        </w:rPr>
      </w:pPr>
      <w:r w:rsidRPr="00201756">
        <w:rPr>
          <w:b/>
          <w:bCs/>
          <w:i/>
          <w:iCs/>
        </w:rPr>
        <w:t xml:space="preserve">Feedback from customers. </w:t>
      </w:r>
      <w:r>
        <w:t>Careful attention to which features of a product customers praise or complain about, provides you with valuable information from the customer’s point of view.</w:t>
      </w:r>
    </w:p>
    <w:p w14:paraId="1D527B55" w14:textId="77777777" w:rsidR="00FD30D1" w:rsidRPr="00201756" w:rsidRDefault="00FD30D1" w:rsidP="00FD30D1">
      <w:pPr>
        <w:rPr>
          <w:b/>
          <w:bCs/>
          <w:i/>
          <w:iCs/>
        </w:rPr>
      </w:pPr>
    </w:p>
    <w:p w14:paraId="38ED9996" w14:textId="77777777" w:rsidR="00DF1CD0" w:rsidRPr="0074499E" w:rsidRDefault="00DF1CD0">
      <w:pPr>
        <w:numPr>
          <w:ilvl w:val="0"/>
          <w:numId w:val="68"/>
        </w:numPr>
        <w:spacing w:after="120"/>
        <w:ind w:hanging="357"/>
        <w:rPr>
          <w:b/>
          <w:i/>
        </w:rPr>
      </w:pPr>
      <w:r>
        <w:rPr>
          <w:b/>
          <w:i/>
        </w:rPr>
        <w:t>Speaking to y</w:t>
      </w:r>
      <w:r w:rsidRPr="0074499E">
        <w:rPr>
          <w:b/>
          <w:i/>
        </w:rPr>
        <w:t xml:space="preserve">our team members. </w:t>
      </w:r>
      <w:r>
        <w:t>They may be able to:</w:t>
      </w:r>
    </w:p>
    <w:p w14:paraId="0E29E3A4" w14:textId="77777777" w:rsidR="00DF1CD0" w:rsidRDefault="00DF1CD0">
      <w:pPr>
        <w:numPr>
          <w:ilvl w:val="1"/>
          <w:numId w:val="69"/>
        </w:numPr>
        <w:spacing w:after="120"/>
        <w:ind w:hanging="357"/>
      </w:pPr>
      <w:r>
        <w:t>Give you more information on the features and benefits of the product.</w:t>
      </w:r>
    </w:p>
    <w:p w14:paraId="780EBD60" w14:textId="77777777" w:rsidR="00DF1CD0" w:rsidRDefault="00DF1CD0">
      <w:pPr>
        <w:numPr>
          <w:ilvl w:val="1"/>
          <w:numId w:val="69"/>
        </w:numPr>
        <w:spacing w:after="120"/>
        <w:ind w:hanging="357"/>
      </w:pPr>
      <w:r>
        <w:t>Tell you which type of customer buys the product.</w:t>
      </w:r>
    </w:p>
    <w:p w14:paraId="688411EB" w14:textId="0BAEC0E3" w:rsidR="00DF1CD0" w:rsidRDefault="00DF1CD0">
      <w:pPr>
        <w:numPr>
          <w:ilvl w:val="1"/>
          <w:numId w:val="69"/>
        </w:numPr>
      </w:pPr>
      <w:r>
        <w:t>Share strategies of how they sell the product.</w:t>
      </w:r>
    </w:p>
    <w:p w14:paraId="4A2A7DDC" w14:textId="22E59B54" w:rsidR="00FD30D1" w:rsidRDefault="00FD30D1" w:rsidP="00FD30D1"/>
    <w:p w14:paraId="62CFEFEB" w14:textId="77777777" w:rsidR="00DF1CD0" w:rsidRDefault="00DF1CD0" w:rsidP="00DF1CD0">
      <w:pPr>
        <w:pStyle w:val="Heading2"/>
        <w:rPr>
          <w:lang w:eastAsia="en-ZA"/>
        </w:rPr>
      </w:pPr>
      <w:bookmarkStart w:id="319" w:name="_Toc105711139"/>
      <w:bookmarkStart w:id="320" w:name="_Toc127921608"/>
      <w:r>
        <w:rPr>
          <w:lang w:eastAsia="en-ZA"/>
        </w:rPr>
        <w:lastRenderedPageBreak/>
        <w:t>2.8</w:t>
      </w:r>
      <w:r>
        <w:rPr>
          <w:lang w:eastAsia="en-ZA"/>
        </w:rPr>
        <w:tab/>
        <w:t>The concepts and principles of using features, advantages and benefits of products when presenting and demonstrating products in the sales cycle</w:t>
      </w:r>
      <w:bookmarkEnd w:id="319"/>
      <w:bookmarkEnd w:id="32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6998EE27" w14:textId="77777777" w:rsidTr="00155430">
        <w:tc>
          <w:tcPr>
            <w:tcW w:w="784" w:type="pct"/>
            <w:tcBorders>
              <w:top w:val="single" w:sz="4" w:space="0" w:color="auto"/>
              <w:left w:val="single" w:sz="4" w:space="0" w:color="auto"/>
              <w:bottom w:val="single" w:sz="4" w:space="0" w:color="auto"/>
              <w:right w:val="nil"/>
            </w:tcBorders>
            <w:hideMark/>
          </w:tcPr>
          <w:p w14:paraId="5E33F1B2" w14:textId="77777777" w:rsidR="00DF1CD0" w:rsidRPr="00A96233" w:rsidRDefault="00DF1CD0" w:rsidP="00155430">
            <w:pPr>
              <w:jc w:val="center"/>
            </w:pPr>
            <w:r w:rsidRPr="00A96233">
              <w:rPr>
                <w:noProof/>
              </w:rPr>
              <w:drawing>
                <wp:inline distT="0" distB="0" distL="0" distR="0" wp14:anchorId="491BB21B" wp14:editId="468CA12E">
                  <wp:extent cx="466090" cy="466090"/>
                  <wp:effectExtent l="0" t="0" r="0" b="0"/>
                  <wp:docPr id="80" name="Picture 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9CC2604" w14:textId="77777777" w:rsidR="00DF1CD0" w:rsidRDefault="00DF1CD0" w:rsidP="00BA210A">
            <w:pPr>
              <w:spacing w:after="120"/>
            </w:pPr>
            <w:r>
              <w:t>Explain the information that follows.</w:t>
            </w:r>
          </w:p>
          <w:p w14:paraId="77DB0D97"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29A54528" w14:textId="77777777" w:rsidR="00DF1CD0" w:rsidRPr="00A96233" w:rsidRDefault="00DF1CD0" w:rsidP="00155430">
            <w:r w:rsidRPr="00A96233">
              <w:t>Time:</w:t>
            </w:r>
          </w:p>
          <w:p w14:paraId="445AC734" w14:textId="77777777" w:rsidR="00DF1CD0" w:rsidRPr="00A96233" w:rsidRDefault="00DF1CD0" w:rsidP="00155430">
            <w:r>
              <w:t xml:space="preserve">4 </w:t>
            </w:r>
            <w:r w:rsidRPr="00A96233">
              <w:t>hour</w:t>
            </w:r>
            <w:r>
              <w:t>s</w:t>
            </w:r>
          </w:p>
        </w:tc>
      </w:tr>
    </w:tbl>
    <w:p w14:paraId="2AF54D53" w14:textId="1521A631" w:rsidR="00DF1CD0" w:rsidRDefault="00DF1CD0" w:rsidP="00DF1CD0">
      <w:pPr>
        <w:rPr>
          <w:lang w:eastAsia="en-ZA"/>
        </w:rPr>
      </w:pPr>
    </w:p>
    <w:p w14:paraId="46F15A7A" w14:textId="77777777" w:rsidR="00FD30D1" w:rsidRPr="00DC197A" w:rsidRDefault="00FD30D1" w:rsidP="00DF1CD0">
      <w:pPr>
        <w:rPr>
          <w:lang w:eastAsia="en-ZA"/>
        </w:rPr>
      </w:pPr>
    </w:p>
    <w:p w14:paraId="1FA425FF" w14:textId="079A37B2" w:rsidR="00DF1CD0" w:rsidRDefault="00DF1CD0" w:rsidP="00DF1CD0">
      <w:pPr>
        <w:pStyle w:val="Heading3"/>
      </w:pPr>
      <w:bookmarkStart w:id="321" w:name="_Toc333736923"/>
      <w:bookmarkStart w:id="322" w:name="_Toc341205712"/>
      <w:bookmarkStart w:id="323" w:name="_Toc105711140"/>
      <w:bookmarkStart w:id="324" w:name="_Toc127921609"/>
      <w:r>
        <w:t>2.8.1</w:t>
      </w:r>
      <w:r>
        <w:tab/>
        <w:t>Product features</w:t>
      </w:r>
      <w:bookmarkEnd w:id="321"/>
      <w:bookmarkEnd w:id="322"/>
      <w:bookmarkEnd w:id="323"/>
      <w:bookmarkEnd w:id="324"/>
    </w:p>
    <w:p w14:paraId="42575B97" w14:textId="77777777" w:rsidR="00BA210A" w:rsidRPr="00BA210A" w:rsidRDefault="00BA210A" w:rsidP="00BA210A"/>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581D76C" w14:textId="77777777" w:rsidTr="00155430">
        <w:tc>
          <w:tcPr>
            <w:tcW w:w="1266" w:type="dxa"/>
            <w:tcBorders>
              <w:right w:val="nil"/>
            </w:tcBorders>
            <w:hideMark/>
          </w:tcPr>
          <w:p w14:paraId="77526DFE"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1C1046B7" wp14:editId="3775AEA0">
                  <wp:extent cx="464820" cy="464820"/>
                  <wp:effectExtent l="0" t="0" r="0" b="0"/>
                  <wp:docPr id="171" name="Picture 1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052989E" w14:textId="77777777" w:rsidR="00DF1CD0" w:rsidRDefault="00DF1CD0" w:rsidP="00BA210A">
            <w:pPr>
              <w:spacing w:after="120"/>
            </w:pPr>
            <w:r>
              <w:t>Features are the physical, tangible and measurable features of a product – you can see, hear, feel or taste them. Features answer the questions:</w:t>
            </w:r>
          </w:p>
          <w:p w14:paraId="6BB5BC3D" w14:textId="77777777" w:rsidR="00DF1CD0" w:rsidRPr="001B3D8B" w:rsidRDefault="00DF1CD0" w:rsidP="00BA210A">
            <w:pPr>
              <w:spacing w:after="120"/>
              <w:rPr>
                <w:i/>
              </w:rPr>
            </w:pPr>
            <w:r>
              <w:rPr>
                <w:i/>
              </w:rPr>
              <w:t>“</w:t>
            </w:r>
            <w:r w:rsidRPr="001B3D8B">
              <w:rPr>
                <w:i/>
              </w:rPr>
              <w:t>What is it?”</w:t>
            </w:r>
          </w:p>
          <w:p w14:paraId="36035E02" w14:textId="77777777" w:rsidR="00DF1CD0" w:rsidRPr="001B3D8B" w:rsidRDefault="00DF1CD0" w:rsidP="00BA210A">
            <w:pPr>
              <w:spacing w:after="120"/>
              <w:rPr>
                <w:i/>
              </w:rPr>
            </w:pPr>
            <w:r w:rsidRPr="001B3D8B">
              <w:rPr>
                <w:i/>
              </w:rPr>
              <w:t>“What does it look like?”</w:t>
            </w:r>
          </w:p>
          <w:p w14:paraId="3A3A314B" w14:textId="77777777" w:rsidR="00DF1CD0" w:rsidRPr="00DF46FF" w:rsidRDefault="00DF1CD0" w:rsidP="00155430">
            <w:r w:rsidRPr="001B3D8B">
              <w:rPr>
                <w:i/>
              </w:rPr>
              <w:t>“What does it do?”</w:t>
            </w:r>
          </w:p>
        </w:tc>
      </w:tr>
    </w:tbl>
    <w:p w14:paraId="41322785" w14:textId="41597347" w:rsidR="00DF1CD0" w:rsidRDefault="00DF1CD0" w:rsidP="002B3C84"/>
    <w:p w14:paraId="3C22F8A0" w14:textId="77777777" w:rsidR="00DF1CD0" w:rsidRDefault="00DF1CD0" w:rsidP="002B3C84">
      <w:pPr>
        <w:spacing w:after="120"/>
      </w:pPr>
      <w:r>
        <w:t>Product features include factors such as:</w:t>
      </w:r>
    </w:p>
    <w:p w14:paraId="24A8EDC4" w14:textId="77777777" w:rsidR="00DF1CD0" w:rsidRDefault="00DF1CD0">
      <w:pPr>
        <w:numPr>
          <w:ilvl w:val="0"/>
          <w:numId w:val="70"/>
        </w:numPr>
        <w:spacing w:after="120"/>
      </w:pPr>
      <w:r>
        <w:t>The product’s purpose</w:t>
      </w:r>
    </w:p>
    <w:p w14:paraId="7FB6314C" w14:textId="42930021" w:rsidR="00DF1CD0" w:rsidRDefault="00DF1CD0">
      <w:pPr>
        <w:numPr>
          <w:ilvl w:val="0"/>
          <w:numId w:val="70"/>
        </w:numPr>
      </w:pPr>
      <w:r>
        <w:t>The product’s characteristics and/or specifications</w:t>
      </w:r>
    </w:p>
    <w:p w14:paraId="1C78BC2B" w14:textId="77777777" w:rsidR="006C24F2" w:rsidRDefault="006C24F2" w:rsidP="006C24F2">
      <w:pPr>
        <w:ind w:left="360"/>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B3C84" w:rsidRPr="00DF46FF" w14:paraId="39A0A07A" w14:textId="77777777" w:rsidTr="00155430">
        <w:tc>
          <w:tcPr>
            <w:tcW w:w="1266" w:type="dxa"/>
            <w:tcBorders>
              <w:right w:val="nil"/>
            </w:tcBorders>
            <w:hideMark/>
          </w:tcPr>
          <w:p w14:paraId="7C286096" w14:textId="77777777" w:rsidR="002B3C84" w:rsidRPr="00DF46FF" w:rsidRDefault="002B3C84" w:rsidP="006C24F2">
            <w:pPr>
              <w:jc w:val="center"/>
              <w:rPr>
                <w:noProof/>
                <w:lang w:eastAsia="en-GB"/>
              </w:rPr>
            </w:pPr>
            <w:r w:rsidRPr="00DF46FF">
              <w:rPr>
                <w:noProof/>
                <w:lang w:eastAsia="en-GB"/>
              </w:rPr>
              <w:drawing>
                <wp:inline distT="0" distB="0" distL="0" distR="0" wp14:anchorId="461F996F" wp14:editId="454E0E9E">
                  <wp:extent cx="464820" cy="464820"/>
                  <wp:effectExtent l="0" t="0" r="0" b="0"/>
                  <wp:docPr id="1056" name="Picture 10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5540FFC2" w14:textId="7521CDA6" w:rsidR="002B3C84" w:rsidRPr="00DF46FF" w:rsidRDefault="002B3C84" w:rsidP="006C24F2">
            <w:r>
              <w:t xml:space="preserve">A </w:t>
            </w:r>
            <w:r w:rsidRPr="008134E1">
              <w:rPr>
                <w:b/>
                <w:i/>
              </w:rPr>
              <w:t>product specification</w:t>
            </w:r>
            <w:r>
              <w:t xml:space="preserve"> is a document that provides important information about a product. It can include identification of the manufacturer; a list of rules; and product standards that apply to the item. </w:t>
            </w:r>
            <w:r w:rsidR="00A62358" w:rsidRPr="00A62358">
              <w:rPr>
                <w:vertAlign w:val="superscript"/>
              </w:rPr>
              <w:t>xix</w:t>
            </w:r>
          </w:p>
        </w:tc>
      </w:tr>
    </w:tbl>
    <w:p w14:paraId="0ED7A72F" w14:textId="77777777" w:rsidR="006C24F2" w:rsidRDefault="006C24F2" w:rsidP="006C24F2">
      <w:pPr>
        <w:ind w:left="357"/>
      </w:pPr>
    </w:p>
    <w:p w14:paraId="2BC67C52" w14:textId="5ED790B7" w:rsidR="00DF1CD0" w:rsidRDefault="00DF1CD0">
      <w:pPr>
        <w:numPr>
          <w:ilvl w:val="0"/>
          <w:numId w:val="70"/>
        </w:numPr>
        <w:spacing w:after="120"/>
        <w:ind w:left="357" w:hanging="357"/>
      </w:pPr>
      <w:r>
        <w:t>How the product works and should be used</w:t>
      </w:r>
    </w:p>
    <w:p w14:paraId="789C1746" w14:textId="77777777" w:rsidR="00DF1CD0" w:rsidRDefault="00DF1CD0">
      <w:pPr>
        <w:numPr>
          <w:ilvl w:val="0"/>
          <w:numId w:val="70"/>
        </w:numPr>
        <w:spacing w:after="120"/>
        <w:ind w:left="357" w:hanging="357"/>
      </w:pPr>
      <w:r>
        <w:t>Product delivery (how it will be delivered and what the expected delivery period is)</w:t>
      </w:r>
    </w:p>
    <w:p w14:paraId="1735CF32" w14:textId="77777777" w:rsidR="00DF1CD0" w:rsidRDefault="00DF1CD0">
      <w:pPr>
        <w:numPr>
          <w:ilvl w:val="0"/>
          <w:numId w:val="70"/>
        </w:numPr>
        <w:spacing w:after="120"/>
        <w:ind w:left="357" w:hanging="357"/>
      </w:pPr>
      <w:r>
        <w:t>How the product is maintained and serviced</w:t>
      </w:r>
    </w:p>
    <w:p w14:paraId="065A60E6" w14:textId="77777777" w:rsidR="00DF1CD0" w:rsidRDefault="00DF1CD0">
      <w:pPr>
        <w:numPr>
          <w:ilvl w:val="0"/>
          <w:numId w:val="70"/>
        </w:numPr>
        <w:spacing w:after="120"/>
        <w:ind w:left="357" w:hanging="357"/>
      </w:pPr>
      <w:r>
        <w:t>How long the product is likely to last and for what period the warranty is valid</w:t>
      </w:r>
    </w:p>
    <w:p w14:paraId="5443FFB7" w14:textId="77777777" w:rsidR="00DF1CD0" w:rsidRDefault="00DF1CD0">
      <w:pPr>
        <w:numPr>
          <w:ilvl w:val="0"/>
          <w:numId w:val="70"/>
        </w:numPr>
        <w:spacing w:after="120"/>
        <w:ind w:left="357" w:hanging="357"/>
      </w:pPr>
      <w:r>
        <w:t>How the product compares to similar products offered by the business</w:t>
      </w:r>
    </w:p>
    <w:p w14:paraId="4FB5F71B" w14:textId="77777777" w:rsidR="00DF1CD0" w:rsidRDefault="00DF1CD0">
      <w:pPr>
        <w:numPr>
          <w:ilvl w:val="0"/>
          <w:numId w:val="70"/>
        </w:numPr>
        <w:spacing w:after="120"/>
        <w:ind w:left="357" w:hanging="357"/>
      </w:pPr>
      <w:r>
        <w:t>How the product compares to products sold by the business’ competitors</w:t>
      </w:r>
    </w:p>
    <w:p w14:paraId="12D5A8AB" w14:textId="77777777" w:rsidR="00DF1CD0" w:rsidRDefault="00DF1CD0">
      <w:pPr>
        <w:numPr>
          <w:ilvl w:val="0"/>
          <w:numId w:val="70"/>
        </w:numPr>
        <w:spacing w:after="120"/>
        <w:ind w:left="357" w:hanging="357"/>
      </w:pPr>
      <w:r>
        <w:t>The product’s strengths and limitations</w:t>
      </w:r>
    </w:p>
    <w:p w14:paraId="29B46424" w14:textId="77777777" w:rsidR="00DF1CD0" w:rsidRDefault="00DF1CD0">
      <w:pPr>
        <w:numPr>
          <w:ilvl w:val="0"/>
          <w:numId w:val="70"/>
        </w:numPr>
        <w:spacing w:after="120"/>
        <w:ind w:left="357" w:hanging="357"/>
      </w:pPr>
      <w:r>
        <w:t>Which other products might complement the product</w:t>
      </w:r>
    </w:p>
    <w:p w14:paraId="08727F84" w14:textId="77777777" w:rsidR="00DF1CD0" w:rsidRDefault="00DF1CD0">
      <w:pPr>
        <w:numPr>
          <w:ilvl w:val="0"/>
          <w:numId w:val="70"/>
        </w:numPr>
      </w:pPr>
      <w:r>
        <w:t>The product’s price</w:t>
      </w:r>
    </w:p>
    <w:p w14:paraId="315944B4" w14:textId="77777777" w:rsidR="00DF1CD0" w:rsidRPr="00A86864" w:rsidRDefault="00DF1CD0" w:rsidP="002B3C84">
      <w:pPr>
        <w:spacing w:after="120"/>
        <w:rPr>
          <w:b/>
        </w:rPr>
      </w:pPr>
      <w:r w:rsidRPr="00A86864">
        <w:rPr>
          <w:b/>
        </w:rPr>
        <w:lastRenderedPageBreak/>
        <w:t xml:space="preserve">Example of purpose and characteristics of special office chairs: </w:t>
      </w:r>
    </w:p>
    <w:p w14:paraId="48AD8DAC" w14:textId="38C44619" w:rsidR="00DF1CD0" w:rsidRDefault="00DF1CD0" w:rsidP="002B3C84">
      <w:pPr>
        <w:spacing w:after="120"/>
      </w:pPr>
      <w:r w:rsidRPr="0058626B">
        <w:t>Purpose of Arlink Ergonomic Office Seating:</w:t>
      </w:r>
      <w:r>
        <w:t xml:space="preserve"> Arlink’s new office chair is designed to meet the challenges of reducing strain on the back and personal fatigue while providing comfort.</w:t>
      </w:r>
    </w:p>
    <w:p w14:paraId="4520E8FC" w14:textId="77777777" w:rsidR="00DF1CD0" w:rsidRDefault="00DF1CD0" w:rsidP="00FD30D1">
      <w:pPr>
        <w:spacing w:after="60"/>
      </w:pPr>
      <w:r>
        <w:t>Product characteristics include:</w:t>
      </w:r>
    </w:p>
    <w:p w14:paraId="1A96DBCC" w14:textId="77777777" w:rsidR="00DF1CD0" w:rsidRDefault="00DF1CD0">
      <w:pPr>
        <w:numPr>
          <w:ilvl w:val="0"/>
          <w:numId w:val="71"/>
        </w:numPr>
        <w:spacing w:after="60"/>
      </w:pPr>
      <w:r>
        <w:t>Seats are specially formed to support your back all day long</w:t>
      </w:r>
    </w:p>
    <w:p w14:paraId="287AE931" w14:textId="77777777" w:rsidR="00DF1CD0" w:rsidRPr="002B3C84" w:rsidRDefault="00DF1CD0">
      <w:pPr>
        <w:numPr>
          <w:ilvl w:val="0"/>
          <w:numId w:val="71"/>
        </w:numPr>
        <w:spacing w:after="60"/>
      </w:pPr>
      <w:r>
        <w:t>Made from environment-</w:t>
      </w:r>
      <w:r w:rsidRPr="002B3C84">
        <w:t>friendly materials</w:t>
      </w:r>
    </w:p>
    <w:p w14:paraId="0E50CC9A" w14:textId="77777777" w:rsidR="00DF1CD0" w:rsidRPr="002B3C84" w:rsidRDefault="00DF1CD0">
      <w:pPr>
        <w:numPr>
          <w:ilvl w:val="0"/>
          <w:numId w:val="71"/>
        </w:numPr>
        <w:spacing w:after="60"/>
      </w:pPr>
      <w:r w:rsidRPr="002B3C84">
        <w:t>Fixed or adjustable arm rests</w:t>
      </w:r>
    </w:p>
    <w:p w14:paraId="4CC5F494" w14:textId="77777777" w:rsidR="00DF1CD0" w:rsidRPr="002B3C84" w:rsidRDefault="00DF1CD0">
      <w:pPr>
        <w:numPr>
          <w:ilvl w:val="0"/>
          <w:numId w:val="71"/>
        </w:numPr>
        <w:jc w:val="left"/>
      </w:pPr>
      <w:r w:rsidRPr="002B3C84">
        <w:t xml:space="preserve">Chairs have castors for easy moving </w:t>
      </w:r>
    </w:p>
    <w:p w14:paraId="6144BA4A" w14:textId="64ED753B" w:rsidR="00DF1CD0" w:rsidRDefault="00DF1CD0" w:rsidP="002B3C84"/>
    <w:p w14:paraId="04B73892" w14:textId="77777777" w:rsidR="00FD30D1" w:rsidRPr="002B3C84" w:rsidRDefault="00FD30D1" w:rsidP="002B3C84"/>
    <w:p w14:paraId="24AB91A2" w14:textId="59B4BFF1" w:rsidR="00DF1CD0" w:rsidRPr="002B3C84" w:rsidRDefault="00DF1CD0" w:rsidP="00DF1CD0">
      <w:pPr>
        <w:pStyle w:val="Heading3"/>
      </w:pPr>
      <w:bookmarkStart w:id="325" w:name="_Toc333736926"/>
      <w:bookmarkStart w:id="326" w:name="_Toc341205715"/>
      <w:bookmarkStart w:id="327" w:name="_Toc105711141"/>
      <w:bookmarkStart w:id="328" w:name="_Toc127921610"/>
      <w:r w:rsidRPr="002B3C84">
        <w:t>2.8.2</w:t>
      </w:r>
      <w:r w:rsidRPr="002B3C84">
        <w:tab/>
        <w:t>The benefits of product features</w:t>
      </w:r>
      <w:bookmarkEnd w:id="325"/>
      <w:bookmarkEnd w:id="326"/>
      <w:bookmarkEnd w:id="327"/>
      <w:bookmarkEnd w:id="328"/>
    </w:p>
    <w:p w14:paraId="063466C2" w14:textId="77777777" w:rsidR="002B3C84" w:rsidRPr="002B3C84" w:rsidRDefault="002B3C84" w:rsidP="002B3C84"/>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2B3C84" w14:paraId="0674A991" w14:textId="77777777" w:rsidTr="00155430">
        <w:tc>
          <w:tcPr>
            <w:tcW w:w="1266" w:type="dxa"/>
            <w:tcBorders>
              <w:right w:val="nil"/>
            </w:tcBorders>
            <w:vAlign w:val="center"/>
            <w:hideMark/>
          </w:tcPr>
          <w:p w14:paraId="64FECB24" w14:textId="77777777" w:rsidR="00DF1CD0" w:rsidRPr="002B3C84" w:rsidRDefault="00DF1CD0" w:rsidP="00155430">
            <w:pPr>
              <w:spacing w:line="240" w:lineRule="auto"/>
              <w:jc w:val="center"/>
              <w:rPr>
                <w:noProof/>
                <w:lang w:eastAsia="en-GB"/>
              </w:rPr>
            </w:pPr>
            <w:r w:rsidRPr="002B3C84">
              <w:rPr>
                <w:noProof/>
                <w:lang w:eastAsia="en-GB"/>
              </w:rPr>
              <w:drawing>
                <wp:inline distT="0" distB="0" distL="0" distR="0" wp14:anchorId="5D4801CA" wp14:editId="2E79939A">
                  <wp:extent cx="464820" cy="464820"/>
                  <wp:effectExtent l="0" t="0" r="0" b="0"/>
                  <wp:docPr id="173" name="Picture 17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DC4155F" w14:textId="77777777" w:rsidR="00DF1CD0" w:rsidRPr="002B3C84" w:rsidRDefault="00DF1CD0" w:rsidP="002B3C84">
            <w:r w:rsidRPr="002B3C84">
              <w:rPr>
                <w:b/>
                <w:i/>
              </w:rPr>
              <w:t>Benefits</w:t>
            </w:r>
            <w:r w:rsidRPr="002B3C84">
              <w:t xml:space="preserve"> are the advantages that a product feature (characteristic) can give to a particular customer.</w:t>
            </w:r>
          </w:p>
        </w:tc>
      </w:tr>
    </w:tbl>
    <w:p w14:paraId="4499E12A" w14:textId="77777777" w:rsidR="00DF1CD0" w:rsidRPr="002B3C84" w:rsidRDefault="00DF1CD0" w:rsidP="00DF1CD0"/>
    <w:p w14:paraId="5E5FD8A8" w14:textId="72298C63" w:rsidR="00DF1CD0" w:rsidRPr="002B3C84" w:rsidRDefault="00DF1CD0" w:rsidP="00DF1CD0">
      <w:r w:rsidRPr="002B3C84">
        <w:t>Benefits provide the answer to the customer’s question: “</w:t>
      </w:r>
      <w:r w:rsidRPr="002B3C84">
        <w:rPr>
          <w:i/>
        </w:rPr>
        <w:t>What’s in it for me to buy this product?</w:t>
      </w:r>
      <w:r w:rsidRPr="002B3C84">
        <w:t>”</w:t>
      </w:r>
    </w:p>
    <w:p w14:paraId="3EFB9758" w14:textId="77777777" w:rsidR="002B3C84" w:rsidRPr="002B3C84" w:rsidRDefault="002B3C84" w:rsidP="00DF1CD0"/>
    <w:p w14:paraId="1E077B0D" w14:textId="280F7C57" w:rsidR="00DF1CD0" w:rsidRPr="002B3C84" w:rsidRDefault="00DF1CD0" w:rsidP="00DF1CD0">
      <w:pPr>
        <w:rPr>
          <w:i/>
        </w:rPr>
      </w:pPr>
      <w:r w:rsidRPr="002B3C84">
        <w:t xml:space="preserve">Product features tell a customer what the product is. They do, however, not sell the product. Benefits convince the customer to buy. In the retail industry, it is often said: </w:t>
      </w:r>
      <w:r w:rsidRPr="002B3C84">
        <w:rPr>
          <w:i/>
        </w:rPr>
        <w:t xml:space="preserve">“Features tell; benefits sell.” </w:t>
      </w:r>
      <w:r w:rsidR="00A62358" w:rsidRPr="00A62358">
        <w:rPr>
          <w:iCs/>
          <w:vertAlign w:val="superscript"/>
        </w:rPr>
        <w:t>xx</w:t>
      </w:r>
      <w:r w:rsidRPr="002B3C84">
        <w:rPr>
          <w:i/>
        </w:rPr>
        <w:t xml:space="preserve"> </w:t>
      </w:r>
    </w:p>
    <w:p w14:paraId="2A9CFAA7" w14:textId="77777777" w:rsidR="002B3C84" w:rsidRPr="002B3C84" w:rsidRDefault="002B3C84" w:rsidP="00DF1CD0">
      <w:pPr>
        <w:rPr>
          <w:i/>
        </w:rPr>
      </w:pPr>
    </w:p>
    <w:p w14:paraId="20086948" w14:textId="63488FBD" w:rsidR="00DF1CD0" w:rsidRPr="002B3C84" w:rsidRDefault="00DF1CD0" w:rsidP="00DF1CD0">
      <w:r w:rsidRPr="002B3C84">
        <w:t>It is important for you to know and be able to explain product features in terms of their benefits to the customer. In other words, you should know how each product feature presents a benefit for customers.</w:t>
      </w:r>
    </w:p>
    <w:p w14:paraId="71BF32E7" w14:textId="77777777" w:rsidR="002B3C84" w:rsidRPr="002B3C84" w:rsidRDefault="002B3C84" w:rsidP="00DF1CD0"/>
    <w:p w14:paraId="7DBBB489" w14:textId="4F10C1AD" w:rsidR="00DF1CD0" w:rsidRPr="002B3C84" w:rsidRDefault="00DF1CD0" w:rsidP="00DF1CD0">
      <w:r w:rsidRPr="002B3C84">
        <w:t>Product benefits come from product features.</w:t>
      </w:r>
    </w:p>
    <w:p w14:paraId="50E2EA21" w14:textId="59C43800" w:rsidR="002B3C84" w:rsidRDefault="002B3C84" w:rsidP="00DF1CD0"/>
    <w:p w14:paraId="2509F39E" w14:textId="77777777" w:rsidR="00DF1CD0" w:rsidRPr="002B3C84" w:rsidRDefault="00DF1CD0" w:rsidP="00DF1CD0">
      <w:pPr>
        <w:pStyle w:val="Heading3"/>
      </w:pPr>
      <w:bookmarkStart w:id="329" w:name="_Toc333736928"/>
      <w:bookmarkStart w:id="330" w:name="_Toc341205717"/>
      <w:bookmarkStart w:id="331" w:name="_Toc105711142"/>
      <w:bookmarkStart w:id="332" w:name="_Toc127921611"/>
      <w:r w:rsidRPr="002B3C84">
        <w:t>2.8.3</w:t>
      </w:r>
      <w:r w:rsidRPr="002B3C84">
        <w:tab/>
        <w:t>The relationship between product features and benefits</w:t>
      </w:r>
      <w:bookmarkEnd w:id="329"/>
      <w:bookmarkEnd w:id="330"/>
      <w:bookmarkEnd w:id="331"/>
      <w:bookmarkEnd w:id="332"/>
    </w:p>
    <w:p w14:paraId="643DA8B9" w14:textId="77777777" w:rsidR="002B3C84" w:rsidRPr="002B3C84" w:rsidRDefault="002B3C84" w:rsidP="00DF1CD0"/>
    <w:p w14:paraId="09D3B404" w14:textId="75CD9FCF" w:rsidR="00DF1CD0" w:rsidRDefault="00DF1CD0" w:rsidP="00DF1CD0">
      <w:r w:rsidRPr="002B3C84">
        <w:t xml:space="preserve">Benefits to customers result from the features of a product, as illustrated in Figure </w:t>
      </w:r>
      <w:r w:rsidR="002B3C84" w:rsidRPr="002B3C84">
        <w:t>11</w:t>
      </w:r>
      <w:r w:rsidRPr="002B3C84">
        <w:t>.</w:t>
      </w:r>
    </w:p>
    <w:p w14:paraId="6C78C64D" w14:textId="77777777" w:rsidR="00FD30D1" w:rsidRPr="002B3C84" w:rsidRDefault="00FD30D1" w:rsidP="00DF1CD0"/>
    <w:p w14:paraId="19ADB919" w14:textId="3506E57B" w:rsidR="00DF1CD0" w:rsidRPr="002B3C84" w:rsidRDefault="00E60CE5" w:rsidP="00FD30D1">
      <w:pPr>
        <w:jc w:val="center"/>
      </w:pPr>
      <w:r w:rsidRPr="00E60CE5">
        <w:rPr>
          <w:noProof/>
        </w:rPr>
        <w:drawing>
          <wp:inline distT="0" distB="0" distL="0" distR="0" wp14:anchorId="37625244" wp14:editId="5E02D99E">
            <wp:extent cx="3435264" cy="15838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53275" cy="1592171"/>
                    </a:xfrm>
                    <a:prstGeom prst="rect">
                      <a:avLst/>
                    </a:prstGeom>
                    <a:noFill/>
                    <a:ln>
                      <a:noFill/>
                    </a:ln>
                  </pic:spPr>
                </pic:pic>
              </a:graphicData>
            </a:graphic>
          </wp:inline>
        </w:drawing>
      </w:r>
    </w:p>
    <w:p w14:paraId="1975C38D" w14:textId="7BA0FCB3" w:rsidR="00DF1CD0" w:rsidRPr="002B3C84" w:rsidRDefault="00DF1CD0" w:rsidP="00DF1CD0">
      <w:pPr>
        <w:pStyle w:val="Caption"/>
        <w:rPr>
          <w:rStyle w:val="Strong"/>
          <w:b/>
          <w:bCs/>
        </w:rPr>
      </w:pPr>
      <w:r w:rsidRPr="002B3C84">
        <w:rPr>
          <w:rStyle w:val="Strong"/>
          <w:b/>
        </w:rPr>
        <w:t xml:space="preserve">FIGURE </w:t>
      </w:r>
      <w:r w:rsidR="002B3C84" w:rsidRPr="002B3C84">
        <w:rPr>
          <w:rStyle w:val="Strong"/>
          <w:b/>
        </w:rPr>
        <w:t>11</w:t>
      </w:r>
      <w:r w:rsidRPr="002B3C84">
        <w:rPr>
          <w:rStyle w:val="Strong"/>
          <w:b/>
        </w:rPr>
        <w:t>: RELATIONSHIP BETWEEN FEATURES AND BENEFITS</w:t>
      </w:r>
    </w:p>
    <w:p w14:paraId="55DBB211" w14:textId="042A985C" w:rsidR="00DF1CD0" w:rsidRPr="006C24F2" w:rsidRDefault="00DF1CD0" w:rsidP="00DF1CD0">
      <w:r w:rsidRPr="006C24F2">
        <w:lastRenderedPageBreak/>
        <w:t xml:space="preserve">Table </w:t>
      </w:r>
      <w:r w:rsidR="006C24F2" w:rsidRPr="006C24F2">
        <w:t>15</w:t>
      </w:r>
      <w:r w:rsidRPr="006C24F2">
        <w:t xml:space="preserve"> lists examples of benefits related to product features.</w:t>
      </w:r>
    </w:p>
    <w:p w14:paraId="684B18B4" w14:textId="77777777" w:rsidR="00DF1CD0" w:rsidRPr="006C24F2" w:rsidRDefault="00DF1CD0" w:rsidP="00DF1CD0"/>
    <w:p w14:paraId="66080332" w14:textId="5436DC50" w:rsidR="00DF1CD0" w:rsidRDefault="00DF1CD0" w:rsidP="00081F9E">
      <w:pPr>
        <w:pStyle w:val="Caption"/>
        <w:spacing w:before="0" w:line="360" w:lineRule="auto"/>
        <w:rPr>
          <w:rStyle w:val="Strong"/>
          <w:b/>
        </w:rPr>
      </w:pPr>
      <w:r w:rsidRPr="006C24F2">
        <w:rPr>
          <w:rStyle w:val="Strong"/>
          <w:b/>
        </w:rPr>
        <w:t xml:space="preserve">TABLE </w:t>
      </w:r>
      <w:r w:rsidR="006C24F2" w:rsidRPr="006C24F2">
        <w:rPr>
          <w:rStyle w:val="Strong"/>
          <w:b/>
        </w:rPr>
        <w:t>15</w:t>
      </w:r>
      <w:r w:rsidRPr="006C24F2">
        <w:rPr>
          <w:rStyle w:val="Strong"/>
          <w:b/>
        </w:rPr>
        <w:t>: EXAMPLES</w:t>
      </w:r>
      <w:r w:rsidRPr="00305166">
        <w:rPr>
          <w:rStyle w:val="Strong"/>
          <w:b/>
        </w:rPr>
        <w:t xml:space="preserve"> OF FEATURES AND RELATED BENEFITS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4"/>
        <w:gridCol w:w="3156"/>
        <w:gridCol w:w="3157"/>
      </w:tblGrid>
      <w:tr w:rsidR="00F25CA8" w:rsidRPr="00B42294" w14:paraId="5E9C9E73" w14:textId="77777777" w:rsidTr="00FD30D1">
        <w:trPr>
          <w:tblHeader/>
        </w:trPr>
        <w:tc>
          <w:tcPr>
            <w:tcW w:w="2689" w:type="dxa"/>
            <w:shd w:val="clear" w:color="auto" w:fill="808080" w:themeFill="background1" w:themeFillShade="80"/>
          </w:tcPr>
          <w:p w14:paraId="72B281C5" w14:textId="160094E8" w:rsidR="00F25CA8" w:rsidRPr="00522140" w:rsidRDefault="00F25CA8" w:rsidP="00FB48BC">
            <w:pPr>
              <w:spacing w:line="240" w:lineRule="auto"/>
              <w:jc w:val="left"/>
              <w:rPr>
                <w:b/>
                <w:color w:val="FFFFFF" w:themeColor="background1"/>
              </w:rPr>
            </w:pPr>
            <w:r w:rsidRPr="006C1D05">
              <w:rPr>
                <w:b/>
                <w:color w:val="FFFFFF"/>
              </w:rPr>
              <w:t xml:space="preserve">Features </w:t>
            </w:r>
          </w:p>
        </w:tc>
        <w:tc>
          <w:tcPr>
            <w:tcW w:w="3163" w:type="dxa"/>
            <w:shd w:val="clear" w:color="auto" w:fill="808080" w:themeFill="background1" w:themeFillShade="80"/>
          </w:tcPr>
          <w:p w14:paraId="0F2E6CA1" w14:textId="2F5D450D" w:rsidR="00F25CA8" w:rsidRPr="00B42294" w:rsidRDefault="00F25CA8" w:rsidP="00FB48BC">
            <w:pPr>
              <w:spacing w:line="240" w:lineRule="auto"/>
              <w:jc w:val="left"/>
              <w:rPr>
                <w:b/>
                <w:color w:val="FFFFFF" w:themeColor="background1"/>
              </w:rPr>
            </w:pPr>
            <w:r w:rsidRPr="006C1D05">
              <w:rPr>
                <w:b/>
                <w:color w:val="FFFFFF"/>
              </w:rPr>
              <w:t>Specific product feature</w:t>
            </w:r>
          </w:p>
        </w:tc>
        <w:tc>
          <w:tcPr>
            <w:tcW w:w="3164" w:type="dxa"/>
            <w:shd w:val="clear" w:color="auto" w:fill="808080" w:themeFill="background1" w:themeFillShade="80"/>
          </w:tcPr>
          <w:p w14:paraId="45295B33" w14:textId="282EC31D" w:rsidR="00F25CA8" w:rsidRPr="00B42294" w:rsidRDefault="00F25CA8" w:rsidP="00FB48BC">
            <w:pPr>
              <w:spacing w:line="240" w:lineRule="auto"/>
              <w:jc w:val="left"/>
              <w:rPr>
                <w:b/>
                <w:color w:val="FFFFFF" w:themeColor="background1"/>
              </w:rPr>
            </w:pPr>
            <w:r w:rsidRPr="006C1D05">
              <w:rPr>
                <w:b/>
                <w:color w:val="FFFFFF"/>
              </w:rPr>
              <w:t>Benefit(s)</w:t>
            </w:r>
          </w:p>
        </w:tc>
      </w:tr>
      <w:tr w:rsidR="00F25CA8" w:rsidRPr="00421840" w14:paraId="144A59CB" w14:textId="77777777" w:rsidTr="00FD30D1">
        <w:trPr>
          <w:tblHeader/>
        </w:trPr>
        <w:tc>
          <w:tcPr>
            <w:tcW w:w="2689" w:type="dxa"/>
            <w:shd w:val="clear" w:color="auto" w:fill="D9D9D9" w:themeFill="background1" w:themeFillShade="D9"/>
          </w:tcPr>
          <w:p w14:paraId="39778356" w14:textId="40491CCC" w:rsidR="00F25CA8" w:rsidRPr="00F25CA8" w:rsidRDefault="00F25CA8" w:rsidP="00F25CA8">
            <w:pPr>
              <w:jc w:val="left"/>
              <w:rPr>
                <w:b/>
                <w:bCs/>
              </w:rPr>
            </w:pPr>
            <w:r w:rsidRPr="00F25CA8">
              <w:rPr>
                <w:b/>
                <w:bCs/>
              </w:rPr>
              <w:t>How the product works</w:t>
            </w:r>
          </w:p>
        </w:tc>
        <w:tc>
          <w:tcPr>
            <w:tcW w:w="3163" w:type="dxa"/>
            <w:shd w:val="clear" w:color="auto" w:fill="D9D9D9" w:themeFill="background1" w:themeFillShade="D9"/>
          </w:tcPr>
          <w:p w14:paraId="16AFC3B1" w14:textId="4FE29A45" w:rsidR="00F25CA8" w:rsidRPr="00421840" w:rsidRDefault="00F25CA8" w:rsidP="00F25CA8">
            <w:pPr>
              <w:jc w:val="left"/>
              <w:rPr>
                <w:szCs w:val="20"/>
                <w:lang w:eastAsia="en-GB"/>
              </w:rPr>
            </w:pPr>
            <w:r w:rsidRPr="00F41EE0">
              <w:t>The washing machine has an on/off switch and simple buttons that indicate the appropriate washing programme for different types of clothing.</w:t>
            </w:r>
          </w:p>
        </w:tc>
        <w:tc>
          <w:tcPr>
            <w:tcW w:w="3164" w:type="dxa"/>
            <w:shd w:val="clear" w:color="auto" w:fill="D9D9D9" w:themeFill="background1" w:themeFillShade="D9"/>
          </w:tcPr>
          <w:p w14:paraId="5B1373B2" w14:textId="434532F1" w:rsidR="00F25CA8" w:rsidRPr="00421840" w:rsidRDefault="00F25CA8" w:rsidP="00F25CA8">
            <w:pPr>
              <w:jc w:val="left"/>
              <w:rPr>
                <w:szCs w:val="20"/>
                <w:lang w:eastAsia="en-GB"/>
              </w:rPr>
            </w:pPr>
            <w:r w:rsidRPr="00F41EE0">
              <w:t>The customer will not have to learn difficult functions or get frustrated.</w:t>
            </w:r>
          </w:p>
        </w:tc>
      </w:tr>
      <w:tr w:rsidR="00F25CA8" w:rsidRPr="00421840" w14:paraId="161A9022" w14:textId="77777777" w:rsidTr="00FD30D1">
        <w:trPr>
          <w:tblHeader/>
        </w:trPr>
        <w:tc>
          <w:tcPr>
            <w:tcW w:w="2689" w:type="dxa"/>
            <w:shd w:val="clear" w:color="auto" w:fill="D9D9D9" w:themeFill="background1" w:themeFillShade="D9"/>
          </w:tcPr>
          <w:p w14:paraId="78452F37" w14:textId="14181397" w:rsidR="00F25CA8" w:rsidRPr="00F25CA8" w:rsidRDefault="00F25CA8" w:rsidP="00F25CA8">
            <w:pPr>
              <w:jc w:val="left"/>
              <w:rPr>
                <w:b/>
                <w:bCs/>
              </w:rPr>
            </w:pPr>
            <w:r w:rsidRPr="00F25CA8">
              <w:rPr>
                <w:b/>
                <w:bCs/>
              </w:rPr>
              <w:t>How the product is delivered</w:t>
            </w:r>
          </w:p>
        </w:tc>
        <w:tc>
          <w:tcPr>
            <w:tcW w:w="3163" w:type="dxa"/>
            <w:shd w:val="clear" w:color="auto" w:fill="D9D9D9" w:themeFill="background1" w:themeFillShade="D9"/>
          </w:tcPr>
          <w:p w14:paraId="11315382" w14:textId="7AB433E9" w:rsidR="00F25CA8" w:rsidRPr="00F41EE0" w:rsidRDefault="00F25CA8" w:rsidP="00F25CA8">
            <w:pPr>
              <w:jc w:val="left"/>
            </w:pPr>
            <w:r w:rsidRPr="00F41EE0">
              <w:t>The building material is delivered to the customer’s address free of charge.</w:t>
            </w:r>
          </w:p>
        </w:tc>
        <w:tc>
          <w:tcPr>
            <w:tcW w:w="3164" w:type="dxa"/>
            <w:shd w:val="clear" w:color="auto" w:fill="D9D9D9" w:themeFill="background1" w:themeFillShade="D9"/>
          </w:tcPr>
          <w:p w14:paraId="2C5D65E3" w14:textId="6E386A5A" w:rsidR="00F25CA8" w:rsidRPr="00F41EE0" w:rsidRDefault="00F25CA8" w:rsidP="00F25CA8">
            <w:pPr>
              <w:jc w:val="left"/>
            </w:pPr>
            <w:r w:rsidRPr="00F41EE0">
              <w:t>The customer does not have to worry about organising delivery or paying for it.</w:t>
            </w:r>
          </w:p>
        </w:tc>
      </w:tr>
      <w:tr w:rsidR="00F25CA8" w:rsidRPr="00421840" w14:paraId="6E8EF1F4" w14:textId="77777777" w:rsidTr="00FD30D1">
        <w:trPr>
          <w:tblHeader/>
        </w:trPr>
        <w:tc>
          <w:tcPr>
            <w:tcW w:w="2689" w:type="dxa"/>
            <w:shd w:val="clear" w:color="auto" w:fill="D9D9D9" w:themeFill="background1" w:themeFillShade="D9"/>
          </w:tcPr>
          <w:p w14:paraId="2C96290E" w14:textId="7CE51F30" w:rsidR="00F25CA8" w:rsidRPr="00F25CA8" w:rsidRDefault="00F25CA8" w:rsidP="00F25CA8">
            <w:pPr>
              <w:jc w:val="left"/>
              <w:rPr>
                <w:b/>
                <w:bCs/>
              </w:rPr>
            </w:pPr>
            <w:r w:rsidRPr="00F25CA8">
              <w:rPr>
                <w:b/>
                <w:bCs/>
              </w:rPr>
              <w:t>How long the product is likely to last</w:t>
            </w:r>
          </w:p>
        </w:tc>
        <w:tc>
          <w:tcPr>
            <w:tcW w:w="3163" w:type="dxa"/>
            <w:shd w:val="clear" w:color="auto" w:fill="D9D9D9" w:themeFill="background1" w:themeFillShade="D9"/>
          </w:tcPr>
          <w:p w14:paraId="17B1BBD4" w14:textId="7CEA76E2" w:rsidR="00F25CA8" w:rsidRPr="00F41EE0" w:rsidRDefault="00F25CA8" w:rsidP="00F25CA8">
            <w:pPr>
              <w:jc w:val="left"/>
            </w:pPr>
            <w:r w:rsidRPr="00F41EE0">
              <w:t>The lawn mower is likely to last for three years and is covered for three years under warranty.</w:t>
            </w:r>
          </w:p>
        </w:tc>
        <w:tc>
          <w:tcPr>
            <w:tcW w:w="3164" w:type="dxa"/>
            <w:shd w:val="clear" w:color="auto" w:fill="D9D9D9" w:themeFill="background1" w:themeFillShade="D9"/>
          </w:tcPr>
          <w:p w14:paraId="187F8145" w14:textId="49DFC572" w:rsidR="00F25CA8" w:rsidRPr="00F41EE0" w:rsidRDefault="00F25CA8" w:rsidP="00F25CA8">
            <w:pPr>
              <w:jc w:val="left"/>
            </w:pPr>
            <w:r w:rsidRPr="00F41EE0">
              <w:t>The customer knows the lawnmower will work for this period</w:t>
            </w:r>
            <w:r>
              <w:t>.</w:t>
            </w:r>
          </w:p>
        </w:tc>
      </w:tr>
      <w:tr w:rsidR="00F25CA8" w:rsidRPr="00421840" w14:paraId="3680AE5C" w14:textId="77777777" w:rsidTr="00FD30D1">
        <w:trPr>
          <w:tblHeader/>
        </w:trPr>
        <w:tc>
          <w:tcPr>
            <w:tcW w:w="2689" w:type="dxa"/>
            <w:shd w:val="clear" w:color="auto" w:fill="D9D9D9" w:themeFill="background1" w:themeFillShade="D9"/>
          </w:tcPr>
          <w:p w14:paraId="21735F9A" w14:textId="01ADD226" w:rsidR="00F25CA8" w:rsidRPr="00F25CA8" w:rsidRDefault="00F25CA8" w:rsidP="00F25CA8">
            <w:pPr>
              <w:jc w:val="left"/>
              <w:rPr>
                <w:b/>
                <w:bCs/>
              </w:rPr>
            </w:pPr>
            <w:r w:rsidRPr="00F25CA8">
              <w:rPr>
                <w:b/>
                <w:bCs/>
              </w:rPr>
              <w:t>How the product compares to the competitor’s products</w:t>
            </w:r>
          </w:p>
        </w:tc>
        <w:tc>
          <w:tcPr>
            <w:tcW w:w="3163" w:type="dxa"/>
            <w:shd w:val="clear" w:color="auto" w:fill="D9D9D9" w:themeFill="background1" w:themeFillShade="D9"/>
          </w:tcPr>
          <w:p w14:paraId="62274B52" w14:textId="04639D4D" w:rsidR="00F25CA8" w:rsidRPr="00F41EE0" w:rsidRDefault="00F25CA8" w:rsidP="00F25CA8">
            <w:pPr>
              <w:jc w:val="left"/>
            </w:pPr>
            <w:r w:rsidRPr="00F41EE0">
              <w:t>It is priced competitively and has more functions.</w:t>
            </w:r>
          </w:p>
        </w:tc>
        <w:tc>
          <w:tcPr>
            <w:tcW w:w="3164" w:type="dxa"/>
            <w:shd w:val="clear" w:color="auto" w:fill="D9D9D9" w:themeFill="background1" w:themeFillShade="D9"/>
          </w:tcPr>
          <w:p w14:paraId="1881615B" w14:textId="7C964DDE" w:rsidR="00F25CA8" w:rsidRPr="00F41EE0" w:rsidRDefault="00F25CA8" w:rsidP="00F25CA8">
            <w:pPr>
              <w:jc w:val="left"/>
            </w:pPr>
            <w:r w:rsidRPr="00F41EE0">
              <w:t>The customer gets the best deal.</w:t>
            </w:r>
          </w:p>
        </w:tc>
      </w:tr>
    </w:tbl>
    <w:p w14:paraId="5EF82D16" w14:textId="3761B2D6" w:rsidR="006C24F2" w:rsidRDefault="006C24F2" w:rsidP="006C24F2">
      <w:pPr>
        <w:rPr>
          <w:lang w:val="en-ZA"/>
        </w:rPr>
      </w:pPr>
    </w:p>
    <w:p w14:paraId="5FC9F34E" w14:textId="7DB75558" w:rsidR="00DF1CD0" w:rsidRDefault="00DF1CD0" w:rsidP="00DF1CD0">
      <w:r>
        <w:t>When you know the benefits of products, you can use the benefits to address customer needs and queries.</w:t>
      </w:r>
    </w:p>
    <w:p w14:paraId="7D521AC2" w14:textId="4ECB40CC" w:rsidR="00F25CA8" w:rsidRDefault="00F25CA8" w:rsidP="00DF1CD0"/>
    <w:p w14:paraId="6187DDB0" w14:textId="77777777" w:rsidR="00DF1CD0" w:rsidRPr="00BC2E5F" w:rsidRDefault="00DF1CD0" w:rsidP="00DF1CD0">
      <w:pPr>
        <w:pStyle w:val="Heading3"/>
      </w:pPr>
      <w:bookmarkStart w:id="333" w:name="_Toc333736929"/>
      <w:bookmarkStart w:id="334" w:name="_Toc341205718"/>
      <w:bookmarkStart w:id="335" w:name="_Toc105711143"/>
      <w:bookmarkStart w:id="336" w:name="_Toc127921612"/>
      <w:r>
        <w:t>2.8.4</w:t>
      </w:r>
      <w:r>
        <w:tab/>
      </w:r>
      <w:r w:rsidRPr="00BC2E5F">
        <w:t>Using benefits to address customer needs and queries</w:t>
      </w:r>
      <w:bookmarkEnd w:id="333"/>
      <w:bookmarkEnd w:id="334"/>
      <w:bookmarkEnd w:id="335"/>
      <w:bookmarkEnd w:id="336"/>
    </w:p>
    <w:p w14:paraId="20FD5660" w14:textId="77777777" w:rsidR="00F25CA8" w:rsidRDefault="00F25CA8" w:rsidP="00DF1CD0"/>
    <w:p w14:paraId="3450876C" w14:textId="31E7552D" w:rsidR="00DF1CD0" w:rsidRDefault="00DF1CD0" w:rsidP="00DF1CD0">
      <w:pPr>
        <w:rPr>
          <w:rStyle w:val="st"/>
        </w:rPr>
      </w:pPr>
      <w:r>
        <w:t xml:space="preserve">With good product knowledge, you can address customer needs (refer to Table 1) and </w:t>
      </w:r>
      <w:r>
        <w:rPr>
          <w:rStyle w:val="st"/>
        </w:rPr>
        <w:t>answer the customer’s questions about features, benefits, comparison with other products, delivery, invoicing, and returns.</w:t>
      </w:r>
    </w:p>
    <w:p w14:paraId="599F2EA8" w14:textId="77777777" w:rsidR="00FD30D1" w:rsidRDefault="00FD30D1" w:rsidP="00DF1CD0">
      <w:pPr>
        <w:rPr>
          <w:rStyle w:val="st"/>
        </w:rPr>
      </w:pPr>
    </w:p>
    <w:p w14:paraId="106815F3" w14:textId="77777777" w:rsidR="00DF1CD0" w:rsidRDefault="00DF1CD0">
      <w:pPr>
        <w:pStyle w:val="Heading3"/>
        <w:numPr>
          <w:ilvl w:val="2"/>
          <w:numId w:val="75"/>
        </w:numPr>
        <w:ind w:left="1134" w:hanging="1134"/>
      </w:pPr>
      <w:bookmarkStart w:id="337" w:name="_Toc333736925"/>
      <w:bookmarkStart w:id="338" w:name="_Toc341205714"/>
      <w:bookmarkStart w:id="339" w:name="_Toc105711144"/>
      <w:bookmarkStart w:id="340" w:name="_Toc127921613"/>
      <w:r>
        <w:t>Comparing and contrasting product features</w:t>
      </w:r>
      <w:bookmarkEnd w:id="337"/>
      <w:bookmarkEnd w:id="338"/>
      <w:bookmarkEnd w:id="339"/>
      <w:bookmarkEnd w:id="340"/>
    </w:p>
    <w:p w14:paraId="3E080472" w14:textId="77777777" w:rsidR="00F25CA8" w:rsidRDefault="00F25CA8" w:rsidP="00DF1CD0"/>
    <w:p w14:paraId="041ECB58" w14:textId="549F6679" w:rsidR="00DF1CD0" w:rsidRDefault="00DF1CD0" w:rsidP="00DF1CD0">
      <w:r>
        <w:t xml:space="preserve">Good product knowledge enables the sales assistant to compare and contrast products in terms of their features. </w:t>
      </w:r>
    </w:p>
    <w:p w14:paraId="022B20BA" w14:textId="77777777" w:rsidR="00F25CA8" w:rsidRDefault="00F25CA8"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5EF55F6F" w14:textId="77777777" w:rsidTr="00155430">
        <w:tc>
          <w:tcPr>
            <w:tcW w:w="1266" w:type="dxa"/>
            <w:tcBorders>
              <w:right w:val="nil"/>
            </w:tcBorders>
            <w:vAlign w:val="center"/>
            <w:hideMark/>
          </w:tcPr>
          <w:p w14:paraId="2C6BAE0F"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3B95EFFA" wp14:editId="0224235D">
                  <wp:extent cx="464820" cy="464820"/>
                  <wp:effectExtent l="0" t="0" r="0" b="0"/>
                  <wp:docPr id="1452" name="Picture 14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A014D0B" w14:textId="77777777" w:rsidR="00DF1CD0" w:rsidRPr="00DF46FF" w:rsidRDefault="00DF1CD0" w:rsidP="00155430">
            <w:r>
              <w:t xml:space="preserve">To </w:t>
            </w:r>
            <w:r w:rsidRPr="00F82F22">
              <w:rPr>
                <w:b/>
                <w:i/>
              </w:rPr>
              <w:t>compare</w:t>
            </w:r>
            <w:r>
              <w:t xml:space="preserve"> </w:t>
            </w:r>
            <w:r w:rsidRPr="00F25CA8">
              <w:t>means to explain the similarities. To contrast means to explain how the products differ from each other.</w:t>
            </w:r>
          </w:p>
        </w:tc>
      </w:tr>
    </w:tbl>
    <w:p w14:paraId="0430DA3D" w14:textId="77777777" w:rsidR="00FD30D1" w:rsidRDefault="00FD30D1" w:rsidP="00DF1CD0"/>
    <w:p w14:paraId="32E7743B" w14:textId="59649EE7" w:rsidR="00DF1CD0" w:rsidRDefault="00DF1CD0" w:rsidP="00DF1CD0">
      <w:r>
        <w:lastRenderedPageBreak/>
        <w:t>Examples:</w:t>
      </w:r>
    </w:p>
    <w:p w14:paraId="5ABCD58C" w14:textId="1348E490" w:rsidR="00F25CA8" w:rsidRDefault="00F25CA8"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F25CA8" w:rsidRPr="00421840" w14:paraId="5109B97F" w14:textId="77777777" w:rsidTr="00C95240">
        <w:tc>
          <w:tcPr>
            <w:tcW w:w="9016" w:type="dxa"/>
            <w:gridSpan w:val="2"/>
            <w:shd w:val="clear" w:color="auto" w:fill="D9D9D9" w:themeFill="background1" w:themeFillShade="D9"/>
          </w:tcPr>
          <w:p w14:paraId="5837134A" w14:textId="2E681A88" w:rsidR="00F25CA8" w:rsidRDefault="00B93E39" w:rsidP="008E6099">
            <w:pPr>
              <w:spacing w:after="120"/>
              <w:jc w:val="left"/>
              <w:rPr>
                <w:b/>
              </w:rPr>
            </w:pPr>
            <w:r>
              <w:rPr>
                <w:b/>
              </w:rPr>
              <w:t>Top-load washing machine</w:t>
            </w:r>
          </w:p>
          <w:p w14:paraId="5133F34D" w14:textId="23CB8BEE" w:rsidR="00F25CA8" w:rsidRPr="00B93E39" w:rsidRDefault="00B93E39" w:rsidP="00C95240">
            <w:pPr>
              <w:jc w:val="left"/>
              <w:rPr>
                <w:b/>
              </w:rPr>
            </w:pPr>
            <w:r>
              <w:rPr>
                <w:b/>
                <w:noProof/>
              </w:rPr>
              <w:drawing>
                <wp:inline distT="0" distB="0" distL="0" distR="0" wp14:anchorId="0C1FE633" wp14:editId="69E99F31">
                  <wp:extent cx="1106816" cy="1377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21707" cy="1396231"/>
                          </a:xfrm>
                          <a:prstGeom prst="rect">
                            <a:avLst/>
                          </a:prstGeom>
                          <a:noFill/>
                        </pic:spPr>
                      </pic:pic>
                    </a:graphicData>
                  </a:graphic>
                </wp:inline>
              </w:drawing>
            </w:r>
          </w:p>
        </w:tc>
      </w:tr>
      <w:tr w:rsidR="00F25CA8" w:rsidRPr="00421840" w14:paraId="2BA9F23F" w14:textId="77777777" w:rsidTr="00C95240">
        <w:tc>
          <w:tcPr>
            <w:tcW w:w="4508" w:type="dxa"/>
            <w:shd w:val="clear" w:color="auto" w:fill="D9D9D9" w:themeFill="background1" w:themeFillShade="D9"/>
          </w:tcPr>
          <w:p w14:paraId="7906AB58" w14:textId="77777777" w:rsidR="00E10FBA" w:rsidRPr="00E10FBA" w:rsidRDefault="00E10FBA" w:rsidP="00C95240">
            <w:pPr>
              <w:rPr>
                <w:b/>
                <w:bCs/>
              </w:rPr>
            </w:pPr>
            <w:r w:rsidRPr="00E10FBA">
              <w:rPr>
                <w:b/>
                <w:bCs/>
              </w:rPr>
              <w:t>Features</w:t>
            </w:r>
          </w:p>
          <w:p w14:paraId="037832F9" w14:textId="77777777" w:rsidR="00900691" w:rsidRDefault="00705349">
            <w:pPr>
              <w:numPr>
                <w:ilvl w:val="0"/>
                <w:numId w:val="72"/>
              </w:numPr>
              <w:jc w:val="left"/>
            </w:pPr>
            <w:r>
              <w:t>Loads from the top.</w:t>
            </w:r>
          </w:p>
          <w:p w14:paraId="5A26FAC0" w14:textId="77777777" w:rsidR="00705349" w:rsidRDefault="00705349">
            <w:pPr>
              <w:numPr>
                <w:ilvl w:val="0"/>
                <w:numId w:val="72"/>
              </w:numPr>
              <w:jc w:val="left"/>
            </w:pPr>
            <w:r>
              <w:t>Lid opens up, making it easier to load, unless the user is of short stature.</w:t>
            </w:r>
          </w:p>
          <w:p w14:paraId="62F9B0C2" w14:textId="0FC41C30" w:rsidR="00705349" w:rsidRDefault="00705349">
            <w:pPr>
              <w:numPr>
                <w:ilvl w:val="0"/>
                <w:numId w:val="72"/>
              </w:numPr>
              <w:jc w:val="left"/>
            </w:pPr>
            <w:r>
              <w:t>Good for large loads.</w:t>
            </w:r>
          </w:p>
          <w:p w14:paraId="2521CA87" w14:textId="5A31F01B" w:rsidR="00705349" w:rsidRPr="00E10FBA" w:rsidRDefault="00705349">
            <w:pPr>
              <w:numPr>
                <w:ilvl w:val="0"/>
                <w:numId w:val="72"/>
              </w:numPr>
              <w:jc w:val="left"/>
            </w:pPr>
            <w:r>
              <w:t>Has agitator to move washing around and clean.</w:t>
            </w:r>
          </w:p>
        </w:tc>
        <w:tc>
          <w:tcPr>
            <w:tcW w:w="4508" w:type="dxa"/>
            <w:shd w:val="clear" w:color="auto" w:fill="D9D9D9" w:themeFill="background1" w:themeFillShade="D9"/>
          </w:tcPr>
          <w:p w14:paraId="20675B0F" w14:textId="77777777" w:rsidR="00E10FBA" w:rsidRPr="00E10FBA" w:rsidRDefault="00E10FBA" w:rsidP="00C95240">
            <w:pPr>
              <w:rPr>
                <w:b/>
                <w:bCs/>
              </w:rPr>
            </w:pPr>
            <w:r w:rsidRPr="00E10FBA">
              <w:rPr>
                <w:b/>
                <w:bCs/>
              </w:rPr>
              <w:t xml:space="preserve">Limitations </w:t>
            </w:r>
          </w:p>
          <w:p w14:paraId="63CD3F00" w14:textId="77777777" w:rsidR="00F25CA8" w:rsidRDefault="008D5A83">
            <w:pPr>
              <w:numPr>
                <w:ilvl w:val="0"/>
                <w:numId w:val="73"/>
              </w:numPr>
              <w:jc w:val="left"/>
            </w:pPr>
            <w:r>
              <w:t>Needs height – does not fit under counter</w:t>
            </w:r>
          </w:p>
          <w:p w14:paraId="1C6361C1" w14:textId="0D952D7D" w:rsidR="008D5A83" w:rsidRPr="00E10FBA" w:rsidRDefault="008D5A83">
            <w:pPr>
              <w:numPr>
                <w:ilvl w:val="0"/>
                <w:numId w:val="73"/>
              </w:numPr>
              <w:jc w:val="left"/>
            </w:pPr>
            <w:r>
              <w:t>Cannot be stacked</w:t>
            </w:r>
          </w:p>
        </w:tc>
      </w:tr>
      <w:tr w:rsidR="00E10FBA" w:rsidRPr="00421840" w14:paraId="08AF98C4" w14:textId="77777777" w:rsidTr="00C95240">
        <w:tc>
          <w:tcPr>
            <w:tcW w:w="9016" w:type="dxa"/>
            <w:gridSpan w:val="2"/>
            <w:shd w:val="clear" w:color="auto" w:fill="D9D9D9" w:themeFill="background1" w:themeFillShade="D9"/>
          </w:tcPr>
          <w:p w14:paraId="2BF5037D" w14:textId="183B1A37" w:rsidR="00E10FBA" w:rsidRDefault="00900691" w:rsidP="008E6099">
            <w:pPr>
              <w:spacing w:after="120"/>
              <w:rPr>
                <w:b/>
              </w:rPr>
            </w:pPr>
            <w:r>
              <w:rPr>
                <w:b/>
              </w:rPr>
              <w:t>Front load washing machine</w:t>
            </w:r>
          </w:p>
          <w:p w14:paraId="1FB5489E" w14:textId="287B8008" w:rsidR="00E10FBA" w:rsidRPr="008D5A83" w:rsidRDefault="008D5A83" w:rsidP="00C95240">
            <w:pPr>
              <w:rPr>
                <w:b/>
              </w:rPr>
            </w:pPr>
            <w:r>
              <w:rPr>
                <w:noProof/>
              </w:rPr>
              <w:drawing>
                <wp:inline distT="0" distB="0" distL="0" distR="0" wp14:anchorId="64AB1C02" wp14:editId="6D8B3D67">
                  <wp:extent cx="1060226" cy="1304544"/>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b="6788"/>
                          <a:stretch/>
                        </pic:blipFill>
                        <pic:spPr bwMode="auto">
                          <a:xfrm>
                            <a:off x="0" y="0"/>
                            <a:ext cx="1072201" cy="1319278"/>
                          </a:xfrm>
                          <a:prstGeom prst="rect">
                            <a:avLst/>
                          </a:prstGeom>
                          <a:ln>
                            <a:noFill/>
                          </a:ln>
                          <a:extLst>
                            <a:ext uri="{53640926-AAD7-44D8-BBD7-CCE9431645EC}">
                              <a14:shadowObscured xmlns:a14="http://schemas.microsoft.com/office/drawing/2010/main"/>
                            </a:ext>
                          </a:extLst>
                        </pic:spPr>
                      </pic:pic>
                    </a:graphicData>
                  </a:graphic>
                </wp:inline>
              </w:drawing>
            </w:r>
          </w:p>
        </w:tc>
      </w:tr>
      <w:tr w:rsidR="00F25CA8" w:rsidRPr="00421840" w14:paraId="2033DAFB" w14:textId="77777777" w:rsidTr="00C95240">
        <w:tc>
          <w:tcPr>
            <w:tcW w:w="4508" w:type="dxa"/>
            <w:shd w:val="clear" w:color="auto" w:fill="D9D9D9" w:themeFill="background1" w:themeFillShade="D9"/>
          </w:tcPr>
          <w:p w14:paraId="7B10EA84" w14:textId="77777777" w:rsidR="00E10FBA" w:rsidRPr="00E10FBA" w:rsidRDefault="00E10FBA" w:rsidP="00C95240">
            <w:pPr>
              <w:rPr>
                <w:rStyle w:val="pros"/>
                <w:b/>
                <w:bCs/>
              </w:rPr>
            </w:pPr>
            <w:r w:rsidRPr="00E10FBA">
              <w:rPr>
                <w:rStyle w:val="pros"/>
                <w:b/>
                <w:bCs/>
              </w:rPr>
              <w:t>Features</w:t>
            </w:r>
          </w:p>
          <w:p w14:paraId="2249B061" w14:textId="67A41A9D" w:rsidR="00705349" w:rsidRDefault="00705349">
            <w:pPr>
              <w:numPr>
                <w:ilvl w:val="0"/>
                <w:numId w:val="74"/>
              </w:numPr>
              <w:jc w:val="left"/>
            </w:pPr>
            <w:r>
              <w:t>Loaded from the front.</w:t>
            </w:r>
          </w:p>
          <w:p w14:paraId="1D9DEAC7" w14:textId="48D51353" w:rsidR="00705349" w:rsidRDefault="00705349">
            <w:pPr>
              <w:numPr>
                <w:ilvl w:val="0"/>
                <w:numId w:val="74"/>
              </w:numPr>
              <w:jc w:val="left"/>
            </w:pPr>
            <w:r>
              <w:t>Fits under counter.</w:t>
            </w:r>
          </w:p>
          <w:p w14:paraId="315336FD" w14:textId="5A619285" w:rsidR="00705349" w:rsidRDefault="00705349">
            <w:pPr>
              <w:numPr>
                <w:ilvl w:val="0"/>
                <w:numId w:val="74"/>
              </w:numPr>
              <w:jc w:val="left"/>
            </w:pPr>
            <w:r>
              <w:t>Tumbling action for cleaning washing.</w:t>
            </w:r>
          </w:p>
          <w:p w14:paraId="24ED004A" w14:textId="0BED1BA1" w:rsidR="008D5A83" w:rsidRDefault="008D5A83">
            <w:pPr>
              <w:numPr>
                <w:ilvl w:val="0"/>
                <w:numId w:val="74"/>
              </w:numPr>
              <w:jc w:val="left"/>
            </w:pPr>
            <w:r>
              <w:t>More energy-efficient across the board than top-load washing machines.</w:t>
            </w:r>
          </w:p>
          <w:p w14:paraId="3330DD17" w14:textId="3D51EB37" w:rsidR="008D5A83" w:rsidRDefault="008D5A83">
            <w:pPr>
              <w:numPr>
                <w:ilvl w:val="0"/>
                <w:numId w:val="74"/>
              </w:numPr>
              <w:jc w:val="left"/>
            </w:pPr>
            <w:r>
              <w:t xml:space="preserve">Eco-friendly. </w:t>
            </w:r>
          </w:p>
          <w:p w14:paraId="749E9CC2" w14:textId="61504B01" w:rsidR="008D5A83" w:rsidRDefault="008D5A83">
            <w:pPr>
              <w:numPr>
                <w:ilvl w:val="0"/>
                <w:numId w:val="74"/>
              </w:numPr>
              <w:jc w:val="left"/>
            </w:pPr>
            <w:r>
              <w:t>Can save money in the long run – using less water and electricity.</w:t>
            </w:r>
          </w:p>
          <w:p w14:paraId="03F0C3C7" w14:textId="4638A7A7" w:rsidR="008D5A83" w:rsidRDefault="008D5A83">
            <w:pPr>
              <w:numPr>
                <w:ilvl w:val="0"/>
                <w:numId w:val="74"/>
              </w:numPr>
              <w:jc w:val="left"/>
            </w:pPr>
            <w:r>
              <w:t>Good for large loads.</w:t>
            </w:r>
          </w:p>
          <w:p w14:paraId="4693622A" w14:textId="2FC92722" w:rsidR="008D5A83" w:rsidRDefault="008D5A83">
            <w:pPr>
              <w:numPr>
                <w:ilvl w:val="0"/>
                <w:numId w:val="74"/>
              </w:numPr>
              <w:jc w:val="left"/>
            </w:pPr>
            <w:r>
              <w:t>Clothes come out cleaner.</w:t>
            </w:r>
          </w:p>
          <w:p w14:paraId="6ECD4F65" w14:textId="78E89154" w:rsidR="00900691" w:rsidRPr="00E10FBA" w:rsidRDefault="008D5A83">
            <w:pPr>
              <w:numPr>
                <w:ilvl w:val="0"/>
                <w:numId w:val="74"/>
              </w:numPr>
              <w:jc w:val="left"/>
            </w:pPr>
            <w:r>
              <w:t>Compact.</w:t>
            </w:r>
          </w:p>
        </w:tc>
        <w:tc>
          <w:tcPr>
            <w:tcW w:w="4508" w:type="dxa"/>
            <w:shd w:val="clear" w:color="auto" w:fill="D9D9D9" w:themeFill="background1" w:themeFillShade="D9"/>
          </w:tcPr>
          <w:p w14:paraId="2B50895B" w14:textId="3B02F850" w:rsidR="00E10FBA" w:rsidRDefault="00E10FBA" w:rsidP="00C95240">
            <w:pPr>
              <w:rPr>
                <w:rStyle w:val="pros"/>
                <w:b/>
                <w:bCs/>
              </w:rPr>
            </w:pPr>
            <w:r w:rsidRPr="00E10FBA">
              <w:rPr>
                <w:rStyle w:val="pros"/>
                <w:b/>
                <w:bCs/>
              </w:rPr>
              <w:t>Limitations</w:t>
            </w:r>
          </w:p>
          <w:p w14:paraId="7BFCE5C2" w14:textId="0D1C2FDE" w:rsidR="00900691" w:rsidRDefault="00900691">
            <w:pPr>
              <w:pStyle w:val="ListParagraph"/>
              <w:numPr>
                <w:ilvl w:val="0"/>
                <w:numId w:val="157"/>
              </w:numPr>
              <w:rPr>
                <w:rStyle w:val="pros"/>
              </w:rPr>
            </w:pPr>
            <w:r w:rsidRPr="00900691">
              <w:rPr>
                <w:rStyle w:val="pros"/>
              </w:rPr>
              <w:t>Can be uncomfortable to load and unload without a washer pedestal</w:t>
            </w:r>
            <w:r w:rsidR="008D5A83">
              <w:rPr>
                <w:rStyle w:val="pros"/>
              </w:rPr>
              <w:t>.</w:t>
            </w:r>
          </w:p>
          <w:p w14:paraId="7D58E5C4" w14:textId="0FD81C3F" w:rsidR="00900691" w:rsidRDefault="00900691">
            <w:pPr>
              <w:pStyle w:val="ListParagraph"/>
              <w:numPr>
                <w:ilvl w:val="0"/>
                <w:numId w:val="157"/>
              </w:numPr>
              <w:rPr>
                <w:rStyle w:val="pros"/>
              </w:rPr>
            </w:pPr>
            <w:r>
              <w:rPr>
                <w:rStyle w:val="pros"/>
              </w:rPr>
              <w:t>May develop mold or mildew problems</w:t>
            </w:r>
            <w:r w:rsidR="008D5A83">
              <w:rPr>
                <w:rStyle w:val="pros"/>
              </w:rPr>
              <w:t>.</w:t>
            </w:r>
          </w:p>
          <w:p w14:paraId="6E519086" w14:textId="70C04F9C" w:rsidR="00900691" w:rsidRDefault="00900691">
            <w:pPr>
              <w:pStyle w:val="ListParagraph"/>
              <w:numPr>
                <w:ilvl w:val="0"/>
                <w:numId w:val="157"/>
              </w:numPr>
              <w:rPr>
                <w:rStyle w:val="pros"/>
              </w:rPr>
            </w:pPr>
            <w:r>
              <w:rPr>
                <w:rStyle w:val="pros"/>
              </w:rPr>
              <w:t>Cannot add clothes mid-cycle</w:t>
            </w:r>
            <w:r w:rsidR="008D5A83">
              <w:rPr>
                <w:rStyle w:val="pros"/>
              </w:rPr>
              <w:t>.</w:t>
            </w:r>
          </w:p>
          <w:p w14:paraId="556BB60C" w14:textId="1CBB12C1" w:rsidR="00F25CA8" w:rsidRPr="00E10FBA" w:rsidRDefault="00900691">
            <w:pPr>
              <w:pStyle w:val="ListParagraph"/>
              <w:numPr>
                <w:ilvl w:val="0"/>
                <w:numId w:val="157"/>
              </w:numPr>
            </w:pPr>
            <w:r>
              <w:rPr>
                <w:rStyle w:val="pros"/>
              </w:rPr>
              <w:t>Generally more expensive</w:t>
            </w:r>
            <w:r w:rsidR="008D5A83">
              <w:rPr>
                <w:rStyle w:val="pros"/>
              </w:rPr>
              <w:t>.</w:t>
            </w:r>
          </w:p>
        </w:tc>
      </w:tr>
    </w:tbl>
    <w:p w14:paraId="19F7A32A" w14:textId="09BC8460" w:rsidR="00DF1CD0" w:rsidRDefault="00DF1CD0" w:rsidP="00DF1CD0">
      <w:r w:rsidRPr="0037657C">
        <w:lastRenderedPageBreak/>
        <w:t xml:space="preserve">In the examples of features of the two </w:t>
      </w:r>
      <w:r w:rsidR="0037657C">
        <w:t>washing machines</w:t>
      </w:r>
      <w:r w:rsidRPr="0037657C">
        <w:t>, one could compare and contrast the machines as follows:</w:t>
      </w:r>
    </w:p>
    <w:p w14:paraId="1E5D4377" w14:textId="7AF1EEEA" w:rsidR="00A66E39" w:rsidRDefault="00A66E39"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A66E39" w:rsidRPr="00B42294" w14:paraId="1A41E319" w14:textId="77777777" w:rsidTr="00FD30D1">
        <w:trPr>
          <w:tblHeader/>
        </w:trPr>
        <w:tc>
          <w:tcPr>
            <w:tcW w:w="4508" w:type="dxa"/>
            <w:shd w:val="clear" w:color="auto" w:fill="808080" w:themeFill="background1" w:themeFillShade="80"/>
          </w:tcPr>
          <w:p w14:paraId="24F4039D" w14:textId="76A7393E" w:rsidR="00A66E39" w:rsidRPr="00522140" w:rsidRDefault="00A66E39" w:rsidP="00FB48BC">
            <w:pPr>
              <w:spacing w:line="240" w:lineRule="auto"/>
              <w:jc w:val="left"/>
              <w:rPr>
                <w:b/>
                <w:color w:val="FFFFFF" w:themeColor="background1"/>
              </w:rPr>
            </w:pPr>
            <w:r w:rsidRPr="00307963">
              <w:rPr>
                <w:b/>
                <w:color w:val="FFFFFF"/>
              </w:rPr>
              <w:t>Comparison</w:t>
            </w:r>
          </w:p>
        </w:tc>
        <w:tc>
          <w:tcPr>
            <w:tcW w:w="4508" w:type="dxa"/>
            <w:shd w:val="clear" w:color="auto" w:fill="808080" w:themeFill="background1" w:themeFillShade="80"/>
          </w:tcPr>
          <w:p w14:paraId="4105E57E" w14:textId="4402AB3D" w:rsidR="00A66E39" w:rsidRPr="00B42294" w:rsidRDefault="00A66E39" w:rsidP="00FB48BC">
            <w:pPr>
              <w:spacing w:line="240" w:lineRule="auto"/>
              <w:jc w:val="left"/>
              <w:rPr>
                <w:b/>
                <w:color w:val="FFFFFF" w:themeColor="background1"/>
              </w:rPr>
            </w:pPr>
            <w:r w:rsidRPr="00307963">
              <w:rPr>
                <w:b/>
                <w:color w:val="FFFFFF"/>
              </w:rPr>
              <w:t>Contrast</w:t>
            </w:r>
          </w:p>
        </w:tc>
      </w:tr>
      <w:tr w:rsidR="00A66E39" w:rsidRPr="00421840" w14:paraId="66B48DC0" w14:textId="77777777" w:rsidTr="00FD30D1">
        <w:trPr>
          <w:tblHeader/>
        </w:trPr>
        <w:tc>
          <w:tcPr>
            <w:tcW w:w="4508" w:type="dxa"/>
            <w:shd w:val="clear" w:color="auto" w:fill="D9D9D9" w:themeFill="background1" w:themeFillShade="D9"/>
          </w:tcPr>
          <w:p w14:paraId="3BEBABEE" w14:textId="11BF9986" w:rsidR="0037657C" w:rsidRDefault="0037657C" w:rsidP="00C95240">
            <w:pPr>
              <w:jc w:val="left"/>
            </w:pPr>
            <w:r>
              <w:t xml:space="preserve">Both run on electricity and can be used in most homes. </w:t>
            </w:r>
          </w:p>
          <w:p w14:paraId="7E715BF4" w14:textId="77777777" w:rsidR="00C95240" w:rsidRDefault="00C95240" w:rsidP="00C95240">
            <w:pPr>
              <w:jc w:val="left"/>
            </w:pPr>
          </w:p>
          <w:p w14:paraId="6CB20521" w14:textId="4E5929FB" w:rsidR="00A66E39" w:rsidRPr="00A66E39" w:rsidRDefault="0037657C" w:rsidP="00C95240">
            <w:pPr>
              <w:jc w:val="left"/>
            </w:pPr>
            <w:r>
              <w:t>Water inlet and outlet are required for both.</w:t>
            </w:r>
          </w:p>
        </w:tc>
        <w:tc>
          <w:tcPr>
            <w:tcW w:w="4508" w:type="dxa"/>
            <w:shd w:val="clear" w:color="auto" w:fill="D9D9D9" w:themeFill="background1" w:themeFillShade="D9"/>
          </w:tcPr>
          <w:p w14:paraId="14054B38" w14:textId="562E051A" w:rsidR="00BA0950" w:rsidRDefault="00BA0950" w:rsidP="00C95240">
            <w:pPr>
              <w:jc w:val="left"/>
              <w:rPr>
                <w:rStyle w:val="hgkelc"/>
                <w:lang w:val="en"/>
              </w:rPr>
            </w:pPr>
            <w:r>
              <w:rPr>
                <w:rStyle w:val="hgkelc"/>
                <w:lang w:val="en"/>
              </w:rPr>
              <w:t xml:space="preserve">The main difference between these two washing machines is where you'll find the door. </w:t>
            </w:r>
            <w:r w:rsidRPr="00BA0950">
              <w:rPr>
                <w:rStyle w:val="hgkelc"/>
                <w:lang w:val="en"/>
              </w:rPr>
              <w:t>Top load machines are loaded from the top, whereas front load machines have the door at the side of the machine.</w:t>
            </w:r>
          </w:p>
          <w:p w14:paraId="3E86AC9C" w14:textId="77777777" w:rsidR="00C95240" w:rsidRDefault="00C95240" w:rsidP="00C95240">
            <w:pPr>
              <w:jc w:val="left"/>
            </w:pPr>
          </w:p>
          <w:p w14:paraId="04A0EEE9" w14:textId="666081AB" w:rsidR="0037657C" w:rsidRDefault="0037657C" w:rsidP="00C95240">
            <w:pPr>
              <w:jc w:val="left"/>
            </w:pPr>
            <w:r>
              <w:t xml:space="preserve">While the way you load and unload clothes is the main difference between front load and top load washers, front load models generally use less water and take a little longer than top load washers to complete a cycle. </w:t>
            </w:r>
          </w:p>
          <w:p w14:paraId="1F5B7AC7" w14:textId="77777777" w:rsidR="00C95240" w:rsidRDefault="00C95240" w:rsidP="00C95240">
            <w:pPr>
              <w:jc w:val="left"/>
            </w:pPr>
          </w:p>
          <w:p w14:paraId="712FD56C" w14:textId="1381EF39" w:rsidR="00A66E39" w:rsidRDefault="0037657C" w:rsidP="00C95240">
            <w:pPr>
              <w:jc w:val="left"/>
            </w:pPr>
            <w:r>
              <w:t>They also tumble clothes to clean them rather than using an impeller or agitator to move clothes in a wash basket.</w:t>
            </w:r>
          </w:p>
          <w:p w14:paraId="7AC329C2" w14:textId="77777777" w:rsidR="00C95240" w:rsidRDefault="00C95240" w:rsidP="00C95240">
            <w:pPr>
              <w:jc w:val="left"/>
            </w:pPr>
          </w:p>
          <w:p w14:paraId="18DCB911" w14:textId="2B418737" w:rsidR="00705349" w:rsidRPr="00231FA2" w:rsidRDefault="00705349" w:rsidP="00C95240">
            <w:pPr>
              <w:jc w:val="left"/>
            </w:pPr>
            <w:r>
              <w:t>Front-load uses less water than top-load machine.</w:t>
            </w:r>
          </w:p>
        </w:tc>
      </w:tr>
    </w:tbl>
    <w:p w14:paraId="2E677A2D" w14:textId="7F749010" w:rsidR="00A66E39" w:rsidRDefault="00A66E39" w:rsidP="00C95240"/>
    <w:p w14:paraId="35C7B62A" w14:textId="2C25DF54" w:rsidR="00081F9E" w:rsidRDefault="00081F9E" w:rsidP="00C95240"/>
    <w:p w14:paraId="43F56A10" w14:textId="77777777" w:rsidR="00C95240" w:rsidRDefault="00C95240" w:rsidP="00C95240"/>
    <w:p w14:paraId="782FF05F" w14:textId="77777777" w:rsidR="00DF1CD0" w:rsidRPr="00815CC9" w:rsidRDefault="00DF1CD0" w:rsidP="00DF1CD0">
      <w:pPr>
        <w:pStyle w:val="Heading3"/>
      </w:pPr>
      <w:bookmarkStart w:id="341" w:name="_Toc383359858"/>
      <w:bookmarkStart w:id="342" w:name="_Toc105711145"/>
      <w:bookmarkStart w:id="343" w:name="_Toc127921614"/>
      <w:r w:rsidRPr="00815CC9">
        <w:t>2.</w:t>
      </w:r>
      <w:r>
        <w:t>8.6</w:t>
      </w:r>
      <w:r>
        <w:tab/>
      </w:r>
      <w:r w:rsidRPr="00815CC9">
        <w:t>Translating features into benefits</w:t>
      </w:r>
      <w:bookmarkEnd w:id="341"/>
      <w:bookmarkEnd w:id="342"/>
      <w:bookmarkEnd w:id="343"/>
    </w:p>
    <w:p w14:paraId="2A51ABE4" w14:textId="77777777" w:rsidR="00231FA2" w:rsidRDefault="00231FA2" w:rsidP="00DF1CD0"/>
    <w:p w14:paraId="622561C6" w14:textId="1A3C24CB" w:rsidR="00DF1CD0" w:rsidRDefault="00DF1CD0" w:rsidP="00DF1CD0">
      <w:r>
        <w:t>It is important to translate the product features into benefits and present the benefits that meet the needs of the customer.</w:t>
      </w:r>
    </w:p>
    <w:p w14:paraId="105C46DB" w14:textId="38F2CBC5" w:rsidR="00231FA2" w:rsidRDefault="00231FA2" w:rsidP="00DF1CD0"/>
    <w:p w14:paraId="558003E1" w14:textId="79A02BD9" w:rsidR="00C95240" w:rsidRDefault="00C95240" w:rsidP="00DF1CD0"/>
    <w:p w14:paraId="10BF28FC" w14:textId="1093F67C" w:rsidR="00C95240" w:rsidRDefault="00C95240" w:rsidP="00DF1CD0"/>
    <w:p w14:paraId="1763A999" w14:textId="656E0F0C" w:rsidR="00C95240" w:rsidRDefault="00C95240" w:rsidP="00DF1CD0"/>
    <w:p w14:paraId="4A442F9A" w14:textId="34E30488" w:rsidR="00C95240" w:rsidRDefault="00C95240" w:rsidP="00DF1CD0"/>
    <w:p w14:paraId="0431AA3B" w14:textId="005C3E3A" w:rsidR="00C95240" w:rsidRDefault="00C95240" w:rsidP="00DF1CD0"/>
    <w:p w14:paraId="6DCBF1A9" w14:textId="4402E23F" w:rsidR="00C95240" w:rsidRDefault="00C95240" w:rsidP="00DF1CD0"/>
    <w:p w14:paraId="3DAE6ADF" w14:textId="6746BAA3" w:rsidR="00C95240" w:rsidRDefault="00C95240" w:rsidP="00DF1CD0"/>
    <w:p w14:paraId="1F72DFF3" w14:textId="150633DD" w:rsidR="00C95240" w:rsidRDefault="00C95240" w:rsidP="00DF1CD0"/>
    <w:p w14:paraId="2A005CCF" w14:textId="77777777" w:rsidR="00C95240" w:rsidRDefault="00C95240" w:rsidP="00DF1CD0"/>
    <w:p w14:paraId="4F24CD1C" w14:textId="7413D8D6" w:rsidR="00DF1CD0" w:rsidRDefault="00DF1CD0" w:rsidP="00DF1CD0">
      <w:r>
        <w:lastRenderedPageBreak/>
        <w:t>Consider the following example of how one vehicle can have different benefits for two different customers:</w:t>
      </w:r>
    </w:p>
    <w:p w14:paraId="38727A0F" w14:textId="1AC17615" w:rsidR="00231FA2" w:rsidRDefault="00231FA2"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50"/>
        <w:gridCol w:w="2248"/>
        <w:gridCol w:w="2250"/>
        <w:gridCol w:w="2249"/>
      </w:tblGrid>
      <w:tr w:rsidR="00231FA2" w:rsidRPr="00B42294" w14:paraId="0F9D015A" w14:textId="77777777" w:rsidTr="00C95240">
        <w:tc>
          <w:tcPr>
            <w:tcW w:w="2250" w:type="dxa"/>
            <w:shd w:val="clear" w:color="auto" w:fill="808080" w:themeFill="background1" w:themeFillShade="80"/>
          </w:tcPr>
          <w:p w14:paraId="398D8DB3" w14:textId="0D102C29" w:rsidR="00231FA2" w:rsidRPr="00522140" w:rsidRDefault="00231FA2" w:rsidP="00FB48BC">
            <w:pPr>
              <w:spacing w:line="240" w:lineRule="auto"/>
              <w:jc w:val="left"/>
              <w:rPr>
                <w:b/>
                <w:color w:val="FFFFFF" w:themeColor="background1"/>
              </w:rPr>
            </w:pPr>
            <w:r w:rsidRPr="00D80757">
              <w:rPr>
                <w:b/>
                <w:color w:val="FFFFFF" w:themeColor="background1"/>
              </w:rPr>
              <w:t>Customer needs</w:t>
            </w:r>
          </w:p>
        </w:tc>
        <w:tc>
          <w:tcPr>
            <w:tcW w:w="2248" w:type="dxa"/>
            <w:shd w:val="clear" w:color="auto" w:fill="808080" w:themeFill="background1" w:themeFillShade="80"/>
          </w:tcPr>
          <w:p w14:paraId="56596624" w14:textId="407AE29B" w:rsidR="00231FA2" w:rsidRPr="00522140" w:rsidRDefault="00231FA2" w:rsidP="00FB48BC">
            <w:pPr>
              <w:spacing w:line="240" w:lineRule="auto"/>
              <w:jc w:val="left"/>
              <w:rPr>
                <w:b/>
                <w:color w:val="FFFFFF" w:themeColor="background1"/>
              </w:rPr>
            </w:pPr>
            <w:r w:rsidRPr="00D80757">
              <w:rPr>
                <w:b/>
                <w:color w:val="FFFFFF" w:themeColor="background1"/>
              </w:rPr>
              <w:t>Features</w:t>
            </w:r>
          </w:p>
        </w:tc>
        <w:tc>
          <w:tcPr>
            <w:tcW w:w="2249" w:type="dxa"/>
            <w:shd w:val="clear" w:color="auto" w:fill="808080" w:themeFill="background1" w:themeFillShade="80"/>
          </w:tcPr>
          <w:p w14:paraId="5B00B797" w14:textId="4554399D" w:rsidR="00231FA2" w:rsidRPr="00B42294" w:rsidRDefault="00231FA2" w:rsidP="00FB48BC">
            <w:pPr>
              <w:spacing w:line="240" w:lineRule="auto"/>
              <w:jc w:val="left"/>
              <w:rPr>
                <w:b/>
                <w:color w:val="FFFFFF" w:themeColor="background1"/>
              </w:rPr>
            </w:pPr>
            <w:r w:rsidRPr="00D80757">
              <w:rPr>
                <w:b/>
                <w:color w:val="FFFFFF" w:themeColor="background1"/>
              </w:rPr>
              <w:t>Rational benefits</w:t>
            </w:r>
          </w:p>
        </w:tc>
        <w:tc>
          <w:tcPr>
            <w:tcW w:w="2250" w:type="dxa"/>
            <w:shd w:val="clear" w:color="auto" w:fill="808080" w:themeFill="background1" w:themeFillShade="80"/>
          </w:tcPr>
          <w:p w14:paraId="3EB06199" w14:textId="4B3305B0" w:rsidR="00231FA2" w:rsidRPr="00B42294" w:rsidRDefault="00231FA2" w:rsidP="00FB48BC">
            <w:pPr>
              <w:spacing w:line="240" w:lineRule="auto"/>
              <w:jc w:val="left"/>
              <w:rPr>
                <w:b/>
                <w:color w:val="FFFFFF" w:themeColor="background1"/>
              </w:rPr>
            </w:pPr>
            <w:r w:rsidRPr="00D80757">
              <w:rPr>
                <w:b/>
                <w:color w:val="FFFFFF" w:themeColor="background1"/>
              </w:rPr>
              <w:t>Emotional benefits</w:t>
            </w:r>
          </w:p>
        </w:tc>
      </w:tr>
      <w:tr w:rsidR="00231FA2" w:rsidRPr="00421840" w14:paraId="6B8F3033" w14:textId="77777777" w:rsidTr="00C95240">
        <w:tc>
          <w:tcPr>
            <w:tcW w:w="2250" w:type="dxa"/>
            <w:shd w:val="clear" w:color="auto" w:fill="D9D9D9" w:themeFill="background1" w:themeFillShade="D9"/>
          </w:tcPr>
          <w:p w14:paraId="4FB1D5AC" w14:textId="77777777" w:rsidR="00231FA2" w:rsidRDefault="00231FA2" w:rsidP="00C95240">
            <w:r>
              <w:t>Customer with a young family of four has the following needs:</w:t>
            </w:r>
          </w:p>
          <w:p w14:paraId="745F0D02" w14:textId="77777777" w:rsidR="00231FA2" w:rsidRDefault="00231FA2">
            <w:pPr>
              <w:pStyle w:val="ListParagraph"/>
              <w:numPr>
                <w:ilvl w:val="0"/>
                <w:numId w:val="138"/>
              </w:numPr>
              <w:contextualSpacing w:val="0"/>
              <w:jc w:val="left"/>
            </w:pPr>
            <w:r>
              <w:t>Safety</w:t>
            </w:r>
          </w:p>
          <w:p w14:paraId="7D830AA5" w14:textId="77777777" w:rsidR="00231FA2" w:rsidRDefault="00231FA2">
            <w:pPr>
              <w:pStyle w:val="ListParagraph"/>
              <w:numPr>
                <w:ilvl w:val="0"/>
                <w:numId w:val="138"/>
              </w:numPr>
              <w:contextualSpacing w:val="0"/>
              <w:jc w:val="left"/>
            </w:pPr>
            <w:r>
              <w:t>Economy</w:t>
            </w:r>
          </w:p>
          <w:p w14:paraId="56F6425B" w14:textId="42CB25DA" w:rsidR="00231FA2" w:rsidRPr="00A66E39" w:rsidRDefault="00231FA2">
            <w:pPr>
              <w:pStyle w:val="ListParagraph"/>
              <w:numPr>
                <w:ilvl w:val="0"/>
                <w:numId w:val="138"/>
              </w:numPr>
              <w:contextualSpacing w:val="0"/>
              <w:jc w:val="left"/>
            </w:pPr>
            <w:r>
              <w:t>Comfort</w:t>
            </w:r>
          </w:p>
        </w:tc>
        <w:tc>
          <w:tcPr>
            <w:tcW w:w="2248" w:type="dxa"/>
            <w:shd w:val="clear" w:color="auto" w:fill="D9D9D9" w:themeFill="background1" w:themeFillShade="D9"/>
          </w:tcPr>
          <w:p w14:paraId="5300B9AB" w14:textId="77777777" w:rsidR="00231FA2" w:rsidRDefault="00231FA2">
            <w:pPr>
              <w:pStyle w:val="ListParagraph"/>
              <w:numPr>
                <w:ilvl w:val="0"/>
                <w:numId w:val="138"/>
              </w:numPr>
              <w:ind w:left="357" w:hanging="357"/>
              <w:contextualSpacing w:val="0"/>
              <w:jc w:val="left"/>
            </w:pPr>
            <w:r>
              <w:t>Rear camera</w:t>
            </w:r>
          </w:p>
          <w:p w14:paraId="0F083616" w14:textId="77777777" w:rsidR="00231FA2" w:rsidRDefault="00231FA2">
            <w:pPr>
              <w:pStyle w:val="ListParagraph"/>
              <w:numPr>
                <w:ilvl w:val="0"/>
                <w:numId w:val="138"/>
              </w:numPr>
              <w:ind w:left="357" w:hanging="357"/>
              <w:contextualSpacing w:val="0"/>
              <w:jc w:val="left"/>
            </w:pPr>
            <w:r>
              <w:t>4-cylinder, 16-valve engine</w:t>
            </w:r>
          </w:p>
          <w:p w14:paraId="7D7DD965" w14:textId="183D9EF7" w:rsidR="00231FA2" w:rsidRPr="00A66E39" w:rsidRDefault="00231FA2">
            <w:pPr>
              <w:pStyle w:val="ListParagraph"/>
              <w:numPr>
                <w:ilvl w:val="0"/>
                <w:numId w:val="138"/>
              </w:numPr>
              <w:contextualSpacing w:val="0"/>
              <w:jc w:val="left"/>
            </w:pPr>
            <w:r>
              <w:t xml:space="preserve">Large interior </w:t>
            </w:r>
          </w:p>
        </w:tc>
        <w:tc>
          <w:tcPr>
            <w:tcW w:w="2249" w:type="dxa"/>
            <w:shd w:val="clear" w:color="auto" w:fill="D9D9D9" w:themeFill="background1" w:themeFillShade="D9"/>
          </w:tcPr>
          <w:p w14:paraId="1F7FB064" w14:textId="77777777" w:rsidR="00231FA2" w:rsidRDefault="00231FA2">
            <w:pPr>
              <w:pStyle w:val="ListParagraph"/>
              <w:numPr>
                <w:ilvl w:val="0"/>
                <w:numId w:val="138"/>
              </w:numPr>
              <w:ind w:left="357" w:hanging="357"/>
              <w:contextualSpacing w:val="0"/>
              <w:jc w:val="left"/>
            </w:pPr>
            <w:r>
              <w:t>The driver can see the rear of the vehicle when reversing.</w:t>
            </w:r>
          </w:p>
          <w:p w14:paraId="009EA368" w14:textId="77777777" w:rsidR="00231FA2" w:rsidRDefault="00231FA2">
            <w:pPr>
              <w:pStyle w:val="ListParagraph"/>
              <w:numPr>
                <w:ilvl w:val="0"/>
                <w:numId w:val="138"/>
              </w:numPr>
              <w:ind w:left="357" w:hanging="357"/>
              <w:contextualSpacing w:val="0"/>
              <w:jc w:val="left"/>
            </w:pPr>
            <w:r>
              <w:t>Fuel economy.</w:t>
            </w:r>
          </w:p>
          <w:p w14:paraId="59BD156D" w14:textId="56426ED2" w:rsidR="00231FA2" w:rsidRPr="00231FA2" w:rsidRDefault="00231FA2">
            <w:pPr>
              <w:pStyle w:val="ListParagraph"/>
              <w:numPr>
                <w:ilvl w:val="0"/>
                <w:numId w:val="138"/>
              </w:numPr>
              <w:contextualSpacing w:val="0"/>
              <w:jc w:val="left"/>
            </w:pPr>
            <w:r>
              <w:t>Plenty of room for the family.</w:t>
            </w:r>
          </w:p>
        </w:tc>
        <w:tc>
          <w:tcPr>
            <w:tcW w:w="2250" w:type="dxa"/>
            <w:shd w:val="clear" w:color="auto" w:fill="D9D9D9" w:themeFill="background1" w:themeFillShade="D9"/>
          </w:tcPr>
          <w:p w14:paraId="5C40F65E" w14:textId="77777777" w:rsidR="00231FA2" w:rsidRDefault="00231FA2">
            <w:pPr>
              <w:pStyle w:val="ListParagraph"/>
              <w:numPr>
                <w:ilvl w:val="0"/>
                <w:numId w:val="138"/>
              </w:numPr>
              <w:ind w:left="357" w:hanging="357"/>
              <w:contextualSpacing w:val="0"/>
              <w:jc w:val="left"/>
            </w:pPr>
            <w:r>
              <w:t>Kids will always be safe when playing outside while the driver is reversing out the driveway.</w:t>
            </w:r>
          </w:p>
          <w:p w14:paraId="36FA9C16" w14:textId="77777777" w:rsidR="00231FA2" w:rsidRDefault="00231FA2">
            <w:pPr>
              <w:pStyle w:val="ListParagraph"/>
              <w:numPr>
                <w:ilvl w:val="0"/>
                <w:numId w:val="138"/>
              </w:numPr>
              <w:ind w:left="357" w:hanging="357"/>
              <w:contextualSpacing w:val="0"/>
              <w:jc w:val="left"/>
            </w:pPr>
            <w:r>
              <w:t>Will save money in petrol when taking long trips with the family.</w:t>
            </w:r>
          </w:p>
          <w:p w14:paraId="75FFA5F9" w14:textId="25F15946" w:rsidR="00231FA2" w:rsidRPr="00231FA2" w:rsidRDefault="00231FA2">
            <w:pPr>
              <w:pStyle w:val="ListParagraph"/>
              <w:numPr>
                <w:ilvl w:val="0"/>
                <w:numId w:val="138"/>
              </w:numPr>
              <w:ind w:left="357" w:hanging="357"/>
              <w:contextualSpacing w:val="0"/>
              <w:jc w:val="left"/>
            </w:pPr>
            <w:r>
              <w:t>Comfortable seating when taking the family on long trips.</w:t>
            </w:r>
          </w:p>
        </w:tc>
      </w:tr>
      <w:tr w:rsidR="00231FA2" w:rsidRPr="00421840" w14:paraId="7F037E44" w14:textId="77777777" w:rsidTr="00C95240">
        <w:trPr>
          <w:tblHeader/>
        </w:trPr>
        <w:tc>
          <w:tcPr>
            <w:tcW w:w="2250" w:type="dxa"/>
            <w:shd w:val="clear" w:color="auto" w:fill="D9D9D9" w:themeFill="background1" w:themeFillShade="D9"/>
          </w:tcPr>
          <w:p w14:paraId="2F5391BE" w14:textId="4D98F038" w:rsidR="00231FA2" w:rsidRDefault="001D5A90" w:rsidP="00C95240">
            <w:r>
              <w:t>24-year-old</w:t>
            </w:r>
            <w:r w:rsidR="00231FA2">
              <w:t xml:space="preserve"> male with the following needs:</w:t>
            </w:r>
          </w:p>
          <w:p w14:paraId="33A66F7D" w14:textId="77777777" w:rsidR="00231FA2" w:rsidRDefault="00231FA2">
            <w:pPr>
              <w:pStyle w:val="ListParagraph"/>
              <w:numPr>
                <w:ilvl w:val="0"/>
                <w:numId w:val="139"/>
              </w:numPr>
              <w:contextualSpacing w:val="0"/>
              <w:jc w:val="left"/>
            </w:pPr>
            <w:r>
              <w:t>Appearance</w:t>
            </w:r>
          </w:p>
          <w:p w14:paraId="096BDAB8" w14:textId="11EFB2AE" w:rsidR="00231FA2" w:rsidRDefault="00231FA2">
            <w:pPr>
              <w:pStyle w:val="ListParagraph"/>
              <w:numPr>
                <w:ilvl w:val="0"/>
                <w:numId w:val="139"/>
              </w:numPr>
              <w:contextualSpacing w:val="0"/>
              <w:jc w:val="left"/>
            </w:pPr>
            <w:r>
              <w:t xml:space="preserve">Performance </w:t>
            </w:r>
          </w:p>
        </w:tc>
        <w:tc>
          <w:tcPr>
            <w:tcW w:w="2249" w:type="dxa"/>
            <w:shd w:val="clear" w:color="auto" w:fill="D9D9D9" w:themeFill="background1" w:themeFillShade="D9"/>
          </w:tcPr>
          <w:p w14:paraId="41795F10" w14:textId="77777777" w:rsidR="00231FA2" w:rsidRDefault="00231FA2">
            <w:pPr>
              <w:pStyle w:val="ListParagraph"/>
              <w:numPr>
                <w:ilvl w:val="0"/>
                <w:numId w:val="139"/>
              </w:numPr>
              <w:ind w:left="357" w:hanging="357"/>
              <w:contextualSpacing w:val="0"/>
              <w:jc w:val="left"/>
            </w:pPr>
            <w:r>
              <w:t>Customised paint colours and strips</w:t>
            </w:r>
          </w:p>
          <w:p w14:paraId="09B269F0" w14:textId="6840C68C" w:rsidR="00231FA2" w:rsidRDefault="00231FA2">
            <w:pPr>
              <w:pStyle w:val="ListParagraph"/>
              <w:numPr>
                <w:ilvl w:val="0"/>
                <w:numId w:val="139"/>
              </w:numPr>
              <w:contextualSpacing w:val="0"/>
              <w:jc w:val="left"/>
            </w:pPr>
            <w:r>
              <w:t xml:space="preserve">Cruise control </w:t>
            </w:r>
          </w:p>
        </w:tc>
        <w:tc>
          <w:tcPr>
            <w:tcW w:w="2250" w:type="dxa"/>
            <w:shd w:val="clear" w:color="auto" w:fill="D9D9D9" w:themeFill="background1" w:themeFillShade="D9"/>
          </w:tcPr>
          <w:p w14:paraId="180DCB9E" w14:textId="77777777" w:rsidR="00231FA2" w:rsidRDefault="00231FA2">
            <w:pPr>
              <w:pStyle w:val="ListParagraph"/>
              <w:numPr>
                <w:ilvl w:val="0"/>
                <w:numId w:val="139"/>
              </w:numPr>
              <w:ind w:left="357" w:hanging="357"/>
              <w:contextualSpacing w:val="0"/>
              <w:jc w:val="left"/>
            </w:pPr>
            <w:r>
              <w:t>Cruise control provides performance but controls speed while driving on highways.</w:t>
            </w:r>
          </w:p>
          <w:p w14:paraId="1C96CC4B" w14:textId="64492F4F" w:rsidR="00231FA2" w:rsidRDefault="00231FA2">
            <w:pPr>
              <w:pStyle w:val="ListParagraph"/>
              <w:numPr>
                <w:ilvl w:val="0"/>
                <w:numId w:val="139"/>
              </w:numPr>
              <w:contextualSpacing w:val="0"/>
              <w:jc w:val="left"/>
            </w:pPr>
            <w:r>
              <w:t>You can choose your won colour and colour strips.</w:t>
            </w:r>
          </w:p>
        </w:tc>
        <w:tc>
          <w:tcPr>
            <w:tcW w:w="2248" w:type="dxa"/>
            <w:shd w:val="clear" w:color="auto" w:fill="D9D9D9" w:themeFill="background1" w:themeFillShade="D9"/>
          </w:tcPr>
          <w:p w14:paraId="66A8CB67" w14:textId="77777777" w:rsidR="00231FA2" w:rsidRDefault="00231FA2">
            <w:pPr>
              <w:pStyle w:val="ListParagraph"/>
              <w:numPr>
                <w:ilvl w:val="0"/>
                <w:numId w:val="139"/>
              </w:numPr>
              <w:ind w:left="357" w:hanging="357"/>
              <w:contextualSpacing w:val="0"/>
              <w:jc w:val="left"/>
            </w:pPr>
            <w:r>
              <w:t>Speed control will help with evading speeding fines.</w:t>
            </w:r>
          </w:p>
          <w:p w14:paraId="6028243F" w14:textId="74902939" w:rsidR="00231FA2" w:rsidRDefault="00231FA2">
            <w:pPr>
              <w:pStyle w:val="ListParagraph"/>
              <w:numPr>
                <w:ilvl w:val="0"/>
                <w:numId w:val="139"/>
              </w:numPr>
              <w:contextualSpacing w:val="0"/>
              <w:jc w:val="left"/>
            </w:pPr>
            <w:r>
              <w:t>Can have the colour I’ve always wanted.</w:t>
            </w:r>
          </w:p>
        </w:tc>
      </w:tr>
    </w:tbl>
    <w:p w14:paraId="5526A39F" w14:textId="2A252211" w:rsidR="00DF1CD0" w:rsidRDefault="00DF1CD0" w:rsidP="00DF1CD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16158F" w:rsidRPr="00AF44EC" w14:paraId="1C42309C" w14:textId="77777777" w:rsidTr="00155430">
        <w:tc>
          <w:tcPr>
            <w:tcW w:w="784" w:type="pct"/>
            <w:tcBorders>
              <w:top w:val="single" w:sz="4" w:space="0" w:color="auto"/>
              <w:left w:val="single" w:sz="4" w:space="0" w:color="auto"/>
              <w:bottom w:val="single" w:sz="4" w:space="0" w:color="auto"/>
              <w:right w:val="nil"/>
            </w:tcBorders>
            <w:hideMark/>
          </w:tcPr>
          <w:p w14:paraId="707B90EA" w14:textId="7E1FE57E" w:rsidR="0016158F" w:rsidRPr="00651F0A" w:rsidRDefault="0016158F" w:rsidP="00155430">
            <w:pPr>
              <w:jc w:val="center"/>
            </w:pPr>
            <w:r w:rsidRPr="00DF46FF">
              <w:rPr>
                <w:noProof/>
              </w:rPr>
              <w:drawing>
                <wp:inline distT="0" distB="0" distL="0" distR="0" wp14:anchorId="28B411C7" wp14:editId="1F1AD4A3">
                  <wp:extent cx="464820" cy="464820"/>
                  <wp:effectExtent l="0" t="0" r="0" b="0"/>
                  <wp:docPr id="175" name="Picture 17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F7364A8" w14:textId="59E356EB" w:rsidR="0016158F" w:rsidRPr="002734B8" w:rsidRDefault="0016158F" w:rsidP="002734B8">
            <w:pPr>
              <w:spacing w:after="120"/>
              <w:rPr>
                <w:b/>
                <w:bCs/>
                <w:lang w:val="en-US"/>
              </w:rPr>
            </w:pPr>
            <w:r w:rsidRPr="002734B8">
              <w:rPr>
                <w:b/>
                <w:bCs/>
                <w:lang w:val="en-US"/>
              </w:rPr>
              <w:t xml:space="preserve">Activity </w:t>
            </w:r>
            <w:r w:rsidR="00A0742A">
              <w:rPr>
                <w:b/>
                <w:bCs/>
                <w:lang w:val="en-US"/>
              </w:rPr>
              <w:t>28</w:t>
            </w:r>
            <w:r w:rsidRPr="002734B8">
              <w:rPr>
                <w:b/>
                <w:bCs/>
                <w:lang w:val="en-US"/>
              </w:rPr>
              <w:t xml:space="preserve"> (</w:t>
            </w:r>
            <w:r w:rsidRPr="002734B8">
              <w:rPr>
                <w:b/>
                <w:bCs/>
              </w:rPr>
              <w:t>KM03-IAC0207</w:t>
            </w:r>
            <w:r w:rsidRPr="002734B8">
              <w:rPr>
                <w:b/>
                <w:bCs/>
                <w:lang w:val="en-US"/>
              </w:rPr>
              <w:t>):</w:t>
            </w:r>
          </w:p>
          <w:p w14:paraId="779BA723" w14:textId="77777777" w:rsidR="0016158F" w:rsidRDefault="0016158F" w:rsidP="002734B8">
            <w:pPr>
              <w:spacing w:after="120"/>
            </w:pPr>
            <w:r>
              <w:t>Group activity</w:t>
            </w:r>
          </w:p>
          <w:p w14:paraId="109D8C3B" w14:textId="4E76EDA2" w:rsidR="0016158F" w:rsidRDefault="00A0742A" w:rsidP="002734B8">
            <w:pPr>
              <w:spacing w:after="120"/>
              <w:ind w:left="743" w:hanging="743"/>
              <w:rPr>
                <w:lang w:val="en-US"/>
              </w:rPr>
            </w:pPr>
            <w:r>
              <w:rPr>
                <w:lang w:val="en-US"/>
              </w:rPr>
              <w:t>28</w:t>
            </w:r>
            <w:r w:rsidR="0016158F" w:rsidRPr="009D4C02">
              <w:rPr>
                <w:lang w:val="en-US"/>
              </w:rPr>
              <w:t>.1</w:t>
            </w:r>
            <w:r w:rsidR="0016158F" w:rsidRPr="009D4C02">
              <w:rPr>
                <w:lang w:val="en-US"/>
              </w:rPr>
              <w:tab/>
            </w:r>
            <w:r w:rsidR="0016158F">
              <w:t>Identify – from sales brochures or pamphlets, or from knowledge of our outlet’s products – two products of the same type. From the product features given (and your own knowledge of the type of product), prepare a list of the types of questions you can ask to establish the customer’s needs.</w:t>
            </w:r>
          </w:p>
          <w:tbl>
            <w:tblPr>
              <w:tblStyle w:val="TableGrid"/>
              <w:tblW w:w="0" w:type="auto"/>
              <w:tblCellMar>
                <w:top w:w="108" w:type="dxa"/>
                <w:bottom w:w="108" w:type="dxa"/>
              </w:tblCellMar>
              <w:tblLook w:val="04A0" w:firstRow="1" w:lastRow="0" w:firstColumn="1" w:lastColumn="0" w:noHBand="0" w:noVBand="1"/>
            </w:tblPr>
            <w:tblGrid>
              <w:gridCol w:w="3678"/>
              <w:gridCol w:w="3679"/>
            </w:tblGrid>
            <w:tr w:rsidR="0016158F" w14:paraId="5A895A5A" w14:textId="77777777" w:rsidTr="00081F9E">
              <w:tc>
                <w:tcPr>
                  <w:tcW w:w="368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A6FB630" w14:textId="77777777" w:rsidR="0016158F" w:rsidRPr="0016158F" w:rsidRDefault="0016158F" w:rsidP="0016158F">
                  <w:pPr>
                    <w:spacing w:line="240" w:lineRule="auto"/>
                    <w:rPr>
                      <w:b/>
                      <w:bCs/>
                      <w:color w:val="FFFFFF" w:themeColor="background1"/>
                    </w:rPr>
                  </w:pPr>
                  <w:r w:rsidRPr="0016158F">
                    <w:rPr>
                      <w:b/>
                      <w:bCs/>
                      <w:color w:val="FFFFFF" w:themeColor="background1"/>
                    </w:rPr>
                    <w:t>Product</w:t>
                  </w:r>
                </w:p>
              </w:tc>
              <w:tc>
                <w:tcPr>
                  <w:tcW w:w="3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AAD0442" w14:textId="77777777" w:rsidR="0016158F" w:rsidRPr="0016158F" w:rsidRDefault="0016158F" w:rsidP="0016158F">
                  <w:pPr>
                    <w:spacing w:line="240" w:lineRule="auto"/>
                    <w:rPr>
                      <w:b/>
                      <w:bCs/>
                      <w:color w:val="FFFFFF" w:themeColor="background1"/>
                    </w:rPr>
                  </w:pPr>
                  <w:r w:rsidRPr="0016158F">
                    <w:rPr>
                      <w:b/>
                      <w:bCs/>
                      <w:color w:val="FFFFFF" w:themeColor="background1"/>
                    </w:rPr>
                    <w:t>Features</w:t>
                  </w:r>
                </w:p>
              </w:tc>
            </w:tr>
            <w:tr w:rsidR="0016158F" w14:paraId="5C1E0183" w14:textId="77777777" w:rsidTr="00081F9E">
              <w:tc>
                <w:tcPr>
                  <w:tcW w:w="3688" w:type="dxa"/>
                  <w:tcBorders>
                    <w:top w:val="single" w:sz="12" w:space="0" w:color="FFFFFF" w:themeColor="background1"/>
                  </w:tcBorders>
                </w:tcPr>
                <w:p w14:paraId="1D4EFA62" w14:textId="77777777" w:rsidR="0016158F" w:rsidRDefault="0016158F" w:rsidP="0016158F"/>
              </w:tc>
              <w:tc>
                <w:tcPr>
                  <w:tcW w:w="3689" w:type="dxa"/>
                  <w:tcBorders>
                    <w:top w:val="single" w:sz="12" w:space="0" w:color="FFFFFF" w:themeColor="background1"/>
                  </w:tcBorders>
                </w:tcPr>
                <w:p w14:paraId="79E833F4" w14:textId="77777777" w:rsidR="0016158F" w:rsidRDefault="0016158F" w:rsidP="0016158F"/>
              </w:tc>
            </w:tr>
          </w:tbl>
          <w:p w14:paraId="7845790F" w14:textId="1D2628C8" w:rsidR="0016158F" w:rsidRPr="008B68D4" w:rsidRDefault="00A0742A" w:rsidP="0016158F">
            <w:pPr>
              <w:spacing w:after="120"/>
              <w:ind w:left="743" w:hanging="743"/>
              <w:rPr>
                <w:lang w:val="en-US"/>
              </w:rPr>
            </w:pPr>
            <w:r>
              <w:rPr>
                <w:lang w:val="en-US"/>
              </w:rPr>
              <w:lastRenderedPageBreak/>
              <w:t>28</w:t>
            </w:r>
            <w:r w:rsidR="0016158F" w:rsidRPr="009D4C02">
              <w:rPr>
                <w:lang w:val="en-US"/>
              </w:rPr>
              <w:t>.</w:t>
            </w:r>
            <w:r w:rsidR="0016158F">
              <w:rPr>
                <w:lang w:val="en-US"/>
              </w:rPr>
              <w:t>2</w:t>
            </w:r>
            <w:r w:rsidR="0016158F" w:rsidRPr="009D4C02">
              <w:rPr>
                <w:lang w:val="en-US"/>
              </w:rPr>
              <w:tab/>
            </w:r>
            <w:r w:rsidR="0016158F">
              <w:t>How would you link each feature to a benefit?</w:t>
            </w:r>
          </w:p>
        </w:tc>
      </w:tr>
    </w:tbl>
    <w:p w14:paraId="50A5BF69" w14:textId="77777777" w:rsidR="002734B8" w:rsidRDefault="002734B8" w:rsidP="0016158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16158F" w:rsidRPr="007E602B" w14:paraId="0AC7D78E" w14:textId="77777777" w:rsidTr="00155430">
        <w:tc>
          <w:tcPr>
            <w:tcW w:w="784" w:type="pct"/>
            <w:tcBorders>
              <w:top w:val="single" w:sz="4" w:space="0" w:color="auto"/>
              <w:left w:val="single" w:sz="4" w:space="0" w:color="auto"/>
              <w:bottom w:val="single" w:sz="4" w:space="0" w:color="auto"/>
              <w:right w:val="nil"/>
            </w:tcBorders>
            <w:hideMark/>
          </w:tcPr>
          <w:p w14:paraId="2F70B8C5" w14:textId="77777777" w:rsidR="0016158F" w:rsidRPr="00A96233" w:rsidRDefault="0016158F" w:rsidP="00155430">
            <w:pPr>
              <w:jc w:val="center"/>
            </w:pPr>
            <w:r w:rsidRPr="00A96233">
              <w:rPr>
                <w:noProof/>
              </w:rPr>
              <w:drawing>
                <wp:inline distT="0" distB="0" distL="0" distR="0" wp14:anchorId="5F643901" wp14:editId="22EBC696">
                  <wp:extent cx="472440" cy="472440"/>
                  <wp:effectExtent l="0" t="0" r="3810" b="3810"/>
                  <wp:docPr id="1059" name="Picture 10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8E08AF9" w14:textId="77777777" w:rsidR="00A81F6E" w:rsidRPr="00A56726" w:rsidRDefault="00A81F6E" w:rsidP="00A81F6E">
            <w:pPr>
              <w:spacing w:after="120"/>
              <w:rPr>
                <w:b/>
                <w:bCs/>
                <w:lang w:val="en-US"/>
              </w:rPr>
            </w:pPr>
            <w:r>
              <w:rPr>
                <w:b/>
                <w:bCs/>
                <w:lang w:val="en-US"/>
              </w:rPr>
              <w:t>Answer</w:t>
            </w:r>
          </w:p>
          <w:p w14:paraId="69863766" w14:textId="0F46373A" w:rsidR="0016158F" w:rsidRDefault="00A0742A" w:rsidP="002734B8">
            <w:pPr>
              <w:spacing w:after="120"/>
              <w:rPr>
                <w:lang w:val="en-US"/>
              </w:rPr>
            </w:pPr>
            <w:r>
              <w:rPr>
                <w:lang w:val="en-US"/>
              </w:rPr>
              <w:t>28</w:t>
            </w:r>
            <w:r w:rsidR="0016158F" w:rsidRPr="009D4C02">
              <w:rPr>
                <w:lang w:val="en-US"/>
              </w:rPr>
              <w:t>.1</w:t>
            </w:r>
            <w:r w:rsidR="0016158F" w:rsidRPr="009D4C02">
              <w:rPr>
                <w:lang w:val="en-US"/>
              </w:rPr>
              <w:tab/>
            </w:r>
            <w:r w:rsidR="00A81F6E" w:rsidRPr="0016158F">
              <w:t>Answers will vary</w:t>
            </w:r>
            <w:r w:rsidR="00A81F6E">
              <w:t>.</w:t>
            </w:r>
          </w:p>
          <w:tbl>
            <w:tblPr>
              <w:tblStyle w:val="TableGrid"/>
              <w:tblW w:w="0" w:type="auto"/>
              <w:tblCellMar>
                <w:top w:w="108" w:type="dxa"/>
                <w:bottom w:w="108" w:type="dxa"/>
              </w:tblCellMar>
              <w:tblLook w:val="04A0" w:firstRow="1" w:lastRow="0" w:firstColumn="1" w:lastColumn="0" w:noHBand="0" w:noVBand="1"/>
            </w:tblPr>
            <w:tblGrid>
              <w:gridCol w:w="3678"/>
              <w:gridCol w:w="3679"/>
            </w:tblGrid>
            <w:tr w:rsidR="0016158F" w14:paraId="54303227" w14:textId="77777777" w:rsidTr="00081F9E">
              <w:tc>
                <w:tcPr>
                  <w:tcW w:w="368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04817DC" w14:textId="77777777" w:rsidR="0016158F" w:rsidRPr="0016158F" w:rsidRDefault="0016158F" w:rsidP="0016158F">
                  <w:pPr>
                    <w:spacing w:line="240" w:lineRule="auto"/>
                    <w:rPr>
                      <w:b/>
                      <w:bCs/>
                      <w:color w:val="FFFFFF" w:themeColor="background1"/>
                    </w:rPr>
                  </w:pPr>
                  <w:r w:rsidRPr="0016158F">
                    <w:rPr>
                      <w:b/>
                      <w:bCs/>
                      <w:color w:val="FFFFFF" w:themeColor="background1"/>
                    </w:rPr>
                    <w:t>Product</w:t>
                  </w:r>
                </w:p>
              </w:tc>
              <w:tc>
                <w:tcPr>
                  <w:tcW w:w="3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8C8389A" w14:textId="77777777" w:rsidR="0016158F" w:rsidRPr="0016158F" w:rsidRDefault="0016158F" w:rsidP="0016158F">
                  <w:pPr>
                    <w:spacing w:line="240" w:lineRule="auto"/>
                    <w:rPr>
                      <w:b/>
                      <w:bCs/>
                      <w:color w:val="FFFFFF" w:themeColor="background1"/>
                    </w:rPr>
                  </w:pPr>
                  <w:r w:rsidRPr="0016158F">
                    <w:rPr>
                      <w:b/>
                      <w:bCs/>
                      <w:color w:val="FFFFFF" w:themeColor="background1"/>
                    </w:rPr>
                    <w:t>Features</w:t>
                  </w:r>
                </w:p>
              </w:tc>
            </w:tr>
            <w:tr w:rsidR="0016158F" w14:paraId="42348B67" w14:textId="77777777" w:rsidTr="00081F9E">
              <w:tc>
                <w:tcPr>
                  <w:tcW w:w="3688" w:type="dxa"/>
                  <w:tcBorders>
                    <w:top w:val="single" w:sz="12" w:space="0" w:color="FFFFFF" w:themeColor="background1"/>
                  </w:tcBorders>
                </w:tcPr>
                <w:p w14:paraId="5800E393" w14:textId="136D8069" w:rsidR="0016158F" w:rsidRDefault="0016158F" w:rsidP="0016158F">
                  <w:pPr>
                    <w:jc w:val="left"/>
                  </w:pPr>
                  <w:r w:rsidRPr="0016158F">
                    <w:t>Answers will vary, depending on products identified in groups.</w:t>
                  </w:r>
                </w:p>
              </w:tc>
              <w:tc>
                <w:tcPr>
                  <w:tcW w:w="3689" w:type="dxa"/>
                  <w:tcBorders>
                    <w:top w:val="single" w:sz="12" w:space="0" w:color="FFFFFF" w:themeColor="background1"/>
                  </w:tcBorders>
                </w:tcPr>
                <w:p w14:paraId="35275D56" w14:textId="77777777" w:rsidR="0016158F" w:rsidRDefault="0016158F" w:rsidP="0016158F"/>
              </w:tc>
            </w:tr>
          </w:tbl>
          <w:p w14:paraId="571EC8C6" w14:textId="53093FAD" w:rsidR="0016158F" w:rsidRDefault="0016158F" w:rsidP="00155430">
            <w:pPr>
              <w:rPr>
                <w:lang w:val="en-US"/>
              </w:rPr>
            </w:pPr>
          </w:p>
          <w:p w14:paraId="0F45FB56" w14:textId="7802A0F4" w:rsidR="0016158F" w:rsidRPr="0016158F" w:rsidRDefault="00A0742A" w:rsidP="00155430">
            <w:pPr>
              <w:rPr>
                <w:lang w:val="en-US"/>
              </w:rPr>
            </w:pPr>
            <w:r>
              <w:rPr>
                <w:lang w:val="en-US"/>
              </w:rPr>
              <w:t>28</w:t>
            </w:r>
            <w:r w:rsidR="0016158F" w:rsidRPr="0016158F">
              <w:rPr>
                <w:lang w:val="en-US"/>
              </w:rPr>
              <w:t>.2</w:t>
            </w:r>
            <w:r w:rsidR="0016158F" w:rsidRPr="0016158F">
              <w:rPr>
                <w:lang w:val="en-US"/>
              </w:rPr>
              <w:tab/>
            </w:r>
            <w:r w:rsidR="0016158F" w:rsidRPr="0016158F">
              <w:t>Answers will vary, depending on products identified in groups.</w:t>
            </w:r>
          </w:p>
        </w:tc>
      </w:tr>
    </w:tbl>
    <w:p w14:paraId="345240F9" w14:textId="01AD104A" w:rsidR="0016158F" w:rsidRDefault="0016158F" w:rsidP="00DF1CD0"/>
    <w:p w14:paraId="6756A4FF" w14:textId="0204BABC" w:rsidR="002734B8" w:rsidRDefault="002734B8" w:rsidP="00DF1CD0"/>
    <w:p w14:paraId="60339AB2" w14:textId="455D5F7D" w:rsidR="002734B8" w:rsidRPr="00815CC9" w:rsidRDefault="002734B8" w:rsidP="002734B8">
      <w:pPr>
        <w:pStyle w:val="Heading3"/>
      </w:pPr>
      <w:bookmarkStart w:id="344" w:name="_Toc127921615"/>
      <w:r w:rsidRPr="00815CC9">
        <w:t>2.</w:t>
      </w:r>
      <w:r>
        <w:t>8.7</w:t>
      </w:r>
      <w:r>
        <w:tab/>
        <w:t>Demonstrating products to customers</w:t>
      </w:r>
      <w:bookmarkEnd w:id="344"/>
    </w:p>
    <w:p w14:paraId="36C28E9C" w14:textId="77777777" w:rsidR="002734B8" w:rsidRDefault="002734B8" w:rsidP="002734B8"/>
    <w:p w14:paraId="19B8AEF8" w14:textId="7EFED5D9" w:rsidR="00DF1CD0" w:rsidRDefault="00DF1CD0" w:rsidP="00DF1CD0">
      <w:r w:rsidRPr="00C40934">
        <w:t xml:space="preserve">Research has shown that when a customer is given the opportunity to use a product or see it in operation, the </w:t>
      </w:r>
      <w:r w:rsidR="001D5A90" w:rsidRPr="00C40934">
        <w:t>chance</w:t>
      </w:r>
      <w:r w:rsidRPr="00C40934">
        <w:t xml:space="preserve"> of closing the sale increases by 17%.</w:t>
      </w:r>
      <w:r>
        <w:t xml:space="preserve"> Demonstrating products and allowing customers to try operating them, increases sales.</w:t>
      </w:r>
    </w:p>
    <w:p w14:paraId="1A18229E" w14:textId="77777777" w:rsidR="002734B8" w:rsidRPr="00C40934" w:rsidRDefault="002734B8" w:rsidP="00DF1CD0"/>
    <w:p w14:paraId="5D1D2BD8" w14:textId="2AF4CC7C" w:rsidR="00DF1CD0" w:rsidRDefault="00DF1CD0" w:rsidP="00DF1CD0">
      <w:r>
        <w:t>When you demonstrate products to customers:</w:t>
      </w:r>
    </w:p>
    <w:p w14:paraId="0C5576A9" w14:textId="77777777" w:rsidR="002734B8" w:rsidRDefault="002734B8" w:rsidP="00DF1CD0"/>
    <w:p w14:paraId="4327EFCF" w14:textId="1262AEDE" w:rsidR="00DF1CD0" w:rsidRDefault="00DF1CD0">
      <w:pPr>
        <w:pStyle w:val="ListParagraph"/>
        <w:numPr>
          <w:ilvl w:val="0"/>
          <w:numId w:val="140"/>
        </w:numPr>
      </w:pPr>
      <w:r>
        <w:t xml:space="preserve">Practice with your colleagues to make sure you can demonstrate a product with confidence. If you hesitate during your demonstration, or you are not confident, it creates the impression that the product is not easy to </w:t>
      </w:r>
      <w:r w:rsidR="001D5A90">
        <w:t>use,</w:t>
      </w:r>
      <w:r>
        <w:t xml:space="preserve"> and you will not easily convince the customer.</w:t>
      </w:r>
    </w:p>
    <w:p w14:paraId="6CA1819F" w14:textId="77777777" w:rsidR="002734B8" w:rsidRDefault="002734B8" w:rsidP="002734B8"/>
    <w:p w14:paraId="6E27B914" w14:textId="7E38F682" w:rsidR="00DF1CD0" w:rsidRDefault="00DF1CD0">
      <w:pPr>
        <w:pStyle w:val="ListParagraph"/>
        <w:numPr>
          <w:ilvl w:val="0"/>
          <w:numId w:val="140"/>
        </w:numPr>
      </w:pPr>
      <w:r>
        <w:t>Make sure you are familiar with all safety considerations relating to the product.</w:t>
      </w:r>
    </w:p>
    <w:p w14:paraId="6A55CB0A" w14:textId="77777777" w:rsidR="002734B8" w:rsidRDefault="002734B8" w:rsidP="002734B8"/>
    <w:p w14:paraId="04F42F27" w14:textId="02E2619E" w:rsidR="00DF1CD0" w:rsidRDefault="00DF1CD0">
      <w:pPr>
        <w:pStyle w:val="ListParagraph"/>
        <w:numPr>
          <w:ilvl w:val="0"/>
          <w:numId w:val="140"/>
        </w:numPr>
      </w:pPr>
      <w:r>
        <w:t>Treat the product with respect. Handle it carefully and gently. Remember, you are handling a product that could potentially become the customer’s. If you don’t show respect, they might not buy.</w:t>
      </w:r>
    </w:p>
    <w:p w14:paraId="41C7AC69" w14:textId="77777777" w:rsidR="002734B8" w:rsidRDefault="002734B8" w:rsidP="002734B8"/>
    <w:p w14:paraId="4294CAF2" w14:textId="67657EC8" w:rsidR="002734B8" w:rsidRDefault="00DF1CD0">
      <w:pPr>
        <w:pStyle w:val="ListParagraph"/>
        <w:numPr>
          <w:ilvl w:val="0"/>
          <w:numId w:val="140"/>
        </w:numPr>
      </w:pPr>
      <w:r>
        <w:t>Open the product to show its details.</w:t>
      </w:r>
    </w:p>
    <w:p w14:paraId="3BBDA515" w14:textId="77777777" w:rsidR="002734B8" w:rsidRDefault="002734B8" w:rsidP="002734B8"/>
    <w:p w14:paraId="6C4EF8DA" w14:textId="335BC559" w:rsidR="00DF1CD0" w:rsidRDefault="00DF1CD0">
      <w:pPr>
        <w:pStyle w:val="ListParagraph"/>
        <w:numPr>
          <w:ilvl w:val="0"/>
          <w:numId w:val="140"/>
        </w:numPr>
      </w:pPr>
      <w:r>
        <w:t>Describe the product as you show or demonstrate it. Explain the benefits of each feature.</w:t>
      </w:r>
    </w:p>
    <w:p w14:paraId="62AEB52E" w14:textId="77777777" w:rsidR="002734B8" w:rsidRDefault="002734B8" w:rsidP="002734B8"/>
    <w:p w14:paraId="2CADC38D" w14:textId="15855BC0" w:rsidR="00DF1CD0" w:rsidRPr="002734B8" w:rsidRDefault="00DF1CD0">
      <w:pPr>
        <w:pStyle w:val="ListParagraph"/>
        <w:numPr>
          <w:ilvl w:val="0"/>
          <w:numId w:val="140"/>
        </w:numPr>
      </w:pPr>
      <w:r>
        <w:t xml:space="preserve">Show the customer how to use or operate the product, for example: </w:t>
      </w:r>
      <w:r w:rsidRPr="002734B8">
        <w:rPr>
          <w:i/>
        </w:rPr>
        <w:t>‘First, inset the lever here. Then… and …’</w:t>
      </w:r>
    </w:p>
    <w:p w14:paraId="381D7EEF" w14:textId="77777777" w:rsidR="002734B8" w:rsidRDefault="002734B8" w:rsidP="002734B8"/>
    <w:p w14:paraId="2133B18C" w14:textId="4A03340A" w:rsidR="00DF1CD0" w:rsidRDefault="00DF1CD0">
      <w:pPr>
        <w:pStyle w:val="ListParagraph"/>
        <w:numPr>
          <w:ilvl w:val="0"/>
          <w:numId w:val="140"/>
        </w:numPr>
      </w:pPr>
      <w:r>
        <w:lastRenderedPageBreak/>
        <w:t>By letting customers handle and experience the product, it becomes more real to them. Involve the customer in the demonstration by, for example, letting him or her press a button, or letting them feel how light the electric kettle is, or how easy it is to push the lawnmower.</w:t>
      </w:r>
    </w:p>
    <w:p w14:paraId="63E190F4" w14:textId="77777777" w:rsidR="00D76725" w:rsidRDefault="00D76725" w:rsidP="00D76725">
      <w:pPr>
        <w:pStyle w:val="ListParagraph"/>
      </w:pPr>
    </w:p>
    <w:p w14:paraId="77F052E6" w14:textId="070AAD45" w:rsidR="00D76725" w:rsidRDefault="00D76725" w:rsidP="00D76725">
      <w:pPr>
        <w:jc w:val="center"/>
      </w:pPr>
      <w:r w:rsidRPr="00D76725">
        <w:rPr>
          <w:noProof/>
        </w:rPr>
        <w:drawing>
          <wp:inline distT="0" distB="0" distL="0" distR="0" wp14:anchorId="2C038258" wp14:editId="4FADE28C">
            <wp:extent cx="3941239" cy="3047507"/>
            <wp:effectExtent l="0" t="0" r="254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50161" cy="3054406"/>
                    </a:xfrm>
                    <a:prstGeom prst="rect">
                      <a:avLst/>
                    </a:prstGeom>
                    <a:noFill/>
                    <a:ln>
                      <a:noFill/>
                    </a:ln>
                  </pic:spPr>
                </pic:pic>
              </a:graphicData>
            </a:graphic>
          </wp:inline>
        </w:drawing>
      </w:r>
    </w:p>
    <w:p w14:paraId="3FA5DCF3" w14:textId="591A288C" w:rsidR="00D76725" w:rsidRDefault="00D76725" w:rsidP="00D76725">
      <w:pPr>
        <w:jc w:val="center"/>
      </w:pPr>
    </w:p>
    <w:p w14:paraId="5B926DA1" w14:textId="49EEF0B1" w:rsidR="00D76725" w:rsidRDefault="00D76725" w:rsidP="00D76725">
      <w:pPr>
        <w:jc w:val="center"/>
      </w:pPr>
      <w:r w:rsidRPr="00D76725">
        <w:rPr>
          <w:noProof/>
        </w:rPr>
        <w:drawing>
          <wp:inline distT="0" distB="0" distL="0" distR="0" wp14:anchorId="48707975" wp14:editId="50D662A5">
            <wp:extent cx="3853962" cy="2887803"/>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857222" cy="2890245"/>
                    </a:xfrm>
                    <a:prstGeom prst="rect">
                      <a:avLst/>
                    </a:prstGeom>
                    <a:noFill/>
                    <a:ln>
                      <a:noFill/>
                    </a:ln>
                  </pic:spPr>
                </pic:pic>
              </a:graphicData>
            </a:graphic>
          </wp:inline>
        </w:drawing>
      </w:r>
    </w:p>
    <w:p w14:paraId="52E2A464" w14:textId="768A3D38" w:rsidR="002734B8" w:rsidRDefault="00D76725" w:rsidP="00D76725">
      <w:pPr>
        <w:jc w:val="center"/>
      </w:pPr>
      <w:r w:rsidRPr="00D76725">
        <w:rPr>
          <w:noProof/>
        </w:rPr>
        <w:lastRenderedPageBreak/>
        <w:drawing>
          <wp:inline distT="0" distB="0" distL="0" distR="0" wp14:anchorId="2EDD0D57" wp14:editId="3390989B">
            <wp:extent cx="3421528" cy="2917574"/>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8854" cy="2923821"/>
                    </a:xfrm>
                    <a:prstGeom prst="rect">
                      <a:avLst/>
                    </a:prstGeom>
                    <a:noFill/>
                    <a:ln>
                      <a:noFill/>
                    </a:ln>
                  </pic:spPr>
                </pic:pic>
              </a:graphicData>
            </a:graphic>
          </wp:inline>
        </w:drawing>
      </w:r>
    </w:p>
    <w:p w14:paraId="305B8CA6" w14:textId="432F8728" w:rsidR="00D76725" w:rsidRDefault="00D76725" w:rsidP="00D76725">
      <w:pPr>
        <w:jc w:val="center"/>
      </w:pPr>
    </w:p>
    <w:p w14:paraId="1160F4FB" w14:textId="10F7537E" w:rsidR="00D76725" w:rsidRDefault="00D76725" w:rsidP="00D76725">
      <w:pPr>
        <w:jc w:val="center"/>
      </w:pPr>
      <w:r w:rsidRPr="00D76725">
        <w:rPr>
          <w:noProof/>
        </w:rPr>
        <w:drawing>
          <wp:inline distT="0" distB="0" distL="0" distR="0" wp14:anchorId="0F8775F0" wp14:editId="62597C67">
            <wp:extent cx="3606637" cy="3060116"/>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15593" cy="3067715"/>
                    </a:xfrm>
                    <a:prstGeom prst="rect">
                      <a:avLst/>
                    </a:prstGeom>
                    <a:noFill/>
                    <a:ln>
                      <a:noFill/>
                    </a:ln>
                  </pic:spPr>
                </pic:pic>
              </a:graphicData>
            </a:graphic>
          </wp:inline>
        </w:drawing>
      </w:r>
    </w:p>
    <w:p w14:paraId="572EF99C" w14:textId="5F0FB104" w:rsidR="00DF1CD0" w:rsidRDefault="00DF1CD0" w:rsidP="00DF1CD0">
      <w:pPr>
        <w:jc w:val="center"/>
      </w:pPr>
    </w:p>
    <w:p w14:paraId="7806CA08" w14:textId="77777777" w:rsidR="00C95240" w:rsidRDefault="00C95240" w:rsidP="00DF1CD0">
      <w:pPr>
        <w:jc w:val="cente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209A3" w:rsidRPr="00AF44EC" w14:paraId="148C2502" w14:textId="77777777" w:rsidTr="00155430">
        <w:tc>
          <w:tcPr>
            <w:tcW w:w="784" w:type="pct"/>
            <w:tcBorders>
              <w:top w:val="single" w:sz="4" w:space="0" w:color="auto"/>
              <w:left w:val="single" w:sz="4" w:space="0" w:color="auto"/>
              <w:bottom w:val="single" w:sz="4" w:space="0" w:color="auto"/>
              <w:right w:val="nil"/>
            </w:tcBorders>
            <w:hideMark/>
          </w:tcPr>
          <w:p w14:paraId="6DCFC2E7" w14:textId="77777777" w:rsidR="00A209A3" w:rsidRPr="00651F0A" w:rsidRDefault="00A209A3" w:rsidP="00155430">
            <w:pPr>
              <w:jc w:val="center"/>
            </w:pPr>
            <w:r w:rsidRPr="00DF46FF">
              <w:rPr>
                <w:noProof/>
              </w:rPr>
              <w:drawing>
                <wp:inline distT="0" distB="0" distL="0" distR="0" wp14:anchorId="5F746AD5" wp14:editId="1033548F">
                  <wp:extent cx="464820" cy="464820"/>
                  <wp:effectExtent l="0" t="0" r="0" b="0"/>
                  <wp:docPr id="1061" name="Picture 10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6750829" w14:textId="1F381836" w:rsidR="00A209A3" w:rsidRPr="00A209A3" w:rsidRDefault="00A209A3" w:rsidP="00A209A3">
            <w:pPr>
              <w:spacing w:after="120"/>
              <w:rPr>
                <w:b/>
                <w:bCs/>
                <w:lang w:val="en-US"/>
              </w:rPr>
            </w:pPr>
            <w:r w:rsidRPr="00A209A3">
              <w:rPr>
                <w:b/>
                <w:bCs/>
                <w:lang w:val="en-US"/>
              </w:rPr>
              <w:t xml:space="preserve">Activity - </w:t>
            </w:r>
            <w:r w:rsidRPr="00A209A3">
              <w:rPr>
                <w:b/>
                <w:bCs/>
              </w:rPr>
              <w:t>Demonstration role play</w:t>
            </w:r>
          </w:p>
          <w:p w14:paraId="3099E65E" w14:textId="77777777" w:rsidR="00A209A3" w:rsidRDefault="00A209A3" w:rsidP="00A209A3">
            <w:pPr>
              <w:spacing w:after="120"/>
            </w:pPr>
            <w:r>
              <w:t xml:space="preserve">Demonstrate and explain the features and benefits of a product, for example your cell phone, to a customer. Follow the guidelines that you learned about. </w:t>
            </w:r>
          </w:p>
          <w:p w14:paraId="248EC79A" w14:textId="1B276291" w:rsidR="00A209A3" w:rsidRPr="008B68D4" w:rsidRDefault="00A209A3" w:rsidP="00A209A3">
            <w:pPr>
              <w:rPr>
                <w:lang w:val="en-US"/>
              </w:rPr>
            </w:pPr>
            <w:r>
              <w:t>The purpose of the demonstration is to illustrate to the customer how the special features and benefits of the product meet the customer’s needs and to get the customer really excited about owning the product.</w:t>
            </w:r>
          </w:p>
        </w:tc>
      </w:tr>
    </w:tbl>
    <w:p w14:paraId="24C99EF5" w14:textId="5C4466DC" w:rsidR="002734B8" w:rsidRDefault="002734B8" w:rsidP="002734B8">
      <w:pPr>
        <w:jc w:val="left"/>
      </w:pPr>
    </w:p>
    <w:p w14:paraId="472ADDBD" w14:textId="71807CEE" w:rsidR="00FD30D1" w:rsidRDefault="00FD30D1" w:rsidP="002734B8">
      <w:pPr>
        <w:jc w:val="left"/>
      </w:pPr>
    </w:p>
    <w:p w14:paraId="1C76911C" w14:textId="7E09F6D3" w:rsidR="00A209A3" w:rsidRDefault="00A209A3" w:rsidP="00A209A3">
      <w:pPr>
        <w:pStyle w:val="Heading2"/>
        <w:rPr>
          <w:lang w:eastAsia="en-ZA"/>
        </w:rPr>
      </w:pPr>
      <w:bookmarkStart w:id="345" w:name="_Toc127921616"/>
      <w:r>
        <w:rPr>
          <w:lang w:eastAsia="en-ZA"/>
        </w:rPr>
        <w:lastRenderedPageBreak/>
        <w:t>2.9</w:t>
      </w:r>
      <w:r>
        <w:rPr>
          <w:lang w:eastAsia="en-ZA"/>
        </w:rPr>
        <w:tab/>
        <w:t>Types of objections experienced during the sales cycle and ways of overcoming them</w:t>
      </w:r>
      <w:bookmarkEnd w:id="34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501DC768" w14:textId="77777777" w:rsidTr="00155430">
        <w:tc>
          <w:tcPr>
            <w:tcW w:w="784" w:type="pct"/>
            <w:tcBorders>
              <w:top w:val="single" w:sz="4" w:space="0" w:color="auto"/>
              <w:left w:val="single" w:sz="4" w:space="0" w:color="auto"/>
              <w:bottom w:val="single" w:sz="4" w:space="0" w:color="auto"/>
              <w:right w:val="nil"/>
            </w:tcBorders>
            <w:hideMark/>
          </w:tcPr>
          <w:p w14:paraId="3E072023" w14:textId="77777777" w:rsidR="00DF1CD0" w:rsidRPr="00A96233" w:rsidRDefault="00DF1CD0" w:rsidP="00155430">
            <w:pPr>
              <w:jc w:val="center"/>
            </w:pPr>
            <w:r w:rsidRPr="00A96233">
              <w:rPr>
                <w:noProof/>
              </w:rPr>
              <w:drawing>
                <wp:inline distT="0" distB="0" distL="0" distR="0" wp14:anchorId="30D1F671" wp14:editId="01E81E0D">
                  <wp:extent cx="466090" cy="466090"/>
                  <wp:effectExtent l="0" t="0" r="0" b="0"/>
                  <wp:docPr id="185" name="Picture 1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268B376" w14:textId="77777777" w:rsidR="00DF1CD0" w:rsidRDefault="00DF1CD0" w:rsidP="00A209A3">
            <w:pPr>
              <w:spacing w:after="120"/>
            </w:pPr>
            <w:r>
              <w:t>Explain the information that follows.</w:t>
            </w:r>
          </w:p>
          <w:p w14:paraId="75B97A0D"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678C29CD" w14:textId="77777777" w:rsidR="00DF1CD0" w:rsidRPr="00A96233" w:rsidRDefault="00DF1CD0" w:rsidP="00155430">
            <w:r w:rsidRPr="00A96233">
              <w:t>Time:</w:t>
            </w:r>
          </w:p>
          <w:p w14:paraId="072C78AA" w14:textId="77777777" w:rsidR="00DF1CD0" w:rsidRPr="00A96233" w:rsidRDefault="00DF1CD0" w:rsidP="00155430">
            <w:r>
              <w:t xml:space="preserve">1 hour </w:t>
            </w:r>
          </w:p>
        </w:tc>
      </w:tr>
    </w:tbl>
    <w:p w14:paraId="2177BCB8" w14:textId="4C70DEF9" w:rsidR="00DF1CD0" w:rsidRDefault="00DF1CD0" w:rsidP="00DF1CD0">
      <w:pPr>
        <w:rPr>
          <w:lang w:eastAsia="en-ZA"/>
        </w:rPr>
      </w:pPr>
    </w:p>
    <w:p w14:paraId="2126E02F" w14:textId="77777777" w:rsidR="00FD30D1" w:rsidRPr="00DC197A" w:rsidRDefault="00FD30D1" w:rsidP="00DF1CD0">
      <w:pPr>
        <w:rPr>
          <w:lang w:eastAsia="en-ZA"/>
        </w:rPr>
      </w:pPr>
    </w:p>
    <w:p w14:paraId="098FB3D1" w14:textId="57D9845D" w:rsidR="00DF1CD0" w:rsidRDefault="00DF1CD0" w:rsidP="00DF1CD0">
      <w:pPr>
        <w:pStyle w:val="Heading3"/>
        <w:rPr>
          <w:lang w:eastAsia="en-ZA"/>
        </w:rPr>
      </w:pPr>
      <w:bookmarkStart w:id="346" w:name="_Toc105711148"/>
      <w:bookmarkStart w:id="347" w:name="_Toc127921617"/>
      <w:r>
        <w:rPr>
          <w:lang w:eastAsia="en-ZA"/>
        </w:rPr>
        <w:t>2.9.1</w:t>
      </w:r>
      <w:r>
        <w:rPr>
          <w:lang w:eastAsia="en-ZA"/>
        </w:rPr>
        <w:tab/>
        <w:t>What customer objections are and the reasons for objections</w:t>
      </w:r>
      <w:bookmarkEnd w:id="346"/>
      <w:bookmarkEnd w:id="347"/>
    </w:p>
    <w:p w14:paraId="4EB7BD53" w14:textId="6B7329DD" w:rsidR="00A209A3" w:rsidRDefault="00A209A3" w:rsidP="00A209A3">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42131D6" w14:textId="77777777" w:rsidTr="00155430">
        <w:tc>
          <w:tcPr>
            <w:tcW w:w="1266" w:type="dxa"/>
            <w:tcBorders>
              <w:right w:val="nil"/>
            </w:tcBorders>
            <w:vAlign w:val="center"/>
            <w:hideMark/>
          </w:tcPr>
          <w:p w14:paraId="68F20BA6"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40D599C3" wp14:editId="5D789ACB">
                  <wp:extent cx="464820" cy="464820"/>
                  <wp:effectExtent l="0" t="0" r="0" b="0"/>
                  <wp:docPr id="186" name="Picture 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8B5DE63" w14:textId="77777777" w:rsidR="00DF1CD0" w:rsidRPr="00DF46FF" w:rsidRDefault="00DF1CD0" w:rsidP="00A209A3">
            <w:r>
              <w:rPr>
                <w:lang w:val="en-US"/>
              </w:rPr>
              <w:t xml:space="preserve">A </w:t>
            </w:r>
            <w:r w:rsidRPr="00A16B73">
              <w:rPr>
                <w:b/>
                <w:lang w:val="en-US"/>
              </w:rPr>
              <w:t>customer objection</w:t>
            </w:r>
            <w:r>
              <w:rPr>
                <w:lang w:val="en-US"/>
              </w:rPr>
              <w:t xml:space="preserve"> is something </w:t>
            </w:r>
            <w:r>
              <w:t>the customer may mention or see as a difficulty or problem if he/she buys a product.</w:t>
            </w:r>
          </w:p>
        </w:tc>
      </w:tr>
    </w:tbl>
    <w:p w14:paraId="6881CF95" w14:textId="77777777" w:rsidR="00DF1CD0" w:rsidRDefault="00DF1CD0" w:rsidP="00A209A3">
      <w:pPr>
        <w:rPr>
          <w:rFonts w:eastAsia="Times New Roman"/>
          <w:szCs w:val="20"/>
          <w:lang w:eastAsia="en-ZA"/>
        </w:rPr>
      </w:pPr>
    </w:p>
    <w:p w14:paraId="57057619" w14:textId="68CA71E2" w:rsidR="00DF1CD0" w:rsidRDefault="00DF1CD0" w:rsidP="00A209A3">
      <w:r>
        <w:t xml:space="preserve">Customer objections should be overcome according to store procedures. You should understand what types of objections customers may have and familiarise yourself with what the store procedures are. </w:t>
      </w:r>
    </w:p>
    <w:p w14:paraId="397FEB9B" w14:textId="77777777" w:rsidR="00A209A3" w:rsidRDefault="00A209A3" w:rsidP="00A209A3"/>
    <w:p w14:paraId="0790774D" w14:textId="77777777" w:rsidR="00DF1CD0" w:rsidRDefault="00DF1CD0" w:rsidP="00081F9E">
      <w:pPr>
        <w:spacing w:after="120"/>
      </w:pPr>
      <w:r>
        <w:t>Customer objections represent customer fears about the product, for example:</w:t>
      </w:r>
    </w:p>
    <w:p w14:paraId="4C3D6CC2" w14:textId="77777777" w:rsidR="00DF1CD0" w:rsidRDefault="00DF1CD0">
      <w:pPr>
        <w:pStyle w:val="ListParagraph"/>
        <w:numPr>
          <w:ilvl w:val="0"/>
          <w:numId w:val="79"/>
        </w:numPr>
        <w:spacing w:after="120"/>
        <w:contextualSpacing w:val="0"/>
      </w:pPr>
      <w:r>
        <w:t>They may be wasting money on a product that does not work.</w:t>
      </w:r>
    </w:p>
    <w:p w14:paraId="6B82399F" w14:textId="77777777" w:rsidR="00DF1CD0" w:rsidRDefault="00DF1CD0">
      <w:pPr>
        <w:pStyle w:val="ListParagraph"/>
        <w:numPr>
          <w:ilvl w:val="0"/>
          <w:numId w:val="79"/>
        </w:numPr>
        <w:spacing w:after="120"/>
        <w:contextualSpacing w:val="0"/>
      </w:pPr>
      <w:r>
        <w:t>The product may not meet their needs.</w:t>
      </w:r>
    </w:p>
    <w:p w14:paraId="7DE97F38" w14:textId="77777777" w:rsidR="00DF1CD0" w:rsidRDefault="00DF1CD0">
      <w:pPr>
        <w:pStyle w:val="ListParagraph"/>
        <w:numPr>
          <w:ilvl w:val="0"/>
          <w:numId w:val="79"/>
        </w:numPr>
        <w:spacing w:after="120"/>
        <w:contextualSpacing w:val="0"/>
      </w:pPr>
      <w:r>
        <w:t>They will not know how to use the product.</w:t>
      </w:r>
    </w:p>
    <w:p w14:paraId="01C28E4B" w14:textId="77777777" w:rsidR="00DF1CD0" w:rsidRDefault="00DF1CD0">
      <w:pPr>
        <w:pStyle w:val="ListParagraph"/>
        <w:numPr>
          <w:ilvl w:val="0"/>
          <w:numId w:val="79"/>
        </w:numPr>
        <w:contextualSpacing w:val="0"/>
      </w:pPr>
      <w:r>
        <w:t>If they are not satisfied, they will not get their money back.</w:t>
      </w:r>
    </w:p>
    <w:p w14:paraId="6882FF50" w14:textId="77777777" w:rsidR="00A209A3" w:rsidRDefault="00A209A3" w:rsidP="00A209A3"/>
    <w:p w14:paraId="1FD98BF8" w14:textId="14E32159" w:rsidR="00DF1CD0" w:rsidRDefault="00DF1CD0" w:rsidP="00A209A3">
      <w:r>
        <w:t>There are six common objections. Knowing how these objections relate to the products you are selling will help you handle them effectively to make a sale.</w:t>
      </w:r>
    </w:p>
    <w:p w14:paraId="28B7AAAA" w14:textId="51E06D6B" w:rsidR="006D5C36" w:rsidRDefault="006D5C36" w:rsidP="00A209A3"/>
    <w:p w14:paraId="29D2909E" w14:textId="77777777" w:rsidR="00FD30D1" w:rsidRDefault="00FD30D1" w:rsidP="00A209A3"/>
    <w:p w14:paraId="77DB6FD3" w14:textId="77777777" w:rsidR="00DF1CD0" w:rsidRDefault="00DF1CD0" w:rsidP="00A209A3">
      <w:pPr>
        <w:pStyle w:val="Heading3"/>
        <w:spacing w:line="360" w:lineRule="auto"/>
      </w:pPr>
      <w:bookmarkStart w:id="348" w:name="_Toc105711149"/>
      <w:bookmarkStart w:id="349" w:name="_Toc127921618"/>
      <w:r>
        <w:t>2.9.2</w:t>
      </w:r>
      <w:r>
        <w:tab/>
        <w:t>Types of customer objections and how to overcome them</w:t>
      </w:r>
      <w:bookmarkEnd w:id="348"/>
      <w:bookmarkEnd w:id="349"/>
    </w:p>
    <w:p w14:paraId="04B608BA" w14:textId="77777777" w:rsidR="00A209A3" w:rsidRDefault="00A209A3" w:rsidP="00A209A3"/>
    <w:p w14:paraId="385DF47A" w14:textId="19A6D61B" w:rsidR="00DF1CD0" w:rsidRPr="00A209A3" w:rsidRDefault="00DF1CD0" w:rsidP="00A209A3">
      <w:r w:rsidRPr="00A209A3">
        <w:t xml:space="preserve">Table </w:t>
      </w:r>
      <w:r w:rsidR="00A209A3" w:rsidRPr="00A209A3">
        <w:t>1</w:t>
      </w:r>
      <w:r w:rsidRPr="00A209A3">
        <w:t>6 lists and explains the common objections. It also provides suggestions for overcoming the objections.</w:t>
      </w:r>
    </w:p>
    <w:p w14:paraId="0DF48721" w14:textId="77777777" w:rsidR="00FD30D1" w:rsidRPr="00A209A3" w:rsidRDefault="00FD30D1" w:rsidP="00A209A3"/>
    <w:p w14:paraId="0778CBDC" w14:textId="6AD5D966" w:rsidR="00DF1CD0" w:rsidRDefault="00DF1CD0" w:rsidP="00081F9E">
      <w:pPr>
        <w:pStyle w:val="Caption"/>
        <w:spacing w:before="0" w:line="360" w:lineRule="auto"/>
      </w:pPr>
      <w:r w:rsidRPr="00A209A3">
        <w:t xml:space="preserve">TABLE </w:t>
      </w:r>
      <w:r w:rsidR="00A209A3" w:rsidRPr="00A209A3">
        <w:t>1</w:t>
      </w:r>
      <w:r w:rsidRPr="00A209A3">
        <w:t>6: COMMON OBJECTIONS</w:t>
      </w:r>
      <w:r w:rsidRPr="00D53055">
        <w:t xml:space="preserve"> AND TECHNIQUES FOR OVERCOMING THEM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9"/>
        <w:gridCol w:w="3438"/>
        <w:gridCol w:w="3440"/>
      </w:tblGrid>
      <w:tr w:rsidR="00A209A3" w:rsidRPr="00B42294" w14:paraId="09D118A6" w14:textId="77777777" w:rsidTr="00FD30D1">
        <w:trPr>
          <w:tblHeader/>
        </w:trPr>
        <w:tc>
          <w:tcPr>
            <w:tcW w:w="2122" w:type="dxa"/>
            <w:shd w:val="clear" w:color="auto" w:fill="808080" w:themeFill="background1" w:themeFillShade="80"/>
          </w:tcPr>
          <w:p w14:paraId="63725A71" w14:textId="32B4A496" w:rsidR="00A209A3" w:rsidRPr="00522140" w:rsidRDefault="00A209A3" w:rsidP="00A209A3">
            <w:pPr>
              <w:spacing w:line="240" w:lineRule="auto"/>
              <w:jc w:val="left"/>
              <w:rPr>
                <w:b/>
                <w:color w:val="FFFFFF" w:themeColor="background1"/>
              </w:rPr>
            </w:pPr>
            <w:r w:rsidRPr="00A16B73">
              <w:rPr>
                <w:b/>
                <w:color w:val="FFFFFF" w:themeColor="background1"/>
                <w:lang w:val="en-ZA"/>
              </w:rPr>
              <w:t>Objection</w:t>
            </w:r>
          </w:p>
        </w:tc>
        <w:tc>
          <w:tcPr>
            <w:tcW w:w="3447" w:type="dxa"/>
            <w:shd w:val="clear" w:color="auto" w:fill="808080" w:themeFill="background1" w:themeFillShade="80"/>
          </w:tcPr>
          <w:p w14:paraId="4FD4655A" w14:textId="571AE58F" w:rsidR="00A209A3" w:rsidRPr="00B42294" w:rsidRDefault="00A209A3" w:rsidP="00A209A3">
            <w:pPr>
              <w:spacing w:line="240" w:lineRule="auto"/>
              <w:jc w:val="left"/>
              <w:rPr>
                <w:b/>
                <w:color w:val="FFFFFF" w:themeColor="background1"/>
              </w:rPr>
            </w:pPr>
            <w:r w:rsidRPr="00A16B73">
              <w:rPr>
                <w:b/>
                <w:color w:val="FFFFFF" w:themeColor="background1"/>
                <w:lang w:val="en-ZA"/>
              </w:rPr>
              <w:t>Description</w:t>
            </w:r>
          </w:p>
        </w:tc>
        <w:tc>
          <w:tcPr>
            <w:tcW w:w="3447" w:type="dxa"/>
            <w:shd w:val="clear" w:color="auto" w:fill="808080" w:themeFill="background1" w:themeFillShade="80"/>
          </w:tcPr>
          <w:p w14:paraId="3504878E" w14:textId="3DE589B9" w:rsidR="00A209A3" w:rsidRPr="00B42294" w:rsidRDefault="00A209A3" w:rsidP="00A209A3">
            <w:pPr>
              <w:spacing w:line="240" w:lineRule="auto"/>
              <w:jc w:val="left"/>
              <w:rPr>
                <w:b/>
                <w:color w:val="FFFFFF" w:themeColor="background1"/>
              </w:rPr>
            </w:pPr>
            <w:r>
              <w:rPr>
                <w:b/>
                <w:color w:val="FFFFFF" w:themeColor="background1"/>
                <w:lang w:val="en-ZA"/>
              </w:rPr>
              <w:t>How to overcome</w:t>
            </w:r>
            <w:r w:rsidRPr="00A16B73">
              <w:rPr>
                <w:b/>
                <w:color w:val="FFFFFF" w:themeColor="background1"/>
                <w:lang w:val="en-ZA"/>
              </w:rPr>
              <w:t xml:space="preserve"> the objection</w:t>
            </w:r>
          </w:p>
        </w:tc>
      </w:tr>
      <w:tr w:rsidR="00A209A3" w:rsidRPr="00421840" w14:paraId="1893C644" w14:textId="77777777" w:rsidTr="00FD30D1">
        <w:tc>
          <w:tcPr>
            <w:tcW w:w="2122" w:type="dxa"/>
            <w:shd w:val="clear" w:color="auto" w:fill="D9D9D9" w:themeFill="background1" w:themeFillShade="D9"/>
          </w:tcPr>
          <w:p w14:paraId="451C8C33" w14:textId="7CFF2354" w:rsidR="00A209A3" w:rsidRPr="00A209A3" w:rsidRDefault="00A209A3" w:rsidP="00A209A3">
            <w:pPr>
              <w:rPr>
                <w:b/>
                <w:bCs/>
                <w:szCs w:val="20"/>
              </w:rPr>
            </w:pPr>
            <w:r w:rsidRPr="00A209A3">
              <w:rPr>
                <w:b/>
                <w:bCs/>
                <w:szCs w:val="20"/>
              </w:rPr>
              <w:t>Cost</w:t>
            </w:r>
          </w:p>
        </w:tc>
        <w:tc>
          <w:tcPr>
            <w:tcW w:w="3447" w:type="dxa"/>
            <w:shd w:val="clear" w:color="auto" w:fill="D9D9D9" w:themeFill="background1" w:themeFillShade="D9"/>
          </w:tcPr>
          <w:p w14:paraId="1EF2A1B2" w14:textId="3967B6B5" w:rsidR="00A209A3" w:rsidRDefault="00A209A3" w:rsidP="00A209A3">
            <w:pPr>
              <w:ind w:left="47"/>
              <w:rPr>
                <w:szCs w:val="20"/>
              </w:rPr>
            </w:pPr>
            <w:r w:rsidRPr="00824729">
              <w:rPr>
                <w:szCs w:val="20"/>
              </w:rPr>
              <w:t>Cost is one of the main barriers to buying.</w:t>
            </w:r>
          </w:p>
          <w:p w14:paraId="5AD90A67" w14:textId="77777777" w:rsidR="006D5C36" w:rsidRDefault="006D5C36" w:rsidP="00A209A3">
            <w:pPr>
              <w:ind w:left="47"/>
              <w:rPr>
                <w:szCs w:val="20"/>
              </w:rPr>
            </w:pPr>
          </w:p>
          <w:p w14:paraId="5D31FA96" w14:textId="77777777" w:rsidR="00A209A3" w:rsidRPr="00A16B73" w:rsidRDefault="00A209A3" w:rsidP="00A209A3">
            <w:pPr>
              <w:ind w:left="47"/>
              <w:rPr>
                <w:b/>
                <w:szCs w:val="20"/>
              </w:rPr>
            </w:pPr>
            <w:r w:rsidRPr="00A16B73">
              <w:rPr>
                <w:b/>
                <w:szCs w:val="20"/>
              </w:rPr>
              <w:lastRenderedPageBreak/>
              <w:t>Examples:</w:t>
            </w:r>
          </w:p>
          <w:p w14:paraId="61672CEC" w14:textId="77777777" w:rsidR="00A209A3" w:rsidRDefault="00A209A3" w:rsidP="00A209A3">
            <w:pPr>
              <w:ind w:left="47"/>
              <w:rPr>
                <w:i/>
                <w:szCs w:val="20"/>
              </w:rPr>
            </w:pPr>
            <w:r>
              <w:rPr>
                <w:i/>
                <w:szCs w:val="20"/>
              </w:rPr>
              <w:t>“T</w:t>
            </w:r>
            <w:r w:rsidRPr="00824729">
              <w:rPr>
                <w:i/>
                <w:szCs w:val="20"/>
              </w:rPr>
              <w:t>his is very expensive.</w:t>
            </w:r>
            <w:r>
              <w:rPr>
                <w:i/>
                <w:szCs w:val="20"/>
              </w:rPr>
              <w:t>”</w:t>
            </w:r>
            <w:r w:rsidRPr="00824729">
              <w:rPr>
                <w:i/>
                <w:szCs w:val="20"/>
              </w:rPr>
              <w:t xml:space="preserve"> </w:t>
            </w:r>
          </w:p>
          <w:p w14:paraId="384A2182" w14:textId="4E33512B" w:rsidR="00A209A3" w:rsidRPr="00231FA2" w:rsidRDefault="00A209A3" w:rsidP="00A209A3">
            <w:pPr>
              <w:jc w:val="left"/>
            </w:pPr>
            <w:r>
              <w:rPr>
                <w:i/>
                <w:szCs w:val="20"/>
              </w:rPr>
              <w:t>“</w:t>
            </w:r>
            <w:r w:rsidRPr="00824729">
              <w:rPr>
                <w:i/>
                <w:szCs w:val="20"/>
              </w:rPr>
              <w:t xml:space="preserve">I </w:t>
            </w:r>
            <w:r>
              <w:rPr>
                <w:i/>
                <w:szCs w:val="20"/>
              </w:rPr>
              <w:t>can’t afford it.”</w:t>
            </w:r>
          </w:p>
        </w:tc>
        <w:tc>
          <w:tcPr>
            <w:tcW w:w="3447" w:type="dxa"/>
            <w:shd w:val="clear" w:color="auto" w:fill="D9D9D9" w:themeFill="background1" w:themeFillShade="D9"/>
          </w:tcPr>
          <w:p w14:paraId="6F85E9A4" w14:textId="77777777" w:rsidR="00A209A3" w:rsidRDefault="00A209A3">
            <w:pPr>
              <w:numPr>
                <w:ilvl w:val="0"/>
                <w:numId w:val="76"/>
              </w:numPr>
              <w:spacing w:after="120"/>
              <w:ind w:left="357" w:hanging="357"/>
              <w:jc w:val="left"/>
              <w:rPr>
                <w:szCs w:val="20"/>
              </w:rPr>
            </w:pPr>
            <w:r w:rsidRPr="00824729">
              <w:rPr>
                <w:szCs w:val="20"/>
              </w:rPr>
              <w:lastRenderedPageBreak/>
              <w:t>Offer a payment plan according to organisational policy and procedures.</w:t>
            </w:r>
          </w:p>
          <w:p w14:paraId="4643229D" w14:textId="40E014AC" w:rsidR="00A209A3" w:rsidRPr="00A209A3" w:rsidRDefault="00A209A3">
            <w:pPr>
              <w:numPr>
                <w:ilvl w:val="0"/>
                <w:numId w:val="76"/>
              </w:numPr>
              <w:jc w:val="left"/>
              <w:rPr>
                <w:szCs w:val="20"/>
              </w:rPr>
            </w:pPr>
            <w:r w:rsidRPr="00A209A3">
              <w:rPr>
                <w:szCs w:val="20"/>
              </w:rPr>
              <w:lastRenderedPageBreak/>
              <w:t>Show the value of the product by comparing it to a competitive product.</w:t>
            </w:r>
          </w:p>
        </w:tc>
      </w:tr>
      <w:tr w:rsidR="00A209A3" w:rsidRPr="00421840" w14:paraId="66419507" w14:textId="77777777" w:rsidTr="00FD30D1">
        <w:tc>
          <w:tcPr>
            <w:tcW w:w="2122" w:type="dxa"/>
            <w:shd w:val="clear" w:color="auto" w:fill="D9D9D9" w:themeFill="background1" w:themeFillShade="D9"/>
          </w:tcPr>
          <w:p w14:paraId="4C46206B" w14:textId="31C51F51" w:rsidR="00A209A3" w:rsidRPr="006D5C36" w:rsidRDefault="00A209A3" w:rsidP="00A209A3">
            <w:pPr>
              <w:rPr>
                <w:b/>
                <w:bCs/>
                <w:szCs w:val="20"/>
              </w:rPr>
            </w:pPr>
            <w:r w:rsidRPr="006D5C36">
              <w:rPr>
                <w:b/>
                <w:bCs/>
                <w:szCs w:val="20"/>
              </w:rPr>
              <w:lastRenderedPageBreak/>
              <w:t>Time</w:t>
            </w:r>
          </w:p>
        </w:tc>
        <w:tc>
          <w:tcPr>
            <w:tcW w:w="3447" w:type="dxa"/>
            <w:shd w:val="clear" w:color="auto" w:fill="D9D9D9" w:themeFill="background1" w:themeFillShade="D9"/>
          </w:tcPr>
          <w:p w14:paraId="724F334D" w14:textId="718FB338" w:rsidR="00A209A3" w:rsidRDefault="00A209A3" w:rsidP="00A209A3">
            <w:pPr>
              <w:rPr>
                <w:szCs w:val="20"/>
              </w:rPr>
            </w:pPr>
            <w:r w:rsidRPr="00824729">
              <w:rPr>
                <w:szCs w:val="20"/>
              </w:rPr>
              <w:t xml:space="preserve">Sometimes </w:t>
            </w:r>
            <w:r>
              <w:rPr>
                <w:szCs w:val="20"/>
              </w:rPr>
              <w:t>customers</w:t>
            </w:r>
            <w:r w:rsidRPr="00824729">
              <w:rPr>
                <w:szCs w:val="20"/>
              </w:rPr>
              <w:t xml:space="preserve"> are interested in buying a </w:t>
            </w:r>
            <w:r w:rsidR="001D5A90" w:rsidRPr="00824729">
              <w:rPr>
                <w:szCs w:val="20"/>
              </w:rPr>
              <w:t>product,</w:t>
            </w:r>
            <w:r w:rsidRPr="00824729">
              <w:rPr>
                <w:szCs w:val="20"/>
              </w:rPr>
              <w:t xml:space="preserve"> but they </w:t>
            </w:r>
            <w:r>
              <w:rPr>
                <w:szCs w:val="20"/>
              </w:rPr>
              <w:t>fear</w:t>
            </w:r>
            <w:r w:rsidRPr="00824729">
              <w:rPr>
                <w:szCs w:val="20"/>
              </w:rPr>
              <w:t xml:space="preserve"> they will not have enough time to use it, or build it, or install it, or </w:t>
            </w:r>
            <w:r>
              <w:rPr>
                <w:szCs w:val="20"/>
              </w:rPr>
              <w:t>learn how to use it</w:t>
            </w:r>
            <w:r w:rsidRPr="00824729">
              <w:rPr>
                <w:szCs w:val="20"/>
              </w:rPr>
              <w:t>.</w:t>
            </w:r>
          </w:p>
          <w:p w14:paraId="18776E6A" w14:textId="77777777" w:rsidR="006D5C36" w:rsidRDefault="006D5C36" w:rsidP="00A209A3">
            <w:pPr>
              <w:rPr>
                <w:szCs w:val="20"/>
              </w:rPr>
            </w:pPr>
          </w:p>
          <w:p w14:paraId="636FF8BF" w14:textId="77777777" w:rsidR="00A209A3" w:rsidRDefault="00A209A3" w:rsidP="00A209A3">
            <w:pPr>
              <w:rPr>
                <w:b/>
                <w:szCs w:val="20"/>
              </w:rPr>
            </w:pPr>
            <w:r w:rsidRPr="00A16B73">
              <w:rPr>
                <w:b/>
                <w:szCs w:val="20"/>
              </w:rPr>
              <w:t>Examples:</w:t>
            </w:r>
          </w:p>
          <w:p w14:paraId="59A6A741" w14:textId="77777777" w:rsidR="00A209A3" w:rsidRDefault="00A209A3" w:rsidP="00A209A3">
            <w:pPr>
              <w:rPr>
                <w:i/>
                <w:szCs w:val="20"/>
              </w:rPr>
            </w:pPr>
            <w:r>
              <w:rPr>
                <w:i/>
                <w:szCs w:val="20"/>
              </w:rPr>
              <w:t>“</w:t>
            </w:r>
            <w:r w:rsidRPr="00824729">
              <w:rPr>
                <w:i/>
                <w:szCs w:val="20"/>
              </w:rPr>
              <w:t xml:space="preserve">But I don’t know if I </w:t>
            </w:r>
            <w:r>
              <w:rPr>
                <w:i/>
                <w:szCs w:val="20"/>
              </w:rPr>
              <w:t>can justify it because I might not have much time to use it.”</w:t>
            </w:r>
          </w:p>
          <w:p w14:paraId="3956924C" w14:textId="696B49B8" w:rsidR="00A209A3" w:rsidRPr="00824729" w:rsidRDefault="00A209A3" w:rsidP="00A209A3">
            <w:pPr>
              <w:ind w:left="47"/>
              <w:rPr>
                <w:szCs w:val="20"/>
              </w:rPr>
            </w:pPr>
            <w:r>
              <w:rPr>
                <w:i/>
                <w:szCs w:val="20"/>
              </w:rPr>
              <w:t>“</w:t>
            </w:r>
            <w:r w:rsidRPr="00824729">
              <w:rPr>
                <w:i/>
                <w:szCs w:val="20"/>
              </w:rPr>
              <w:t xml:space="preserve">I don’t have time to learn how to use </w:t>
            </w:r>
            <w:r>
              <w:rPr>
                <w:i/>
                <w:szCs w:val="20"/>
              </w:rPr>
              <w:t>it</w:t>
            </w:r>
            <w:r w:rsidRPr="00824729">
              <w:rPr>
                <w:i/>
                <w:szCs w:val="20"/>
              </w:rPr>
              <w:t>.</w:t>
            </w:r>
            <w:r>
              <w:rPr>
                <w:i/>
                <w:szCs w:val="20"/>
              </w:rPr>
              <w:t>”</w:t>
            </w:r>
          </w:p>
        </w:tc>
        <w:tc>
          <w:tcPr>
            <w:tcW w:w="3447" w:type="dxa"/>
            <w:shd w:val="clear" w:color="auto" w:fill="D9D9D9" w:themeFill="background1" w:themeFillShade="D9"/>
          </w:tcPr>
          <w:p w14:paraId="53F80144" w14:textId="77777777" w:rsidR="00A209A3" w:rsidRPr="00824729" w:rsidRDefault="00A209A3">
            <w:pPr>
              <w:numPr>
                <w:ilvl w:val="0"/>
                <w:numId w:val="77"/>
              </w:numPr>
              <w:spacing w:after="120"/>
              <w:ind w:left="357" w:hanging="357"/>
              <w:jc w:val="left"/>
              <w:rPr>
                <w:szCs w:val="20"/>
              </w:rPr>
            </w:pPr>
            <w:r w:rsidRPr="00824729">
              <w:rPr>
                <w:szCs w:val="20"/>
              </w:rPr>
              <w:t>Describe the time necessary to install and use the product.</w:t>
            </w:r>
          </w:p>
          <w:p w14:paraId="493736E4" w14:textId="6C557D58" w:rsidR="00A209A3" w:rsidRPr="00824729" w:rsidRDefault="00A209A3">
            <w:pPr>
              <w:numPr>
                <w:ilvl w:val="0"/>
                <w:numId w:val="76"/>
              </w:numPr>
              <w:jc w:val="left"/>
              <w:rPr>
                <w:szCs w:val="20"/>
              </w:rPr>
            </w:pPr>
            <w:r w:rsidRPr="00824729">
              <w:rPr>
                <w:szCs w:val="20"/>
              </w:rPr>
              <w:t xml:space="preserve">Compare and contrast the product to other products. </w:t>
            </w:r>
          </w:p>
        </w:tc>
      </w:tr>
      <w:tr w:rsidR="006D5C36" w:rsidRPr="00421840" w14:paraId="27EB1C57" w14:textId="77777777" w:rsidTr="00FD30D1">
        <w:tc>
          <w:tcPr>
            <w:tcW w:w="2122" w:type="dxa"/>
            <w:shd w:val="clear" w:color="auto" w:fill="D9D9D9" w:themeFill="background1" w:themeFillShade="D9"/>
          </w:tcPr>
          <w:p w14:paraId="6FD894F1" w14:textId="12D97001" w:rsidR="006D5C36" w:rsidRPr="006D5C36" w:rsidRDefault="006D5C36" w:rsidP="006D5C36">
            <w:pPr>
              <w:rPr>
                <w:b/>
                <w:bCs/>
                <w:szCs w:val="20"/>
              </w:rPr>
            </w:pPr>
            <w:r w:rsidRPr="006D5C36">
              <w:rPr>
                <w:b/>
                <w:bCs/>
                <w:szCs w:val="20"/>
              </w:rPr>
              <w:t>Care</w:t>
            </w:r>
          </w:p>
        </w:tc>
        <w:tc>
          <w:tcPr>
            <w:tcW w:w="3447" w:type="dxa"/>
            <w:shd w:val="clear" w:color="auto" w:fill="D9D9D9" w:themeFill="background1" w:themeFillShade="D9"/>
          </w:tcPr>
          <w:p w14:paraId="3AAA8545" w14:textId="38D397AC" w:rsidR="006D5C36" w:rsidRDefault="006D5C36" w:rsidP="006D5C36">
            <w:pPr>
              <w:rPr>
                <w:szCs w:val="20"/>
              </w:rPr>
            </w:pPr>
            <w:r>
              <w:rPr>
                <w:szCs w:val="20"/>
              </w:rPr>
              <w:t>Customers are sometimes concerned that the</w:t>
            </w:r>
            <w:r w:rsidRPr="00824729">
              <w:rPr>
                <w:szCs w:val="20"/>
              </w:rPr>
              <w:t xml:space="preserve"> product will need too much care, cleaning, repair</w:t>
            </w:r>
            <w:r>
              <w:rPr>
                <w:szCs w:val="20"/>
              </w:rPr>
              <w:t>,</w:t>
            </w:r>
            <w:r w:rsidRPr="00824729">
              <w:rPr>
                <w:szCs w:val="20"/>
              </w:rPr>
              <w:t xml:space="preserve"> or maintenance.</w:t>
            </w:r>
          </w:p>
          <w:p w14:paraId="286E800C" w14:textId="77777777" w:rsidR="006D5C36" w:rsidRDefault="006D5C36" w:rsidP="006D5C36">
            <w:pPr>
              <w:rPr>
                <w:szCs w:val="20"/>
              </w:rPr>
            </w:pPr>
          </w:p>
          <w:p w14:paraId="3AC776AB" w14:textId="77777777" w:rsidR="006D5C36" w:rsidRPr="000D6EE3" w:rsidRDefault="006D5C36" w:rsidP="006D5C36">
            <w:pPr>
              <w:rPr>
                <w:b/>
                <w:szCs w:val="20"/>
              </w:rPr>
            </w:pPr>
            <w:r w:rsidRPr="000D6EE3">
              <w:rPr>
                <w:b/>
                <w:szCs w:val="20"/>
              </w:rPr>
              <w:t>Examples:</w:t>
            </w:r>
          </w:p>
          <w:p w14:paraId="1120465B" w14:textId="77777777" w:rsidR="006D5C36" w:rsidRDefault="006D5C36" w:rsidP="006D5C36">
            <w:pPr>
              <w:rPr>
                <w:i/>
                <w:szCs w:val="20"/>
              </w:rPr>
            </w:pPr>
            <w:r>
              <w:rPr>
                <w:i/>
                <w:szCs w:val="20"/>
              </w:rPr>
              <w:t>“</w:t>
            </w:r>
            <w:r w:rsidRPr="00824729">
              <w:rPr>
                <w:i/>
                <w:szCs w:val="20"/>
              </w:rPr>
              <w:t>I</w:t>
            </w:r>
            <w:r>
              <w:rPr>
                <w:i/>
                <w:szCs w:val="20"/>
              </w:rPr>
              <w:t>t</w:t>
            </w:r>
            <w:r w:rsidRPr="00824729">
              <w:rPr>
                <w:i/>
                <w:szCs w:val="20"/>
              </w:rPr>
              <w:t xml:space="preserve"> </w:t>
            </w:r>
            <w:r>
              <w:rPr>
                <w:i/>
                <w:szCs w:val="20"/>
              </w:rPr>
              <w:t>seems as if it requires</w:t>
            </w:r>
            <w:r w:rsidRPr="00824729">
              <w:rPr>
                <w:i/>
                <w:szCs w:val="20"/>
              </w:rPr>
              <w:t xml:space="preserve"> a lot of time to</w:t>
            </w:r>
            <w:r>
              <w:rPr>
                <w:i/>
                <w:szCs w:val="20"/>
              </w:rPr>
              <w:t xml:space="preserve"> maintain this product.”</w:t>
            </w:r>
          </w:p>
          <w:p w14:paraId="62D6DADC" w14:textId="1E37C86F" w:rsidR="006D5C36" w:rsidRPr="00824729" w:rsidRDefault="006D5C36" w:rsidP="006D5C36">
            <w:pPr>
              <w:rPr>
                <w:szCs w:val="20"/>
              </w:rPr>
            </w:pPr>
            <w:r>
              <w:rPr>
                <w:i/>
                <w:szCs w:val="20"/>
              </w:rPr>
              <w:t>“It looks difficult to clean.”</w:t>
            </w:r>
          </w:p>
        </w:tc>
        <w:tc>
          <w:tcPr>
            <w:tcW w:w="3447" w:type="dxa"/>
            <w:shd w:val="clear" w:color="auto" w:fill="D9D9D9" w:themeFill="background1" w:themeFillShade="D9"/>
          </w:tcPr>
          <w:p w14:paraId="679706C2" w14:textId="5D1106B7" w:rsidR="006D5C36" w:rsidRPr="00824729" w:rsidRDefault="006D5C36">
            <w:pPr>
              <w:numPr>
                <w:ilvl w:val="0"/>
                <w:numId w:val="77"/>
              </w:numPr>
              <w:jc w:val="left"/>
              <w:rPr>
                <w:szCs w:val="20"/>
              </w:rPr>
            </w:pPr>
            <w:r w:rsidRPr="00824729">
              <w:rPr>
                <w:szCs w:val="20"/>
              </w:rPr>
              <w:t>Show the customer how to properly care for and maintain the product. This will save them time</w:t>
            </w:r>
            <w:r>
              <w:rPr>
                <w:szCs w:val="20"/>
              </w:rPr>
              <w:t xml:space="preserve"> learning about it</w:t>
            </w:r>
            <w:r w:rsidRPr="00824729">
              <w:rPr>
                <w:szCs w:val="20"/>
              </w:rPr>
              <w:t>.</w:t>
            </w:r>
          </w:p>
        </w:tc>
      </w:tr>
      <w:tr w:rsidR="006D5C36" w:rsidRPr="00421840" w14:paraId="5A70A412" w14:textId="77777777" w:rsidTr="00FD30D1">
        <w:tc>
          <w:tcPr>
            <w:tcW w:w="2122" w:type="dxa"/>
            <w:shd w:val="clear" w:color="auto" w:fill="D9D9D9" w:themeFill="background1" w:themeFillShade="D9"/>
          </w:tcPr>
          <w:p w14:paraId="5E351AF8" w14:textId="48D60C61" w:rsidR="006D5C36" w:rsidRPr="006D5C36" w:rsidRDefault="006D5C36" w:rsidP="006D5C36">
            <w:pPr>
              <w:rPr>
                <w:b/>
                <w:bCs/>
                <w:szCs w:val="20"/>
              </w:rPr>
            </w:pPr>
            <w:r w:rsidRPr="006D5C36">
              <w:rPr>
                <w:b/>
                <w:bCs/>
                <w:szCs w:val="20"/>
              </w:rPr>
              <w:t>Ease of use</w:t>
            </w:r>
          </w:p>
        </w:tc>
        <w:tc>
          <w:tcPr>
            <w:tcW w:w="3447" w:type="dxa"/>
            <w:shd w:val="clear" w:color="auto" w:fill="D9D9D9" w:themeFill="background1" w:themeFillShade="D9"/>
          </w:tcPr>
          <w:p w14:paraId="56A5CA64" w14:textId="323308AE" w:rsidR="006D5C36" w:rsidRDefault="006D5C36" w:rsidP="006D5C36">
            <w:pPr>
              <w:rPr>
                <w:szCs w:val="20"/>
              </w:rPr>
            </w:pPr>
            <w:r>
              <w:rPr>
                <w:szCs w:val="20"/>
              </w:rPr>
              <w:t>Customers may fear they will not find it easy to use the product.</w:t>
            </w:r>
          </w:p>
          <w:p w14:paraId="6AE0B727" w14:textId="77777777" w:rsidR="006D5C36" w:rsidRDefault="006D5C36" w:rsidP="006D5C36">
            <w:pPr>
              <w:rPr>
                <w:szCs w:val="20"/>
              </w:rPr>
            </w:pPr>
          </w:p>
          <w:p w14:paraId="31524069" w14:textId="77777777" w:rsidR="006D5C36" w:rsidRPr="000D6EE3" w:rsidRDefault="006D5C36" w:rsidP="006D5C36">
            <w:pPr>
              <w:rPr>
                <w:b/>
                <w:szCs w:val="20"/>
              </w:rPr>
            </w:pPr>
            <w:r w:rsidRPr="000D6EE3">
              <w:rPr>
                <w:b/>
                <w:szCs w:val="20"/>
              </w:rPr>
              <w:t>Example:</w:t>
            </w:r>
          </w:p>
          <w:p w14:paraId="365891A8" w14:textId="3B7DCD11" w:rsidR="006D5C36" w:rsidRDefault="006D5C36" w:rsidP="006D5C36">
            <w:pPr>
              <w:rPr>
                <w:szCs w:val="20"/>
              </w:rPr>
            </w:pPr>
            <w:r>
              <w:rPr>
                <w:i/>
                <w:szCs w:val="20"/>
              </w:rPr>
              <w:t>“</w:t>
            </w:r>
            <w:r w:rsidRPr="00824729">
              <w:rPr>
                <w:i/>
                <w:szCs w:val="20"/>
              </w:rPr>
              <w:t xml:space="preserve">It </w:t>
            </w:r>
            <w:r>
              <w:rPr>
                <w:i/>
                <w:szCs w:val="20"/>
              </w:rPr>
              <w:t>seems difficult to operate this DVD player</w:t>
            </w:r>
            <w:r w:rsidRPr="00824729">
              <w:rPr>
                <w:i/>
                <w:szCs w:val="20"/>
              </w:rPr>
              <w:t>.</w:t>
            </w:r>
            <w:r>
              <w:rPr>
                <w:i/>
                <w:szCs w:val="20"/>
              </w:rPr>
              <w:t>”</w:t>
            </w:r>
          </w:p>
        </w:tc>
        <w:tc>
          <w:tcPr>
            <w:tcW w:w="3447" w:type="dxa"/>
            <w:shd w:val="clear" w:color="auto" w:fill="D9D9D9" w:themeFill="background1" w:themeFillShade="D9"/>
          </w:tcPr>
          <w:p w14:paraId="7ED8B3A4" w14:textId="6430E59B" w:rsidR="006D5C36" w:rsidRPr="00824729" w:rsidRDefault="006D5C36">
            <w:pPr>
              <w:numPr>
                <w:ilvl w:val="0"/>
                <w:numId w:val="77"/>
              </w:numPr>
              <w:jc w:val="left"/>
              <w:rPr>
                <w:szCs w:val="20"/>
              </w:rPr>
            </w:pPr>
            <w:r w:rsidRPr="00824729">
              <w:rPr>
                <w:szCs w:val="20"/>
              </w:rPr>
              <w:t xml:space="preserve">Offer additional assistance </w:t>
            </w:r>
            <w:r>
              <w:rPr>
                <w:szCs w:val="20"/>
              </w:rPr>
              <w:t>or refer them to resources that are easily available, such as a video that comes with the product or that is available on the Internet</w:t>
            </w:r>
            <w:r w:rsidRPr="00824729">
              <w:rPr>
                <w:szCs w:val="20"/>
              </w:rPr>
              <w:t>.</w:t>
            </w:r>
          </w:p>
        </w:tc>
      </w:tr>
      <w:tr w:rsidR="006D5C36" w:rsidRPr="00421840" w14:paraId="1A28260B" w14:textId="77777777" w:rsidTr="00FD30D1">
        <w:tc>
          <w:tcPr>
            <w:tcW w:w="2122" w:type="dxa"/>
            <w:shd w:val="clear" w:color="auto" w:fill="D9D9D9" w:themeFill="background1" w:themeFillShade="D9"/>
          </w:tcPr>
          <w:p w14:paraId="1FBF0570" w14:textId="0E474F1D" w:rsidR="006D5C36" w:rsidRPr="006D5C36" w:rsidRDefault="006D5C36" w:rsidP="006D5C36">
            <w:pPr>
              <w:rPr>
                <w:b/>
                <w:bCs/>
                <w:szCs w:val="20"/>
              </w:rPr>
            </w:pPr>
            <w:r w:rsidRPr="006D5C36">
              <w:rPr>
                <w:b/>
                <w:bCs/>
                <w:szCs w:val="20"/>
              </w:rPr>
              <w:t xml:space="preserve">Satisfaction </w:t>
            </w:r>
          </w:p>
        </w:tc>
        <w:tc>
          <w:tcPr>
            <w:tcW w:w="3447" w:type="dxa"/>
            <w:shd w:val="clear" w:color="auto" w:fill="D9D9D9" w:themeFill="background1" w:themeFillShade="D9"/>
          </w:tcPr>
          <w:p w14:paraId="60B2D497" w14:textId="49DF38FF" w:rsidR="006D5C36" w:rsidRDefault="006D5C36" w:rsidP="006D5C36">
            <w:pPr>
              <w:rPr>
                <w:szCs w:val="20"/>
              </w:rPr>
            </w:pPr>
            <w:r w:rsidRPr="00824729">
              <w:rPr>
                <w:szCs w:val="20"/>
              </w:rPr>
              <w:t>One of the major fears of customers is that the product is no going to satisfy their need or solve their problems.</w:t>
            </w:r>
          </w:p>
          <w:p w14:paraId="139A62C9" w14:textId="77777777" w:rsidR="006D5C36" w:rsidRDefault="006D5C36" w:rsidP="006D5C36">
            <w:pPr>
              <w:rPr>
                <w:szCs w:val="20"/>
              </w:rPr>
            </w:pPr>
          </w:p>
          <w:p w14:paraId="47928284" w14:textId="77777777" w:rsidR="006D5C36" w:rsidRPr="006D5C36" w:rsidRDefault="006D5C36" w:rsidP="006D5C36">
            <w:pPr>
              <w:rPr>
                <w:b/>
                <w:bCs/>
                <w:szCs w:val="20"/>
              </w:rPr>
            </w:pPr>
            <w:r w:rsidRPr="006D5C36">
              <w:rPr>
                <w:b/>
                <w:bCs/>
                <w:szCs w:val="20"/>
              </w:rPr>
              <w:lastRenderedPageBreak/>
              <w:t>Example:</w:t>
            </w:r>
          </w:p>
          <w:p w14:paraId="7E405B79" w14:textId="5AA5DDBD" w:rsidR="006D5C36" w:rsidRDefault="006D5C36" w:rsidP="006D5C36">
            <w:pPr>
              <w:rPr>
                <w:szCs w:val="20"/>
              </w:rPr>
            </w:pPr>
            <w:r>
              <w:rPr>
                <w:i/>
                <w:szCs w:val="20"/>
              </w:rPr>
              <w:t>“</w:t>
            </w:r>
            <w:r w:rsidRPr="004E0D3A">
              <w:rPr>
                <w:i/>
                <w:szCs w:val="20"/>
              </w:rPr>
              <w:t>But can I return it if I am not satisfied?</w:t>
            </w:r>
            <w:r>
              <w:rPr>
                <w:i/>
                <w:szCs w:val="20"/>
              </w:rPr>
              <w:t>”</w:t>
            </w:r>
          </w:p>
        </w:tc>
        <w:tc>
          <w:tcPr>
            <w:tcW w:w="3447" w:type="dxa"/>
            <w:shd w:val="clear" w:color="auto" w:fill="D9D9D9" w:themeFill="background1" w:themeFillShade="D9"/>
          </w:tcPr>
          <w:p w14:paraId="2838890F" w14:textId="77777777" w:rsidR="006D5C36" w:rsidRPr="00824729" w:rsidRDefault="006D5C36">
            <w:pPr>
              <w:numPr>
                <w:ilvl w:val="0"/>
                <w:numId w:val="78"/>
              </w:numPr>
              <w:spacing w:after="120"/>
              <w:ind w:left="357" w:hanging="357"/>
              <w:jc w:val="left"/>
              <w:rPr>
                <w:szCs w:val="20"/>
              </w:rPr>
            </w:pPr>
            <w:r w:rsidRPr="00824729">
              <w:rPr>
                <w:szCs w:val="20"/>
              </w:rPr>
              <w:lastRenderedPageBreak/>
              <w:t>Clearly state the outlet’s return policy and procedure.</w:t>
            </w:r>
          </w:p>
          <w:p w14:paraId="1BEEBF6C" w14:textId="77777777" w:rsidR="006D5C36" w:rsidRPr="00824729" w:rsidRDefault="006D5C36">
            <w:pPr>
              <w:numPr>
                <w:ilvl w:val="0"/>
                <w:numId w:val="78"/>
              </w:numPr>
              <w:spacing w:after="120"/>
              <w:ind w:left="357" w:hanging="357"/>
              <w:jc w:val="left"/>
              <w:rPr>
                <w:szCs w:val="20"/>
              </w:rPr>
            </w:pPr>
            <w:r w:rsidRPr="00824729">
              <w:rPr>
                <w:szCs w:val="20"/>
              </w:rPr>
              <w:t>Explain guarantees.</w:t>
            </w:r>
          </w:p>
          <w:p w14:paraId="06021D3B" w14:textId="313243D7" w:rsidR="006D5C36" w:rsidRPr="00824729" w:rsidRDefault="006D5C36">
            <w:pPr>
              <w:numPr>
                <w:ilvl w:val="0"/>
                <w:numId w:val="77"/>
              </w:numPr>
              <w:jc w:val="left"/>
              <w:rPr>
                <w:szCs w:val="20"/>
              </w:rPr>
            </w:pPr>
            <w:r w:rsidRPr="00824729">
              <w:rPr>
                <w:szCs w:val="20"/>
              </w:rPr>
              <w:lastRenderedPageBreak/>
              <w:t>Offer one-on-one help if the customer is not satisfied.</w:t>
            </w:r>
          </w:p>
        </w:tc>
      </w:tr>
      <w:tr w:rsidR="006D5C36" w:rsidRPr="00421840" w14:paraId="130B37BA" w14:textId="77777777" w:rsidTr="00FD30D1">
        <w:trPr>
          <w:tblHeader/>
        </w:trPr>
        <w:tc>
          <w:tcPr>
            <w:tcW w:w="2122" w:type="dxa"/>
            <w:shd w:val="clear" w:color="auto" w:fill="D9D9D9" w:themeFill="background1" w:themeFillShade="D9"/>
          </w:tcPr>
          <w:p w14:paraId="00766A10" w14:textId="247FD87F" w:rsidR="006D5C36" w:rsidRPr="00824729" w:rsidRDefault="006D5C36" w:rsidP="006D5C36">
            <w:pPr>
              <w:rPr>
                <w:szCs w:val="20"/>
              </w:rPr>
            </w:pPr>
            <w:r w:rsidRPr="00824729">
              <w:rPr>
                <w:szCs w:val="20"/>
              </w:rPr>
              <w:lastRenderedPageBreak/>
              <w:t>Support</w:t>
            </w:r>
          </w:p>
        </w:tc>
        <w:tc>
          <w:tcPr>
            <w:tcW w:w="3447" w:type="dxa"/>
            <w:shd w:val="clear" w:color="auto" w:fill="D9D9D9" w:themeFill="background1" w:themeFillShade="D9"/>
          </w:tcPr>
          <w:p w14:paraId="57A151A8" w14:textId="5DDAA977" w:rsidR="006D5C36" w:rsidRDefault="006D5C36" w:rsidP="006D5C36">
            <w:pPr>
              <w:rPr>
                <w:szCs w:val="20"/>
              </w:rPr>
            </w:pPr>
            <w:r w:rsidRPr="00824729">
              <w:rPr>
                <w:szCs w:val="20"/>
              </w:rPr>
              <w:t xml:space="preserve">Sometimes customers are hesitant to buy a product because they are worried once you have sold the product to </w:t>
            </w:r>
            <w:r w:rsidR="001D5A90" w:rsidRPr="00824729">
              <w:rPr>
                <w:szCs w:val="20"/>
              </w:rPr>
              <w:t>them,</w:t>
            </w:r>
            <w:r w:rsidRPr="00824729">
              <w:rPr>
                <w:szCs w:val="20"/>
              </w:rPr>
              <w:t xml:space="preserve"> they will not be able to get help from you</w:t>
            </w:r>
            <w:r>
              <w:rPr>
                <w:szCs w:val="20"/>
              </w:rPr>
              <w:t>r store</w:t>
            </w:r>
            <w:r w:rsidRPr="00824729">
              <w:rPr>
                <w:szCs w:val="20"/>
              </w:rPr>
              <w:t xml:space="preserve"> if they have problems.</w:t>
            </w:r>
          </w:p>
          <w:p w14:paraId="3E7EE67A" w14:textId="77777777" w:rsidR="006D5C36" w:rsidRDefault="006D5C36" w:rsidP="006D5C36">
            <w:pPr>
              <w:rPr>
                <w:szCs w:val="20"/>
              </w:rPr>
            </w:pPr>
          </w:p>
          <w:p w14:paraId="62C68BD8" w14:textId="77777777" w:rsidR="006D5C36" w:rsidRPr="005D7FC9" w:rsidRDefault="006D5C36" w:rsidP="006D5C36">
            <w:pPr>
              <w:rPr>
                <w:b/>
                <w:szCs w:val="20"/>
              </w:rPr>
            </w:pPr>
            <w:r w:rsidRPr="005D7FC9">
              <w:rPr>
                <w:b/>
                <w:szCs w:val="20"/>
              </w:rPr>
              <w:t>Example:</w:t>
            </w:r>
          </w:p>
          <w:p w14:paraId="59CF9DD6" w14:textId="75EFDA4C" w:rsidR="006D5C36" w:rsidRPr="00824729" w:rsidRDefault="006D5C36" w:rsidP="006D5C36">
            <w:pPr>
              <w:rPr>
                <w:szCs w:val="20"/>
              </w:rPr>
            </w:pPr>
            <w:r>
              <w:rPr>
                <w:i/>
                <w:szCs w:val="20"/>
              </w:rPr>
              <w:t>“</w:t>
            </w:r>
            <w:r w:rsidRPr="004E0D3A">
              <w:rPr>
                <w:i/>
                <w:szCs w:val="20"/>
              </w:rPr>
              <w:t>But what help can I get if I have problems with using the product?</w:t>
            </w:r>
            <w:r>
              <w:rPr>
                <w:i/>
                <w:szCs w:val="20"/>
              </w:rPr>
              <w:t>”</w:t>
            </w:r>
          </w:p>
        </w:tc>
        <w:tc>
          <w:tcPr>
            <w:tcW w:w="3447" w:type="dxa"/>
            <w:shd w:val="clear" w:color="auto" w:fill="D9D9D9" w:themeFill="background1" w:themeFillShade="D9"/>
          </w:tcPr>
          <w:p w14:paraId="0D9686FB" w14:textId="77777777" w:rsidR="006D5C36" w:rsidRPr="00824729" w:rsidRDefault="006D5C36">
            <w:pPr>
              <w:numPr>
                <w:ilvl w:val="0"/>
                <w:numId w:val="78"/>
              </w:numPr>
              <w:spacing w:after="120"/>
              <w:ind w:left="357" w:hanging="357"/>
              <w:jc w:val="left"/>
              <w:rPr>
                <w:szCs w:val="20"/>
              </w:rPr>
            </w:pPr>
            <w:r w:rsidRPr="00824729">
              <w:rPr>
                <w:szCs w:val="20"/>
              </w:rPr>
              <w:t>Offer ongoing support.</w:t>
            </w:r>
          </w:p>
          <w:p w14:paraId="0CE6F32A" w14:textId="62C4F7EA" w:rsidR="006D5C36" w:rsidRPr="00824729" w:rsidRDefault="006D5C36">
            <w:pPr>
              <w:numPr>
                <w:ilvl w:val="0"/>
                <w:numId w:val="78"/>
              </w:numPr>
              <w:jc w:val="left"/>
              <w:rPr>
                <w:szCs w:val="20"/>
              </w:rPr>
            </w:pPr>
            <w:r w:rsidRPr="00824729">
              <w:rPr>
                <w:szCs w:val="20"/>
              </w:rPr>
              <w:t>Make a follow-up call to make sure the customer is not experiencing problems with the installation, assembly or use of the product.</w:t>
            </w:r>
          </w:p>
        </w:tc>
      </w:tr>
    </w:tbl>
    <w:p w14:paraId="29021019" w14:textId="4F30543E" w:rsidR="00A209A3" w:rsidRDefault="00A209A3" w:rsidP="00A209A3">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D5C36" w14:paraId="1CD63CBD" w14:textId="77777777" w:rsidTr="00155430">
        <w:tc>
          <w:tcPr>
            <w:tcW w:w="784" w:type="pct"/>
            <w:tcBorders>
              <w:top w:val="single" w:sz="4" w:space="0" w:color="auto"/>
              <w:left w:val="single" w:sz="4" w:space="0" w:color="auto"/>
              <w:bottom w:val="single" w:sz="4" w:space="0" w:color="auto"/>
              <w:right w:val="nil"/>
            </w:tcBorders>
            <w:hideMark/>
          </w:tcPr>
          <w:p w14:paraId="291B13E0" w14:textId="77777777" w:rsidR="006D5C36" w:rsidRDefault="006D5C36" w:rsidP="00155430">
            <w:pPr>
              <w:jc w:val="center"/>
              <w:rPr>
                <w:szCs w:val="20"/>
              </w:rPr>
            </w:pPr>
            <w:r w:rsidRPr="00A96233">
              <w:rPr>
                <w:noProof/>
              </w:rPr>
              <w:drawing>
                <wp:inline distT="0" distB="0" distL="0" distR="0" wp14:anchorId="61E4EAC9" wp14:editId="26100FD7">
                  <wp:extent cx="472440" cy="472440"/>
                  <wp:effectExtent l="0" t="0" r="3810" b="3810"/>
                  <wp:docPr id="1062" name="Picture 106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D6433B" w14:textId="56B36048" w:rsidR="006D5C36" w:rsidRDefault="006D5C36" w:rsidP="00155430">
            <w:r>
              <w:t>Which type of objections do you experience most often? Are you usually able to overcome the objection?</w:t>
            </w:r>
          </w:p>
          <w:p w14:paraId="4CDDF384" w14:textId="77777777" w:rsidR="006D5C36" w:rsidRDefault="006D5C36"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6D5C36" w14:paraId="544E261F" w14:textId="77777777" w:rsidTr="00155430">
              <w:tc>
                <w:tcPr>
                  <w:tcW w:w="5000" w:type="pct"/>
                </w:tcPr>
                <w:p w14:paraId="79D3FAEC" w14:textId="77777777" w:rsidR="006D5C36" w:rsidRDefault="006D5C36" w:rsidP="00155430"/>
              </w:tc>
            </w:tr>
            <w:tr w:rsidR="006D5C36" w14:paraId="46A430A2" w14:textId="77777777" w:rsidTr="00155430">
              <w:tc>
                <w:tcPr>
                  <w:tcW w:w="5000" w:type="pct"/>
                </w:tcPr>
                <w:p w14:paraId="55194CCD" w14:textId="77777777" w:rsidR="006D5C36" w:rsidRDefault="006D5C36" w:rsidP="00155430"/>
              </w:tc>
            </w:tr>
            <w:tr w:rsidR="006D5C36" w14:paraId="7B24CC4B" w14:textId="77777777" w:rsidTr="00155430">
              <w:tc>
                <w:tcPr>
                  <w:tcW w:w="5000" w:type="pct"/>
                </w:tcPr>
                <w:p w14:paraId="23EAA0BA" w14:textId="77777777" w:rsidR="006D5C36" w:rsidRDefault="006D5C36" w:rsidP="00155430"/>
              </w:tc>
            </w:tr>
            <w:tr w:rsidR="006D5C36" w14:paraId="1A7A6287" w14:textId="77777777" w:rsidTr="00155430">
              <w:tc>
                <w:tcPr>
                  <w:tcW w:w="5000" w:type="pct"/>
                </w:tcPr>
                <w:p w14:paraId="4DBE5973" w14:textId="77777777" w:rsidR="006D5C36" w:rsidRDefault="006D5C36" w:rsidP="00155430"/>
              </w:tc>
            </w:tr>
            <w:tr w:rsidR="00FD30D1" w14:paraId="769BB9FF" w14:textId="77777777" w:rsidTr="00155430">
              <w:tc>
                <w:tcPr>
                  <w:tcW w:w="5000" w:type="pct"/>
                </w:tcPr>
                <w:p w14:paraId="4677A257" w14:textId="77777777" w:rsidR="00FD30D1" w:rsidRDefault="00FD30D1" w:rsidP="00155430"/>
              </w:tc>
            </w:tr>
            <w:tr w:rsidR="00C95240" w14:paraId="72C0C804" w14:textId="77777777" w:rsidTr="00155430">
              <w:tc>
                <w:tcPr>
                  <w:tcW w:w="5000" w:type="pct"/>
                </w:tcPr>
                <w:p w14:paraId="69C2D70C" w14:textId="77777777" w:rsidR="00C95240" w:rsidRDefault="00C95240" w:rsidP="00155430"/>
              </w:tc>
            </w:tr>
          </w:tbl>
          <w:p w14:paraId="64228F09" w14:textId="77777777" w:rsidR="006D5C36" w:rsidRDefault="006D5C36" w:rsidP="00155430">
            <w:pPr>
              <w:rPr>
                <w:szCs w:val="20"/>
              </w:rPr>
            </w:pPr>
          </w:p>
        </w:tc>
      </w:tr>
    </w:tbl>
    <w:p w14:paraId="0C1C9B1B" w14:textId="1EAAE7B9" w:rsidR="00A209A3" w:rsidRDefault="00A209A3" w:rsidP="00A209A3">
      <w:pPr>
        <w:rPr>
          <w:lang w:val="en-ZA"/>
        </w:rPr>
      </w:pPr>
    </w:p>
    <w:p w14:paraId="1D88627A" w14:textId="143693A0" w:rsidR="006D5C36" w:rsidRDefault="006D5C36" w:rsidP="00A209A3">
      <w:pPr>
        <w:rPr>
          <w:lang w:val="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740EB035" w14:textId="77777777" w:rsidTr="00155430">
        <w:tc>
          <w:tcPr>
            <w:tcW w:w="1266" w:type="dxa"/>
            <w:tcBorders>
              <w:right w:val="nil"/>
            </w:tcBorders>
            <w:vAlign w:val="center"/>
            <w:hideMark/>
          </w:tcPr>
          <w:p w14:paraId="1C9F0ED5"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01D8B8E" wp14:editId="187FB08A">
                  <wp:extent cx="464820" cy="464820"/>
                  <wp:effectExtent l="0" t="0" r="0" b="0"/>
                  <wp:docPr id="188" name="Picture 1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D08C232" w14:textId="77777777" w:rsidR="00DF1CD0" w:rsidRPr="00DF46FF" w:rsidRDefault="00DF1CD0" w:rsidP="00155430">
            <w:r>
              <w:t>Answer an objection by asking if there are any other issues that might come up. For example, “</w:t>
            </w:r>
            <w:r w:rsidRPr="003F5C05">
              <w:rPr>
                <w:i/>
              </w:rPr>
              <w:t>If we can get it in red, is there any reason why we can't go ahead and ring it up?</w:t>
            </w:r>
            <w:r>
              <w:rPr>
                <w:i/>
              </w:rPr>
              <w:t>”</w:t>
            </w:r>
          </w:p>
        </w:tc>
      </w:tr>
    </w:tbl>
    <w:p w14:paraId="728ADC5C" w14:textId="77777777" w:rsidR="00DF1CD0" w:rsidRDefault="00DF1CD0" w:rsidP="00DF1CD0">
      <w:pPr>
        <w:rPr>
          <w:lang w:val="en-ZA"/>
        </w:rPr>
      </w:pPr>
    </w:p>
    <w:p w14:paraId="5434A00B" w14:textId="3A8184AC" w:rsidR="00DF1CD0" w:rsidRDefault="00DF1CD0" w:rsidP="00DF1CD0">
      <w:pPr>
        <w:spacing w:before="60" w:after="60"/>
        <w:rPr>
          <w:lang w:val="en-ZA"/>
        </w:rPr>
      </w:pPr>
      <w:r>
        <w:rPr>
          <w:lang w:val="en-ZA"/>
        </w:rPr>
        <w:t>When a customer objects, there is always more to what he or she is saying, and you should analyse what is being said so that you can overcome the objection.</w:t>
      </w:r>
    </w:p>
    <w:p w14:paraId="15CB7E26" w14:textId="77777777" w:rsidR="006D5C36" w:rsidRDefault="006D5C36" w:rsidP="00DF1CD0">
      <w:pPr>
        <w:spacing w:before="60" w:after="60"/>
        <w:rPr>
          <w:lang w:val="en-ZA"/>
        </w:rPr>
      </w:pPr>
    </w:p>
    <w:p w14:paraId="01ECB21F" w14:textId="3AB32C1B" w:rsidR="00DF1CD0" w:rsidRDefault="00DF1CD0" w:rsidP="00DF1CD0">
      <w:pPr>
        <w:rPr>
          <w:lang w:val="en-ZA"/>
        </w:rPr>
      </w:pPr>
      <w:r>
        <w:rPr>
          <w:lang w:val="en-ZA"/>
        </w:rPr>
        <w:lastRenderedPageBreak/>
        <w:t>Five steps can be followed to analyse and overcome objections:</w:t>
      </w:r>
    </w:p>
    <w:p w14:paraId="06AFD969" w14:textId="77777777" w:rsidR="006D5C36" w:rsidRDefault="006D5C36" w:rsidP="00DF1CD0">
      <w:pPr>
        <w:rPr>
          <w:lang w:val="en-ZA"/>
        </w:rPr>
      </w:pPr>
    </w:p>
    <w:p w14:paraId="707A06DB" w14:textId="4B93216B" w:rsidR="00DF1CD0" w:rsidRDefault="00C40B37" w:rsidP="00DF1CD0">
      <w:pPr>
        <w:rPr>
          <w:lang w:val="en-ZA"/>
        </w:rPr>
      </w:pPr>
      <w:r>
        <w:rPr>
          <w:noProof/>
          <w:lang w:val="en-ZA"/>
        </w:rPr>
        <w:drawing>
          <wp:inline distT="0" distB="0" distL="0" distR="0" wp14:anchorId="64302E60" wp14:editId="40649C3E">
            <wp:extent cx="5748014" cy="524933"/>
            <wp:effectExtent l="0" t="0" r="0" b="889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 name="Picture 3187"/>
                    <pic:cNvPicPr/>
                  </pic:nvPicPr>
                  <pic:blipFill rotWithShape="1">
                    <a:blip r:embed="rId115" cstate="print">
                      <a:extLst>
                        <a:ext uri="{28A0092B-C50C-407E-A947-70E740481C1C}">
                          <a14:useLocalDpi xmlns:a14="http://schemas.microsoft.com/office/drawing/2010/main" val="0"/>
                        </a:ext>
                      </a:extLst>
                    </a:blip>
                    <a:srcRect l="1330" t="37611" r="1551" b="50565"/>
                    <a:stretch/>
                  </pic:blipFill>
                  <pic:spPr bwMode="auto">
                    <a:xfrm>
                      <a:off x="0" y="0"/>
                      <a:ext cx="5932681" cy="541798"/>
                    </a:xfrm>
                    <a:prstGeom prst="rect">
                      <a:avLst/>
                    </a:prstGeom>
                    <a:ln>
                      <a:noFill/>
                    </a:ln>
                    <a:extLst>
                      <a:ext uri="{53640926-AAD7-44D8-BBD7-CCE9431645EC}">
                        <a14:shadowObscured xmlns:a14="http://schemas.microsoft.com/office/drawing/2010/main"/>
                      </a:ext>
                    </a:extLst>
                  </pic:spPr>
                </pic:pic>
              </a:graphicData>
            </a:graphic>
          </wp:inline>
        </w:drawing>
      </w:r>
    </w:p>
    <w:p w14:paraId="6675D8AA" w14:textId="77777777" w:rsidR="00D76725" w:rsidRDefault="00D76725" w:rsidP="00DF1CD0">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6D5C36" w:rsidRPr="00B42294" w14:paraId="57CF7B79" w14:textId="77777777" w:rsidTr="00D76725">
        <w:trPr>
          <w:cantSplit/>
          <w:tblHeader/>
        </w:trPr>
        <w:tc>
          <w:tcPr>
            <w:tcW w:w="2544" w:type="dxa"/>
            <w:shd w:val="clear" w:color="auto" w:fill="808080" w:themeFill="background1" w:themeFillShade="80"/>
          </w:tcPr>
          <w:p w14:paraId="0FFFF29D" w14:textId="74C318F4" w:rsidR="006D5C36" w:rsidRPr="00522140" w:rsidRDefault="006D5C36" w:rsidP="006D5C36">
            <w:pPr>
              <w:spacing w:line="240" w:lineRule="auto"/>
              <w:jc w:val="left"/>
              <w:rPr>
                <w:b/>
                <w:color w:val="FFFFFF" w:themeColor="background1"/>
              </w:rPr>
            </w:pPr>
            <w:r w:rsidRPr="00A277E8">
              <w:rPr>
                <w:b/>
                <w:color w:val="FFFFFF" w:themeColor="background1"/>
                <w:lang w:val="en-ZA"/>
              </w:rPr>
              <w:t>Step</w:t>
            </w:r>
          </w:p>
        </w:tc>
        <w:tc>
          <w:tcPr>
            <w:tcW w:w="6453" w:type="dxa"/>
            <w:shd w:val="clear" w:color="auto" w:fill="808080" w:themeFill="background1" w:themeFillShade="80"/>
          </w:tcPr>
          <w:p w14:paraId="6E1C8963" w14:textId="7BA13A14" w:rsidR="006D5C36" w:rsidRPr="00B42294" w:rsidRDefault="006D5C36" w:rsidP="006D5C36">
            <w:pPr>
              <w:spacing w:line="240" w:lineRule="auto"/>
              <w:jc w:val="left"/>
              <w:rPr>
                <w:b/>
                <w:color w:val="FFFFFF" w:themeColor="background1"/>
              </w:rPr>
            </w:pPr>
            <w:r w:rsidRPr="00A277E8">
              <w:rPr>
                <w:b/>
                <w:color w:val="FFFFFF" w:themeColor="background1"/>
                <w:lang w:val="en-ZA"/>
              </w:rPr>
              <w:t xml:space="preserve">Guidelines </w:t>
            </w:r>
          </w:p>
        </w:tc>
      </w:tr>
      <w:tr w:rsidR="006D5C36" w:rsidRPr="00421840" w14:paraId="3E9BC55B" w14:textId="77777777" w:rsidTr="00D76725">
        <w:trPr>
          <w:cantSplit/>
          <w:tblHeader/>
        </w:trPr>
        <w:tc>
          <w:tcPr>
            <w:tcW w:w="2544" w:type="dxa"/>
            <w:shd w:val="clear" w:color="auto" w:fill="D9D9D9" w:themeFill="background1" w:themeFillShade="D9"/>
          </w:tcPr>
          <w:p w14:paraId="4DC0A8FF" w14:textId="0BF3735B" w:rsidR="006D5C36" w:rsidRPr="006D5C36" w:rsidRDefault="006D5C36">
            <w:pPr>
              <w:pStyle w:val="ListParagraph"/>
              <w:numPr>
                <w:ilvl w:val="0"/>
                <w:numId w:val="141"/>
              </w:numPr>
              <w:jc w:val="left"/>
              <w:rPr>
                <w:b/>
                <w:bCs/>
                <w:szCs w:val="20"/>
              </w:rPr>
            </w:pPr>
            <w:r w:rsidRPr="006D5C36">
              <w:rPr>
                <w:b/>
                <w:bCs/>
                <w:lang w:val="en-ZA"/>
              </w:rPr>
              <w:t>Neutralise</w:t>
            </w:r>
          </w:p>
        </w:tc>
        <w:tc>
          <w:tcPr>
            <w:tcW w:w="6453" w:type="dxa"/>
            <w:shd w:val="clear" w:color="auto" w:fill="D9D9D9" w:themeFill="background1" w:themeFillShade="D9"/>
          </w:tcPr>
          <w:p w14:paraId="13BFC2AB" w14:textId="159D2C73" w:rsidR="006D5C36" w:rsidRPr="00824729" w:rsidRDefault="006D5C36" w:rsidP="006D5C36">
            <w:pPr>
              <w:jc w:val="left"/>
              <w:rPr>
                <w:szCs w:val="20"/>
              </w:rPr>
            </w:pPr>
            <w:r>
              <w:rPr>
                <w:lang w:val="en-ZA"/>
              </w:rPr>
              <w:t>The first step in overcoming an objection is to neutralise the customer’s response. When he or she objects on the basis if cost, for example, ‘</w:t>
            </w:r>
            <w:r w:rsidRPr="00B438FC">
              <w:rPr>
                <w:i/>
                <w:lang w:val="en-ZA"/>
              </w:rPr>
              <w:t>It is too expensive</w:t>
            </w:r>
            <w:r>
              <w:rPr>
                <w:lang w:val="en-ZA"/>
              </w:rPr>
              <w:t>’, you neutralise their response by making it seem as if you are agreeing, by saying something like ‘</w:t>
            </w:r>
            <w:r w:rsidRPr="00B438FC">
              <w:rPr>
                <w:i/>
                <w:lang w:val="en-ZA"/>
              </w:rPr>
              <w:t>OK</w:t>
            </w:r>
            <w:r>
              <w:rPr>
                <w:lang w:val="en-ZA"/>
              </w:rPr>
              <w:t>.’ This opens the door for you to get information that you can analyse and respond to.</w:t>
            </w:r>
          </w:p>
        </w:tc>
      </w:tr>
      <w:tr w:rsidR="006D5C36" w:rsidRPr="00421840" w14:paraId="651CEB37" w14:textId="77777777" w:rsidTr="00D76725">
        <w:trPr>
          <w:cantSplit/>
          <w:tblHeader/>
        </w:trPr>
        <w:tc>
          <w:tcPr>
            <w:tcW w:w="2544" w:type="dxa"/>
            <w:shd w:val="clear" w:color="auto" w:fill="D9D9D9" w:themeFill="background1" w:themeFillShade="D9"/>
          </w:tcPr>
          <w:p w14:paraId="558F2FA0" w14:textId="592FFDCE" w:rsidR="006D5C36" w:rsidRPr="006D5C36" w:rsidRDefault="006D5C36">
            <w:pPr>
              <w:pStyle w:val="ListParagraph"/>
              <w:numPr>
                <w:ilvl w:val="0"/>
                <w:numId w:val="141"/>
              </w:numPr>
              <w:jc w:val="left"/>
              <w:rPr>
                <w:b/>
                <w:bCs/>
                <w:lang w:val="en-ZA"/>
              </w:rPr>
            </w:pPr>
            <w:r w:rsidRPr="006D5C36">
              <w:rPr>
                <w:b/>
                <w:bCs/>
                <w:lang w:val="en-ZA"/>
              </w:rPr>
              <w:t>Confirm</w:t>
            </w:r>
          </w:p>
        </w:tc>
        <w:tc>
          <w:tcPr>
            <w:tcW w:w="6453" w:type="dxa"/>
            <w:shd w:val="clear" w:color="auto" w:fill="D9D9D9" w:themeFill="background1" w:themeFillShade="D9"/>
          </w:tcPr>
          <w:p w14:paraId="7122F4F9" w14:textId="2128B648" w:rsidR="006D5C36" w:rsidRDefault="006D5C36" w:rsidP="006D5C36">
            <w:pPr>
              <w:jc w:val="left"/>
              <w:rPr>
                <w:lang w:val="en-ZA"/>
              </w:rPr>
            </w:pPr>
            <w:r>
              <w:rPr>
                <w:lang w:val="en-ZA"/>
              </w:rPr>
              <w:t>You need to confirm what the real reason for objection is. For example, if the customer says that your product is too expensive, you can ask a question such as ‘</w:t>
            </w:r>
            <w:r w:rsidRPr="00B438FC">
              <w:rPr>
                <w:i/>
                <w:lang w:val="en-ZA"/>
              </w:rPr>
              <w:t>Is that your only concern?</w:t>
            </w:r>
            <w:r>
              <w:rPr>
                <w:lang w:val="en-ZA"/>
              </w:rPr>
              <w:t>’ or ‘</w:t>
            </w:r>
            <w:r w:rsidRPr="00B438FC">
              <w:rPr>
                <w:i/>
                <w:lang w:val="en-ZA"/>
              </w:rPr>
              <w:t>Is that the only problem?</w:t>
            </w:r>
            <w:r>
              <w:rPr>
                <w:lang w:val="en-ZA"/>
              </w:rPr>
              <w:t>’ If the customer says, ‘Yes’, he or she is locking him- or herself in by closing their opportunity to raise another objection. This gives you the opportunity to move on to step 3, to question and uncover.</w:t>
            </w:r>
          </w:p>
        </w:tc>
      </w:tr>
      <w:tr w:rsidR="006D5C36" w:rsidRPr="00421840" w14:paraId="30DFBD15" w14:textId="77777777" w:rsidTr="00D76725">
        <w:trPr>
          <w:cantSplit/>
          <w:tblHeader/>
        </w:trPr>
        <w:tc>
          <w:tcPr>
            <w:tcW w:w="2544" w:type="dxa"/>
            <w:shd w:val="clear" w:color="auto" w:fill="D9D9D9" w:themeFill="background1" w:themeFillShade="D9"/>
          </w:tcPr>
          <w:p w14:paraId="2ED53EDA" w14:textId="16AA5545" w:rsidR="006D5C36" w:rsidRPr="006D5C36" w:rsidRDefault="006D5C36">
            <w:pPr>
              <w:pStyle w:val="ListParagraph"/>
              <w:numPr>
                <w:ilvl w:val="0"/>
                <w:numId w:val="141"/>
              </w:numPr>
              <w:jc w:val="left"/>
              <w:rPr>
                <w:b/>
                <w:bCs/>
                <w:lang w:val="en-ZA"/>
              </w:rPr>
            </w:pPr>
            <w:r w:rsidRPr="006D5C36">
              <w:rPr>
                <w:b/>
                <w:bCs/>
                <w:lang w:val="en-ZA"/>
              </w:rPr>
              <w:t>Question and uncover</w:t>
            </w:r>
          </w:p>
        </w:tc>
        <w:tc>
          <w:tcPr>
            <w:tcW w:w="6453" w:type="dxa"/>
            <w:shd w:val="clear" w:color="auto" w:fill="D9D9D9" w:themeFill="background1" w:themeFillShade="D9"/>
          </w:tcPr>
          <w:p w14:paraId="45D8FFF2" w14:textId="1F95E387" w:rsidR="006D5C36" w:rsidRDefault="006D5C36" w:rsidP="006D5C36">
            <w:pPr>
              <w:jc w:val="left"/>
              <w:rPr>
                <w:lang w:val="en-ZA"/>
              </w:rPr>
            </w:pPr>
            <w:r>
              <w:rPr>
                <w:lang w:val="en-ZA"/>
              </w:rPr>
              <w:t>You can now ask questions to uncover the real reason, for example, ‘</w:t>
            </w:r>
            <w:r w:rsidRPr="00B438FC">
              <w:rPr>
                <w:i/>
                <w:lang w:val="en-ZA"/>
              </w:rPr>
              <w:t>Why do you feel it is too expensive</w:t>
            </w:r>
            <w:r>
              <w:rPr>
                <w:lang w:val="en-ZA"/>
              </w:rPr>
              <w:t>?’ The customer may respond by saying that they can buy the product elsewhere for less, giving you the opportunity to reposition.</w:t>
            </w:r>
          </w:p>
        </w:tc>
      </w:tr>
      <w:tr w:rsidR="006D5C36" w:rsidRPr="00421840" w14:paraId="29F2C27F" w14:textId="77777777" w:rsidTr="00D76725">
        <w:trPr>
          <w:cantSplit/>
          <w:tblHeader/>
        </w:trPr>
        <w:tc>
          <w:tcPr>
            <w:tcW w:w="2544" w:type="dxa"/>
            <w:shd w:val="clear" w:color="auto" w:fill="D9D9D9" w:themeFill="background1" w:themeFillShade="D9"/>
          </w:tcPr>
          <w:p w14:paraId="5B8768AD" w14:textId="1B933B22" w:rsidR="006D5C36" w:rsidRPr="006D5C36" w:rsidRDefault="006D5C36">
            <w:pPr>
              <w:pStyle w:val="ListParagraph"/>
              <w:numPr>
                <w:ilvl w:val="0"/>
                <w:numId w:val="141"/>
              </w:numPr>
              <w:jc w:val="left"/>
              <w:rPr>
                <w:b/>
                <w:bCs/>
                <w:lang w:val="en-ZA"/>
              </w:rPr>
            </w:pPr>
            <w:r w:rsidRPr="006D5C36">
              <w:rPr>
                <w:b/>
                <w:bCs/>
                <w:lang w:val="en-ZA"/>
              </w:rPr>
              <w:t xml:space="preserve">Reposition </w:t>
            </w:r>
          </w:p>
        </w:tc>
        <w:tc>
          <w:tcPr>
            <w:tcW w:w="6453" w:type="dxa"/>
            <w:shd w:val="clear" w:color="auto" w:fill="D9D9D9" w:themeFill="background1" w:themeFillShade="D9"/>
          </w:tcPr>
          <w:p w14:paraId="74C7A430" w14:textId="7A5051AD" w:rsidR="006D5C36" w:rsidRDefault="006D5C36" w:rsidP="006D5C36">
            <w:pPr>
              <w:jc w:val="left"/>
              <w:rPr>
                <w:lang w:val="en-ZA"/>
              </w:rPr>
            </w:pPr>
            <w:r>
              <w:rPr>
                <w:lang w:val="en-ZA"/>
              </w:rPr>
              <w:t>Once you know what the customer’s real reason for objection is, you can reposition. You may admit that you might have failed in showing them what value they can get from buying from your store, explaining, for example, after-sales service offered by your store. Once this has been done, you can re-ask for the sale.</w:t>
            </w:r>
          </w:p>
        </w:tc>
      </w:tr>
      <w:tr w:rsidR="006D5C36" w:rsidRPr="00421840" w14:paraId="0106F64B" w14:textId="77777777" w:rsidTr="00D76725">
        <w:trPr>
          <w:cantSplit/>
          <w:tblHeader/>
        </w:trPr>
        <w:tc>
          <w:tcPr>
            <w:tcW w:w="2544" w:type="dxa"/>
            <w:shd w:val="clear" w:color="auto" w:fill="D9D9D9" w:themeFill="background1" w:themeFillShade="D9"/>
          </w:tcPr>
          <w:p w14:paraId="2F620B54" w14:textId="2D5B39F3" w:rsidR="006D5C36" w:rsidRPr="006D5C36" w:rsidRDefault="006D5C36">
            <w:pPr>
              <w:pStyle w:val="ListParagraph"/>
              <w:numPr>
                <w:ilvl w:val="0"/>
                <w:numId w:val="141"/>
              </w:numPr>
              <w:jc w:val="left"/>
              <w:rPr>
                <w:b/>
                <w:bCs/>
                <w:lang w:val="en-ZA"/>
              </w:rPr>
            </w:pPr>
            <w:r w:rsidRPr="006D5C36">
              <w:rPr>
                <w:b/>
                <w:bCs/>
                <w:lang w:val="en-ZA"/>
              </w:rPr>
              <w:t>Re-ask for the sale</w:t>
            </w:r>
          </w:p>
        </w:tc>
        <w:tc>
          <w:tcPr>
            <w:tcW w:w="6453" w:type="dxa"/>
            <w:shd w:val="clear" w:color="auto" w:fill="D9D9D9" w:themeFill="background1" w:themeFillShade="D9"/>
          </w:tcPr>
          <w:p w14:paraId="5F595461" w14:textId="1FCAFA78" w:rsidR="006D5C36" w:rsidRDefault="006D5C36" w:rsidP="006D5C36">
            <w:pPr>
              <w:jc w:val="left"/>
              <w:rPr>
                <w:lang w:val="en-ZA"/>
              </w:rPr>
            </w:pPr>
            <w:r>
              <w:rPr>
                <w:lang w:val="en-ZA"/>
              </w:rPr>
              <w:t>If the customer can see the value if buying from your store, he or she has been prepared to make the purchase – you have overcome the real objection.</w:t>
            </w:r>
          </w:p>
        </w:tc>
      </w:tr>
    </w:tbl>
    <w:p w14:paraId="1858C6A2" w14:textId="1449983C" w:rsidR="006D5C36" w:rsidRDefault="006D5C36" w:rsidP="00DF1CD0">
      <w:pPr>
        <w:rPr>
          <w:lang w:val="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6D5C36" w:rsidRPr="00DF46FF" w14:paraId="52ADE29D" w14:textId="77777777" w:rsidTr="00155430">
        <w:tc>
          <w:tcPr>
            <w:tcW w:w="1266" w:type="dxa"/>
            <w:tcBorders>
              <w:right w:val="nil"/>
            </w:tcBorders>
            <w:vAlign w:val="center"/>
            <w:hideMark/>
          </w:tcPr>
          <w:p w14:paraId="47F57036" w14:textId="77777777" w:rsidR="006D5C36" w:rsidRPr="00DF46FF" w:rsidRDefault="006D5C36" w:rsidP="00155430">
            <w:pPr>
              <w:spacing w:line="240" w:lineRule="auto"/>
              <w:jc w:val="center"/>
              <w:rPr>
                <w:noProof/>
                <w:lang w:eastAsia="en-GB"/>
              </w:rPr>
            </w:pPr>
            <w:r w:rsidRPr="00DF46FF">
              <w:rPr>
                <w:noProof/>
                <w:lang w:eastAsia="en-GB"/>
              </w:rPr>
              <w:drawing>
                <wp:inline distT="0" distB="0" distL="0" distR="0" wp14:anchorId="73DB775A" wp14:editId="457E9B20">
                  <wp:extent cx="464820" cy="464820"/>
                  <wp:effectExtent l="0" t="0" r="0" b="0"/>
                  <wp:docPr id="1063" name="Picture 10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DDEAD5F" w14:textId="6A8F3DFA" w:rsidR="006D5C36" w:rsidRPr="00DF46FF" w:rsidRDefault="006D5C36" w:rsidP="00155430">
            <w:r>
              <w:rPr>
                <w:lang w:val="en-US"/>
              </w:rPr>
              <w:t xml:space="preserve">The five steps above are suggested by Mike Bernoff. They were summarised from a video that you can watch at </w:t>
            </w:r>
            <w:r w:rsidRPr="006D5C36">
              <w:rPr>
                <w:i/>
                <w:iCs/>
                <w:lang w:val="en-US"/>
              </w:rPr>
              <w:t>http://www.youtube.com/watch?v=wgOeMEUvkp4</w:t>
            </w:r>
          </w:p>
        </w:tc>
      </w:tr>
    </w:tbl>
    <w:p w14:paraId="5AAA6077" w14:textId="323ADF39" w:rsidR="006D5C36" w:rsidRDefault="006D5C36" w:rsidP="00DF1CD0">
      <w:pPr>
        <w:rPr>
          <w:lang w:val="en-ZA"/>
        </w:rPr>
      </w:pPr>
    </w:p>
    <w:p w14:paraId="358134C2" w14:textId="05AE1367" w:rsidR="0058096C" w:rsidRDefault="0058096C" w:rsidP="0058096C">
      <w:pPr>
        <w:pStyle w:val="Heading2"/>
        <w:rPr>
          <w:lang w:eastAsia="en-ZA"/>
        </w:rPr>
      </w:pPr>
      <w:bookmarkStart w:id="350" w:name="_Toc127921619"/>
      <w:r>
        <w:rPr>
          <w:lang w:eastAsia="en-ZA"/>
        </w:rPr>
        <w:lastRenderedPageBreak/>
        <w:t>2.10</w:t>
      </w:r>
      <w:r>
        <w:rPr>
          <w:lang w:eastAsia="en-ZA"/>
        </w:rPr>
        <w:tab/>
        <w:t>Positive and negative customer buying signals</w:t>
      </w:r>
      <w:bookmarkEnd w:id="35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5CC44F1B" w14:textId="77777777" w:rsidTr="00155430">
        <w:tc>
          <w:tcPr>
            <w:tcW w:w="784" w:type="pct"/>
            <w:tcBorders>
              <w:top w:val="single" w:sz="4" w:space="0" w:color="auto"/>
              <w:left w:val="single" w:sz="4" w:space="0" w:color="auto"/>
              <w:bottom w:val="single" w:sz="4" w:space="0" w:color="auto"/>
              <w:right w:val="nil"/>
            </w:tcBorders>
            <w:hideMark/>
          </w:tcPr>
          <w:p w14:paraId="3B6E1CAC" w14:textId="77777777" w:rsidR="00DF1CD0" w:rsidRPr="00A96233" w:rsidRDefault="00DF1CD0" w:rsidP="00155430">
            <w:pPr>
              <w:jc w:val="center"/>
            </w:pPr>
            <w:r w:rsidRPr="00A96233">
              <w:rPr>
                <w:noProof/>
              </w:rPr>
              <w:drawing>
                <wp:inline distT="0" distB="0" distL="0" distR="0" wp14:anchorId="4A4BB6CD" wp14:editId="55B0A419">
                  <wp:extent cx="466090" cy="466090"/>
                  <wp:effectExtent l="0" t="0" r="0" b="0"/>
                  <wp:docPr id="82" name="Picture 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A4ED565" w14:textId="77777777" w:rsidR="00DF1CD0" w:rsidRDefault="00DF1CD0" w:rsidP="00155430">
            <w:r>
              <w:t>Explain the information that follows.</w:t>
            </w:r>
          </w:p>
          <w:p w14:paraId="0D5D2E2E"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4AC14DD0" w14:textId="77777777" w:rsidR="00DF1CD0" w:rsidRPr="00A96233" w:rsidRDefault="00DF1CD0" w:rsidP="00155430">
            <w:r w:rsidRPr="00A96233">
              <w:t>Time:</w:t>
            </w:r>
          </w:p>
          <w:p w14:paraId="74D2F9C1" w14:textId="77777777" w:rsidR="00DF1CD0" w:rsidRPr="00A96233" w:rsidRDefault="00DF1CD0" w:rsidP="00155430">
            <w:r>
              <w:t>½ hour</w:t>
            </w:r>
          </w:p>
        </w:tc>
      </w:tr>
    </w:tbl>
    <w:p w14:paraId="721BB185" w14:textId="77777777" w:rsidR="00DF1CD0" w:rsidRPr="00566A0D" w:rsidRDefault="00DF1CD0" w:rsidP="0058096C">
      <w:pPr>
        <w:rPr>
          <w:lang w:eastAsia="en-ZA"/>
        </w:rPr>
      </w:pPr>
    </w:p>
    <w:p w14:paraId="2B763F0B" w14:textId="46A91910" w:rsidR="00DF1CD0" w:rsidRDefault="00DF1CD0" w:rsidP="0058096C">
      <w:r>
        <w:t xml:space="preserve">Customers have subtle ways of showing that they are ready to buy. You should be able to identify buying signals and apply appropriate techniques for closing the sale. </w:t>
      </w:r>
    </w:p>
    <w:p w14:paraId="60335F38" w14:textId="4F3B5609" w:rsidR="0058096C" w:rsidRDefault="0058096C" w:rsidP="0058096C"/>
    <w:p w14:paraId="32606E6A" w14:textId="77777777" w:rsidR="00FD30D1" w:rsidRDefault="00FD30D1" w:rsidP="0058096C"/>
    <w:p w14:paraId="725D490F" w14:textId="77777777" w:rsidR="00DF1CD0" w:rsidRDefault="00DF1CD0" w:rsidP="00DF1CD0">
      <w:pPr>
        <w:pStyle w:val="Heading3"/>
      </w:pPr>
      <w:bookmarkStart w:id="351" w:name="_Toc105711151"/>
      <w:bookmarkStart w:id="352" w:name="_Toc127921620"/>
      <w:r>
        <w:t>2.10.1</w:t>
      </w:r>
      <w:r>
        <w:tab/>
        <w:t>Negative buying signals</w:t>
      </w:r>
      <w:bookmarkEnd w:id="351"/>
      <w:bookmarkEnd w:id="352"/>
    </w:p>
    <w:p w14:paraId="6F7519DF" w14:textId="77777777" w:rsidR="0058096C" w:rsidRDefault="0058096C" w:rsidP="0058096C">
      <w:pPr>
        <w:contextualSpacing/>
        <w:rPr>
          <w:lang w:val="en-ZA" w:eastAsia="en-ZA"/>
        </w:rPr>
      </w:pPr>
    </w:p>
    <w:p w14:paraId="7FC8A9E6" w14:textId="2DD8C11C" w:rsidR="00DF1CD0" w:rsidRPr="002F5A0C" w:rsidRDefault="00DF1CD0" w:rsidP="0058096C">
      <w:pPr>
        <w:spacing w:after="120"/>
        <w:rPr>
          <w:lang w:val="en-ZA" w:eastAsia="en-ZA"/>
        </w:rPr>
      </w:pPr>
      <w:r w:rsidRPr="002F5A0C">
        <w:rPr>
          <w:lang w:val="en-ZA" w:eastAsia="en-ZA"/>
        </w:rPr>
        <w:t xml:space="preserve">A </w:t>
      </w:r>
      <w:r>
        <w:rPr>
          <w:lang w:val="en-ZA" w:eastAsia="en-ZA"/>
        </w:rPr>
        <w:t xml:space="preserve">customer </w:t>
      </w:r>
      <w:r w:rsidRPr="002F5A0C">
        <w:rPr>
          <w:lang w:val="en-ZA" w:eastAsia="en-ZA"/>
        </w:rPr>
        <w:t>who is</w:t>
      </w:r>
      <w:r>
        <w:rPr>
          <w:lang w:val="en-ZA" w:eastAsia="en-ZA"/>
        </w:rPr>
        <w:t xml:space="preserve"> </w:t>
      </w:r>
      <w:r w:rsidRPr="002F5A0C">
        <w:rPr>
          <w:lang w:val="en-ZA" w:eastAsia="en-ZA"/>
        </w:rPr>
        <w:t>n</w:t>
      </w:r>
      <w:r>
        <w:rPr>
          <w:lang w:val="en-ZA" w:eastAsia="en-ZA"/>
        </w:rPr>
        <w:t>o</w:t>
      </w:r>
      <w:r w:rsidRPr="002F5A0C">
        <w:rPr>
          <w:lang w:val="en-ZA" w:eastAsia="en-ZA"/>
        </w:rPr>
        <w:t xml:space="preserve">t </w:t>
      </w:r>
      <w:r>
        <w:rPr>
          <w:lang w:val="en-ZA" w:eastAsia="en-ZA"/>
        </w:rPr>
        <w:t xml:space="preserve">really </w:t>
      </w:r>
      <w:r w:rsidRPr="002F5A0C">
        <w:rPr>
          <w:lang w:val="en-ZA" w:eastAsia="en-ZA"/>
        </w:rPr>
        <w:t xml:space="preserve">interested </w:t>
      </w:r>
      <w:r>
        <w:rPr>
          <w:lang w:val="en-ZA" w:eastAsia="en-ZA"/>
        </w:rPr>
        <w:t xml:space="preserve">in buying </w:t>
      </w:r>
      <w:r w:rsidRPr="002F5A0C">
        <w:rPr>
          <w:lang w:val="en-ZA" w:eastAsia="en-ZA"/>
        </w:rPr>
        <w:t>will show these negative buying signals:</w:t>
      </w:r>
    </w:p>
    <w:p w14:paraId="502ADAA9" w14:textId="77777777" w:rsidR="00DF1CD0" w:rsidRPr="002F5A0C" w:rsidRDefault="00DF1CD0">
      <w:pPr>
        <w:pStyle w:val="ListParagraph"/>
        <w:numPr>
          <w:ilvl w:val="0"/>
          <w:numId w:val="82"/>
        </w:numPr>
        <w:spacing w:after="120"/>
        <w:contextualSpacing w:val="0"/>
        <w:jc w:val="left"/>
        <w:rPr>
          <w:lang w:val="en-ZA" w:eastAsia="en-ZA"/>
        </w:rPr>
      </w:pPr>
      <w:r w:rsidRPr="002F5A0C">
        <w:rPr>
          <w:lang w:val="en-ZA" w:eastAsia="en-ZA"/>
        </w:rPr>
        <w:t xml:space="preserve">Mention </w:t>
      </w:r>
      <w:r>
        <w:rPr>
          <w:lang w:val="en-ZA" w:eastAsia="en-ZA"/>
        </w:rPr>
        <w:t>he or she is</w:t>
      </w:r>
      <w:r w:rsidRPr="002F5A0C">
        <w:rPr>
          <w:lang w:val="en-ZA" w:eastAsia="en-ZA"/>
        </w:rPr>
        <w:t xml:space="preserve"> still researching other solutions. </w:t>
      </w:r>
    </w:p>
    <w:p w14:paraId="171353D9" w14:textId="77777777" w:rsidR="00DF1CD0" w:rsidRPr="002F5A0C" w:rsidRDefault="00DF1CD0">
      <w:pPr>
        <w:pStyle w:val="ListParagraph"/>
        <w:numPr>
          <w:ilvl w:val="0"/>
          <w:numId w:val="82"/>
        </w:numPr>
        <w:spacing w:after="120"/>
        <w:contextualSpacing w:val="0"/>
        <w:jc w:val="left"/>
        <w:rPr>
          <w:lang w:val="en-ZA" w:eastAsia="en-ZA"/>
        </w:rPr>
      </w:pPr>
      <w:r w:rsidRPr="002F5A0C">
        <w:rPr>
          <w:lang w:val="en-ZA" w:eastAsia="en-ZA"/>
        </w:rPr>
        <w:t>Not share budget information.</w:t>
      </w:r>
    </w:p>
    <w:p w14:paraId="5B846620" w14:textId="7A6E83E2" w:rsidR="00DF1CD0" w:rsidRDefault="00DF1CD0">
      <w:pPr>
        <w:pStyle w:val="ListParagraph"/>
        <w:numPr>
          <w:ilvl w:val="0"/>
          <w:numId w:val="82"/>
        </w:numPr>
        <w:jc w:val="left"/>
        <w:rPr>
          <w:lang w:val="en-ZA" w:eastAsia="en-ZA"/>
        </w:rPr>
      </w:pPr>
      <w:r w:rsidRPr="002F5A0C">
        <w:rPr>
          <w:lang w:val="en-ZA" w:eastAsia="en-ZA"/>
        </w:rPr>
        <w:t xml:space="preserve">Say </w:t>
      </w:r>
      <w:r>
        <w:rPr>
          <w:lang w:val="en-ZA" w:eastAsia="en-ZA"/>
        </w:rPr>
        <w:t>he or she is not</w:t>
      </w:r>
      <w:r w:rsidRPr="002F5A0C">
        <w:rPr>
          <w:lang w:val="en-ZA" w:eastAsia="en-ZA"/>
        </w:rPr>
        <w:t xml:space="preserve"> interested</w:t>
      </w:r>
      <w:r>
        <w:rPr>
          <w:lang w:val="en-ZA" w:eastAsia="en-ZA"/>
        </w:rPr>
        <w:t xml:space="preserve"> in the product</w:t>
      </w:r>
      <w:r w:rsidRPr="002F5A0C">
        <w:rPr>
          <w:lang w:val="en-ZA" w:eastAsia="en-ZA"/>
        </w:rPr>
        <w:t>.</w:t>
      </w:r>
    </w:p>
    <w:p w14:paraId="7CC66950" w14:textId="38789580" w:rsidR="0058096C" w:rsidRDefault="0058096C" w:rsidP="0058096C">
      <w:pPr>
        <w:contextualSpacing/>
        <w:jc w:val="left"/>
        <w:rPr>
          <w:lang w:val="en-ZA" w:eastAsia="en-ZA"/>
        </w:rPr>
      </w:pPr>
    </w:p>
    <w:p w14:paraId="050C23CC" w14:textId="77777777" w:rsidR="00FD30D1" w:rsidRPr="0058096C" w:rsidRDefault="00FD30D1" w:rsidP="0058096C">
      <w:pPr>
        <w:contextualSpacing/>
        <w:jc w:val="left"/>
        <w:rPr>
          <w:lang w:val="en-ZA" w:eastAsia="en-ZA"/>
        </w:rPr>
      </w:pPr>
    </w:p>
    <w:p w14:paraId="014EBF9B" w14:textId="77777777" w:rsidR="00DF1CD0" w:rsidRPr="002F5A0C" w:rsidRDefault="00DF1CD0" w:rsidP="00DF1CD0">
      <w:pPr>
        <w:pStyle w:val="Heading3"/>
      </w:pPr>
      <w:bookmarkStart w:id="353" w:name="_Toc105711152"/>
      <w:bookmarkStart w:id="354" w:name="_Toc127921621"/>
      <w:r>
        <w:t>2.10.2</w:t>
      </w:r>
      <w:r>
        <w:tab/>
        <w:t>Positive buying signals</w:t>
      </w:r>
      <w:bookmarkEnd w:id="353"/>
      <w:bookmarkEnd w:id="354"/>
    </w:p>
    <w:p w14:paraId="4CA881FE" w14:textId="77777777" w:rsidR="0058096C" w:rsidRDefault="0058096C" w:rsidP="00FD30D1"/>
    <w:p w14:paraId="451958F4" w14:textId="2FA75398" w:rsidR="00DF1CD0" w:rsidRDefault="00DF1CD0" w:rsidP="00FD30D1">
      <w:r>
        <w:t>The following are positive buying signals:</w:t>
      </w:r>
    </w:p>
    <w:p w14:paraId="413EC416" w14:textId="77777777" w:rsidR="00FD30D1" w:rsidRDefault="00FD30D1" w:rsidP="00FD30D1"/>
    <w:p w14:paraId="78765298" w14:textId="1FF55FFA" w:rsidR="00DF1CD0" w:rsidRDefault="00DF1CD0">
      <w:pPr>
        <w:numPr>
          <w:ilvl w:val="0"/>
          <w:numId w:val="80"/>
        </w:numPr>
        <w:rPr>
          <w:b/>
          <w:i/>
        </w:rPr>
      </w:pPr>
      <w:r w:rsidRPr="00CE40D5">
        <w:rPr>
          <w:b/>
          <w:i/>
        </w:rPr>
        <w:t xml:space="preserve">Asking </w:t>
      </w:r>
      <w:r>
        <w:rPr>
          <w:b/>
          <w:i/>
        </w:rPr>
        <w:t xml:space="preserve">about the price. </w:t>
      </w:r>
    </w:p>
    <w:p w14:paraId="236FC773" w14:textId="77777777" w:rsidR="00FD30D1" w:rsidRDefault="00FD30D1" w:rsidP="00FD30D1">
      <w:pPr>
        <w:rPr>
          <w:b/>
          <w:i/>
        </w:rPr>
      </w:pPr>
    </w:p>
    <w:p w14:paraId="6E4B813C" w14:textId="77777777" w:rsidR="00DF1CD0" w:rsidRDefault="00DF1CD0">
      <w:pPr>
        <w:numPr>
          <w:ilvl w:val="0"/>
          <w:numId w:val="80"/>
        </w:numPr>
        <w:rPr>
          <w:b/>
          <w:i/>
        </w:rPr>
      </w:pPr>
      <w:r>
        <w:rPr>
          <w:b/>
          <w:i/>
        </w:rPr>
        <w:t>Using phrases such as:</w:t>
      </w:r>
    </w:p>
    <w:p w14:paraId="61A9C9EA" w14:textId="77777777" w:rsidR="00DF1CD0" w:rsidRPr="00BA4D7F" w:rsidRDefault="00DF1CD0">
      <w:pPr>
        <w:pStyle w:val="ListParagraph"/>
        <w:numPr>
          <w:ilvl w:val="1"/>
          <w:numId w:val="81"/>
        </w:numPr>
        <w:contextualSpacing w:val="0"/>
        <w:rPr>
          <w:b/>
          <w:i/>
        </w:rPr>
      </w:pPr>
      <w:r>
        <w:rPr>
          <w:i/>
        </w:rPr>
        <w:t>“</w:t>
      </w:r>
      <w:r w:rsidRPr="00BA4D7F">
        <w:rPr>
          <w:i/>
        </w:rPr>
        <w:t>Do you have stock?</w:t>
      </w:r>
      <w:r>
        <w:rPr>
          <w:i/>
        </w:rPr>
        <w:t>”</w:t>
      </w:r>
    </w:p>
    <w:p w14:paraId="49B3FE3C" w14:textId="77777777" w:rsidR="00DF1CD0" w:rsidRPr="00BA4D7F" w:rsidRDefault="00DF1CD0">
      <w:pPr>
        <w:pStyle w:val="ListParagraph"/>
        <w:numPr>
          <w:ilvl w:val="1"/>
          <w:numId w:val="81"/>
        </w:numPr>
        <w:contextualSpacing w:val="0"/>
        <w:rPr>
          <w:b/>
          <w:i/>
        </w:rPr>
      </w:pPr>
      <w:r>
        <w:rPr>
          <w:i/>
        </w:rPr>
        <w:t>“</w:t>
      </w:r>
      <w:r w:rsidRPr="00BA4D7F">
        <w:rPr>
          <w:i/>
        </w:rPr>
        <w:t>Do you have it in blue?</w:t>
      </w:r>
      <w:r>
        <w:rPr>
          <w:i/>
        </w:rPr>
        <w:t>”</w:t>
      </w:r>
    </w:p>
    <w:p w14:paraId="192D10AD" w14:textId="77777777" w:rsidR="00DF1CD0" w:rsidRPr="00BA4D7F" w:rsidRDefault="00DF1CD0">
      <w:pPr>
        <w:pStyle w:val="ListParagraph"/>
        <w:numPr>
          <w:ilvl w:val="1"/>
          <w:numId w:val="81"/>
        </w:numPr>
        <w:contextualSpacing w:val="0"/>
        <w:rPr>
          <w:b/>
          <w:i/>
        </w:rPr>
      </w:pPr>
      <w:r>
        <w:rPr>
          <w:b/>
          <w:i/>
        </w:rPr>
        <w:t>“</w:t>
      </w:r>
      <w:r w:rsidRPr="00BA4D7F">
        <w:rPr>
          <w:i/>
        </w:rPr>
        <w:t>How soon can you deliver?</w:t>
      </w:r>
      <w:r>
        <w:rPr>
          <w:i/>
        </w:rPr>
        <w:t>”</w:t>
      </w:r>
    </w:p>
    <w:p w14:paraId="70E57E42" w14:textId="12434126" w:rsidR="00DF1CD0" w:rsidRDefault="00DF1CD0">
      <w:pPr>
        <w:pStyle w:val="ListParagraph"/>
        <w:numPr>
          <w:ilvl w:val="1"/>
          <w:numId w:val="81"/>
        </w:numPr>
        <w:contextualSpacing w:val="0"/>
        <w:rPr>
          <w:i/>
        </w:rPr>
      </w:pPr>
      <w:r>
        <w:rPr>
          <w:i/>
        </w:rPr>
        <w:t>“</w:t>
      </w:r>
      <w:r w:rsidRPr="00BA4D7F">
        <w:rPr>
          <w:i/>
        </w:rPr>
        <w:t>Can I pay with my debit card?</w:t>
      </w:r>
      <w:r>
        <w:rPr>
          <w:i/>
        </w:rPr>
        <w:t>”</w:t>
      </w:r>
    </w:p>
    <w:p w14:paraId="39271563" w14:textId="77777777" w:rsidR="00FD30D1" w:rsidRPr="00FD30D1" w:rsidRDefault="00FD30D1" w:rsidP="00FD30D1">
      <w:pPr>
        <w:ind w:left="720"/>
        <w:rPr>
          <w:i/>
        </w:rPr>
      </w:pPr>
    </w:p>
    <w:p w14:paraId="2F2999C5" w14:textId="09D9726E" w:rsidR="00DF1CD0" w:rsidRPr="00FD30D1" w:rsidRDefault="00DF1CD0">
      <w:pPr>
        <w:numPr>
          <w:ilvl w:val="0"/>
          <w:numId w:val="80"/>
        </w:numPr>
        <w:rPr>
          <w:b/>
          <w:i/>
        </w:rPr>
      </w:pPr>
      <w:r w:rsidRPr="00CE40D5">
        <w:rPr>
          <w:b/>
          <w:i/>
        </w:rPr>
        <w:t>Using possession language</w:t>
      </w:r>
      <w:r>
        <w:t xml:space="preserve"> - when the customer talks about how he or she will use the product, for example: </w:t>
      </w:r>
      <w:r>
        <w:rPr>
          <w:i/>
        </w:rPr>
        <w:t>“</w:t>
      </w:r>
      <w:r w:rsidRPr="00BA4D7F">
        <w:rPr>
          <w:i/>
        </w:rPr>
        <w:t>Now I can...</w:t>
      </w:r>
      <w:r>
        <w:rPr>
          <w:i/>
        </w:rPr>
        <w:t>”</w:t>
      </w:r>
    </w:p>
    <w:p w14:paraId="76078ECB" w14:textId="77777777" w:rsidR="00FD30D1" w:rsidRPr="00CE40D5" w:rsidRDefault="00FD30D1" w:rsidP="00FD30D1">
      <w:pPr>
        <w:rPr>
          <w:b/>
          <w:i/>
        </w:rPr>
      </w:pPr>
    </w:p>
    <w:p w14:paraId="69FCF4B4" w14:textId="77777777" w:rsidR="00DF1CD0" w:rsidRDefault="00DF1CD0">
      <w:pPr>
        <w:numPr>
          <w:ilvl w:val="0"/>
          <w:numId w:val="80"/>
        </w:numPr>
        <w:rPr>
          <w:b/>
          <w:i/>
        </w:rPr>
      </w:pPr>
      <w:r>
        <w:rPr>
          <w:b/>
          <w:i/>
        </w:rPr>
        <w:t>Asking another person’s opinion,</w:t>
      </w:r>
      <w:r>
        <w:t xml:space="preserve"> for example, </w:t>
      </w:r>
      <w:r>
        <w:rPr>
          <w:i/>
        </w:rPr>
        <w:t>“</w:t>
      </w:r>
      <w:r w:rsidRPr="00854EC6">
        <w:rPr>
          <w:i/>
        </w:rPr>
        <w:t>What do you think?</w:t>
      </w:r>
      <w:r>
        <w:rPr>
          <w:i/>
        </w:rPr>
        <w:t>”</w:t>
      </w:r>
    </w:p>
    <w:p w14:paraId="28448AF0" w14:textId="2C247435" w:rsidR="00DF1CD0" w:rsidRPr="00FD30D1" w:rsidRDefault="00DF1CD0">
      <w:pPr>
        <w:numPr>
          <w:ilvl w:val="0"/>
          <w:numId w:val="80"/>
        </w:numPr>
        <w:ind w:left="357" w:hanging="357"/>
        <w:rPr>
          <w:b/>
          <w:i/>
        </w:rPr>
      </w:pPr>
      <w:r>
        <w:rPr>
          <w:b/>
          <w:i/>
        </w:rPr>
        <w:t xml:space="preserve">Change in body language, </w:t>
      </w:r>
      <w:r>
        <w:t>for example, the customer suddenly relaxes after asking questions or discussing benefits and features of the product.</w:t>
      </w:r>
    </w:p>
    <w:p w14:paraId="0D8AF1CB" w14:textId="77777777" w:rsidR="00FD30D1" w:rsidRPr="00C67084" w:rsidRDefault="00FD30D1" w:rsidP="00FD30D1">
      <w:pPr>
        <w:rPr>
          <w:b/>
          <w:i/>
        </w:rPr>
      </w:pPr>
    </w:p>
    <w:p w14:paraId="6892E217" w14:textId="77777777" w:rsidR="00DF1CD0" w:rsidRDefault="00DF1CD0">
      <w:pPr>
        <w:numPr>
          <w:ilvl w:val="0"/>
          <w:numId w:val="80"/>
        </w:numPr>
        <w:rPr>
          <w:b/>
          <w:i/>
        </w:rPr>
      </w:pPr>
      <w:r>
        <w:rPr>
          <w:b/>
          <w:i/>
        </w:rPr>
        <w:t>Touching the money,</w:t>
      </w:r>
      <w:r>
        <w:t xml:space="preserve"> for example, </w:t>
      </w:r>
      <w:r w:rsidRPr="00854EC6">
        <w:t xml:space="preserve">taking </w:t>
      </w:r>
      <w:r>
        <w:t>out a wallet or purse or getting out cash or credit card.</w:t>
      </w:r>
    </w:p>
    <w:p w14:paraId="76D77E1C" w14:textId="77777777" w:rsidR="0058096C" w:rsidRDefault="0058096C" w:rsidP="0058096C"/>
    <w:p w14:paraId="65F88271" w14:textId="11B20E33" w:rsidR="00DF1CD0" w:rsidRDefault="00DF1CD0" w:rsidP="0058096C">
      <w:r>
        <w:lastRenderedPageBreak/>
        <w:t>When you recognise these buying signals, it is time to close the deal. You should no longer discuss any benefits or features because you risk losing the sale.</w:t>
      </w:r>
    </w:p>
    <w:p w14:paraId="09B10D15" w14:textId="266AB8BD" w:rsidR="00DF1CD0" w:rsidRDefault="00DF1CD0" w:rsidP="0058096C"/>
    <w:p w14:paraId="673DE2C8" w14:textId="77777777" w:rsidR="00FD30D1" w:rsidRDefault="00FD30D1" w:rsidP="0058096C"/>
    <w:p w14:paraId="684FA4E9" w14:textId="77777777" w:rsidR="00DF1CD0" w:rsidRPr="00B33B78" w:rsidRDefault="00DF1CD0" w:rsidP="00DF1CD0">
      <w:pPr>
        <w:pStyle w:val="Heading2"/>
        <w:rPr>
          <w:lang w:eastAsia="en-ZA"/>
        </w:rPr>
      </w:pPr>
      <w:bookmarkStart w:id="355" w:name="_Toc105711153"/>
      <w:bookmarkStart w:id="356" w:name="_Toc127921622"/>
      <w:r>
        <w:rPr>
          <w:lang w:eastAsia="en-ZA"/>
        </w:rPr>
        <w:t>2.11</w:t>
      </w:r>
      <w:r>
        <w:rPr>
          <w:lang w:eastAsia="en-ZA"/>
        </w:rPr>
        <w:tab/>
        <w:t>Generally accepted ways of closing a sale</w:t>
      </w:r>
      <w:bookmarkEnd w:id="355"/>
      <w:bookmarkEnd w:id="35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BB36365" w14:textId="77777777" w:rsidTr="00155430">
        <w:tc>
          <w:tcPr>
            <w:tcW w:w="784" w:type="pct"/>
            <w:tcBorders>
              <w:top w:val="single" w:sz="4" w:space="0" w:color="auto"/>
              <w:left w:val="single" w:sz="4" w:space="0" w:color="auto"/>
              <w:bottom w:val="single" w:sz="4" w:space="0" w:color="auto"/>
              <w:right w:val="nil"/>
            </w:tcBorders>
            <w:hideMark/>
          </w:tcPr>
          <w:p w14:paraId="52766705" w14:textId="77777777" w:rsidR="00DF1CD0" w:rsidRPr="00A96233" w:rsidRDefault="00DF1CD0" w:rsidP="00155430">
            <w:pPr>
              <w:jc w:val="center"/>
            </w:pPr>
            <w:r w:rsidRPr="00A96233">
              <w:rPr>
                <w:noProof/>
              </w:rPr>
              <w:drawing>
                <wp:inline distT="0" distB="0" distL="0" distR="0" wp14:anchorId="749433D0" wp14:editId="74949F81">
                  <wp:extent cx="466090" cy="466090"/>
                  <wp:effectExtent l="0" t="0" r="0" b="0"/>
                  <wp:docPr id="189" name="Picture 1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35B05A2" w14:textId="77777777" w:rsidR="00DF1CD0" w:rsidRDefault="00DF1CD0" w:rsidP="00155430">
            <w:r>
              <w:t>Explain the information that follows.</w:t>
            </w:r>
          </w:p>
          <w:p w14:paraId="75F3D105"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25A69D5C" w14:textId="77777777" w:rsidR="00DF1CD0" w:rsidRPr="00A96233" w:rsidRDefault="00DF1CD0" w:rsidP="00155430">
            <w:r w:rsidRPr="00A96233">
              <w:t>Time:</w:t>
            </w:r>
          </w:p>
          <w:p w14:paraId="03EFA5AC" w14:textId="77777777" w:rsidR="00DF1CD0" w:rsidRPr="00A96233" w:rsidRDefault="00DF1CD0" w:rsidP="00155430">
            <w:r>
              <w:t xml:space="preserve">1 </w:t>
            </w:r>
            <w:r w:rsidRPr="00A96233">
              <w:t>hour</w:t>
            </w:r>
          </w:p>
        </w:tc>
      </w:tr>
    </w:tbl>
    <w:p w14:paraId="4BF8DE1A" w14:textId="2F8FDAA8" w:rsidR="00DF1CD0" w:rsidRDefault="00DF1CD0" w:rsidP="00DF1CD0">
      <w:pPr>
        <w:spacing w:line="240" w:lineRule="auto"/>
      </w:pPr>
    </w:p>
    <w:p w14:paraId="3CC424F1" w14:textId="77777777" w:rsidR="00FD30D1" w:rsidRDefault="00FD30D1" w:rsidP="00DF1CD0">
      <w:pPr>
        <w:spacing w:line="240" w:lineRule="auto"/>
      </w:pPr>
    </w:p>
    <w:p w14:paraId="256D5F11" w14:textId="28241F8D" w:rsidR="00DF1CD0" w:rsidRDefault="00DF1CD0" w:rsidP="00DF1CD0">
      <w:pPr>
        <w:spacing w:line="240" w:lineRule="auto"/>
      </w:pPr>
      <w:r>
        <w:t>Closing a sale, or getting a customer to buy a product, is the goal in selling products.</w:t>
      </w:r>
    </w:p>
    <w:p w14:paraId="0CDB3A9E" w14:textId="77777777" w:rsidR="0058096C" w:rsidRDefault="0058096C" w:rsidP="00DF1CD0">
      <w:pPr>
        <w:spacing w:line="240" w:lineRule="auto"/>
        <w:rPr>
          <w:rFonts w:ascii="Times New Roman" w:hAnsi="Times New Roman"/>
          <w:szCs w:val="24"/>
          <w:lang w:eastAsia="en-GB"/>
        </w:rPr>
      </w:pPr>
    </w:p>
    <w:p w14:paraId="6FE4DDEC" w14:textId="18131078" w:rsidR="00DF1CD0" w:rsidRDefault="00DF1CD0" w:rsidP="00DF1CD0">
      <w:pPr>
        <w:shd w:val="clear" w:color="auto" w:fill="FFFFFF"/>
      </w:pPr>
      <w:r>
        <w:t xml:space="preserve">You should close sales according to your store’s procedures and that are appropriate to the situation. </w:t>
      </w:r>
    </w:p>
    <w:p w14:paraId="2E6B8896" w14:textId="4C31EE5E" w:rsidR="0058096C" w:rsidRDefault="0058096C" w:rsidP="00DF1CD0">
      <w:pPr>
        <w:shd w:val="clear" w:color="auto" w:fill="FFFFFF"/>
      </w:pPr>
    </w:p>
    <w:p w14:paraId="32927294" w14:textId="77777777" w:rsidR="00FD30D1" w:rsidRDefault="00FD30D1" w:rsidP="00DF1CD0">
      <w:pPr>
        <w:shd w:val="clear" w:color="auto" w:fill="FFFFFF"/>
      </w:pPr>
    </w:p>
    <w:p w14:paraId="3A22A344" w14:textId="77777777" w:rsidR="00DF1CD0" w:rsidRDefault="00DF1CD0" w:rsidP="00DF1CD0">
      <w:pPr>
        <w:pStyle w:val="Heading3"/>
      </w:pPr>
      <w:bookmarkStart w:id="357" w:name="_Toc105711154"/>
      <w:bookmarkStart w:id="358" w:name="_Toc127921623"/>
      <w:r>
        <w:t>2.11.1</w:t>
      </w:r>
      <w:r>
        <w:tab/>
        <w:t>Techniques for closing the sale</w:t>
      </w:r>
      <w:bookmarkEnd w:id="357"/>
      <w:bookmarkEnd w:id="358"/>
    </w:p>
    <w:p w14:paraId="02682420" w14:textId="77777777" w:rsidR="0058096C" w:rsidRDefault="0058096C" w:rsidP="00DF1CD0"/>
    <w:p w14:paraId="5DDE3D58" w14:textId="29765771" w:rsidR="00DF1CD0" w:rsidRPr="0058096C" w:rsidRDefault="00DF1CD0" w:rsidP="00DF1CD0">
      <w:r w:rsidRPr="0058096C">
        <w:t xml:space="preserve">Table </w:t>
      </w:r>
      <w:r w:rsidR="0058096C" w:rsidRPr="0058096C">
        <w:t>1</w:t>
      </w:r>
      <w:r w:rsidRPr="0058096C">
        <w:t>7 describes closing techniques.</w:t>
      </w:r>
    </w:p>
    <w:p w14:paraId="2B422242" w14:textId="77777777" w:rsidR="0058096C" w:rsidRPr="0058096C" w:rsidRDefault="0058096C" w:rsidP="00DF1CD0"/>
    <w:p w14:paraId="31E44A69" w14:textId="34E47E5D" w:rsidR="00DF1CD0" w:rsidRDefault="00DF1CD0" w:rsidP="00FD30D1">
      <w:pPr>
        <w:pStyle w:val="Caption"/>
        <w:spacing w:line="360" w:lineRule="auto"/>
      </w:pPr>
      <w:r w:rsidRPr="0058096C">
        <w:t xml:space="preserve">table </w:t>
      </w:r>
      <w:r w:rsidR="0058096C" w:rsidRPr="0058096C">
        <w:t>1</w:t>
      </w:r>
      <w:r w:rsidRPr="0058096C">
        <w:t>7: closing</w:t>
      </w:r>
      <w:r>
        <w:t xml:space="preserve"> techniques for different situations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118"/>
        <w:gridCol w:w="3440"/>
        <w:gridCol w:w="3439"/>
      </w:tblGrid>
      <w:tr w:rsidR="0058096C" w:rsidRPr="00B42294" w14:paraId="2310D35F" w14:textId="77777777" w:rsidTr="00081F9E">
        <w:trPr>
          <w:tblHeader/>
        </w:trPr>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300955B" w14:textId="5D141EE7" w:rsidR="0058096C" w:rsidRPr="00561D93" w:rsidRDefault="0058096C" w:rsidP="00FB48BC">
            <w:pPr>
              <w:spacing w:line="240" w:lineRule="auto"/>
              <w:jc w:val="left"/>
              <w:rPr>
                <w:b/>
                <w:color w:val="FFFFFF" w:themeColor="background1"/>
              </w:rPr>
            </w:pPr>
            <w:r w:rsidRPr="00561D93">
              <w:rPr>
                <w:b/>
                <w:color w:val="FFFFFF" w:themeColor="background1"/>
              </w:rPr>
              <w:t>Closing technique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86E8758" w14:textId="67F266E5" w:rsidR="0058096C" w:rsidRPr="00B42294" w:rsidRDefault="0058096C" w:rsidP="00FB48BC">
            <w:pPr>
              <w:spacing w:line="240" w:lineRule="auto"/>
              <w:jc w:val="left"/>
              <w:rPr>
                <w:b/>
                <w:color w:val="FFFFFF" w:themeColor="background1"/>
              </w:rPr>
            </w:pPr>
            <w:r w:rsidRPr="00A514D4">
              <w:rPr>
                <w:b/>
                <w:color w:val="FFFFFF" w:themeColor="background1"/>
              </w:rPr>
              <w:t>Description</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34B1927" w14:textId="59625D5F" w:rsidR="0058096C" w:rsidRPr="00B42294" w:rsidRDefault="0058096C" w:rsidP="00FB48BC">
            <w:pPr>
              <w:spacing w:line="240" w:lineRule="auto"/>
              <w:jc w:val="left"/>
              <w:rPr>
                <w:b/>
                <w:color w:val="FFFFFF" w:themeColor="background1"/>
              </w:rPr>
            </w:pPr>
            <w:r w:rsidRPr="00A514D4">
              <w:rPr>
                <w:b/>
                <w:color w:val="FFFFFF" w:themeColor="background1"/>
              </w:rPr>
              <w:t>When to use</w:t>
            </w:r>
          </w:p>
        </w:tc>
      </w:tr>
      <w:tr w:rsidR="0058096C" w:rsidRPr="00421840" w14:paraId="4513B953"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789B40F" w14:textId="4D64AA73" w:rsidR="0058096C" w:rsidRPr="00561D93" w:rsidRDefault="0058096C" w:rsidP="00081F9E">
            <w:pPr>
              <w:rPr>
                <w:b/>
                <w:szCs w:val="20"/>
              </w:rPr>
            </w:pPr>
            <w:r w:rsidRPr="00561D93">
              <w:rPr>
                <w:b/>
              </w:rPr>
              <w:t>Direct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9EBE70E" w14:textId="151D0636" w:rsidR="0058096C" w:rsidRDefault="0058096C" w:rsidP="00081F9E">
            <w:pPr>
              <w:jc w:val="left"/>
            </w:pPr>
            <w:r>
              <w:t>Directly asking for the close, for example:</w:t>
            </w:r>
          </w:p>
          <w:p w14:paraId="1583EF6E" w14:textId="77777777" w:rsidR="00081F9E" w:rsidRDefault="00081F9E" w:rsidP="00081F9E">
            <w:pPr>
              <w:jc w:val="left"/>
            </w:pPr>
          </w:p>
          <w:p w14:paraId="5A0BBF6E" w14:textId="40E7ED21" w:rsidR="0058096C" w:rsidRDefault="0058096C" w:rsidP="00081F9E">
            <w:pPr>
              <w:jc w:val="left"/>
              <w:rPr>
                <w:i/>
              </w:rPr>
            </w:pPr>
            <w:r>
              <w:rPr>
                <w:i/>
              </w:rPr>
              <w:t>“</w:t>
            </w:r>
            <w:r w:rsidRPr="00A514D4">
              <w:rPr>
                <w:i/>
              </w:rPr>
              <w:t>May I ring this up for you?</w:t>
            </w:r>
            <w:r>
              <w:rPr>
                <w:i/>
              </w:rPr>
              <w:t>”</w:t>
            </w:r>
          </w:p>
          <w:p w14:paraId="1C80EF52" w14:textId="77777777" w:rsidR="00081F9E" w:rsidRPr="00A514D4" w:rsidRDefault="00081F9E" w:rsidP="00081F9E">
            <w:pPr>
              <w:jc w:val="left"/>
              <w:rPr>
                <w:i/>
              </w:rPr>
            </w:pPr>
          </w:p>
          <w:p w14:paraId="154EC96C" w14:textId="0FBBB369" w:rsidR="0058096C" w:rsidRPr="00824729" w:rsidRDefault="0058096C" w:rsidP="00081F9E">
            <w:pPr>
              <w:jc w:val="left"/>
              <w:rPr>
                <w:szCs w:val="20"/>
              </w:rPr>
            </w:pPr>
            <w:r>
              <w:rPr>
                <w:i/>
              </w:rPr>
              <w:t>“</w:t>
            </w:r>
            <w:r w:rsidRPr="00A514D4">
              <w:rPr>
                <w:i/>
              </w:rPr>
              <w:t>How would you like to pay?</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BD492E2" w14:textId="2EDE6B75" w:rsidR="0058096C" w:rsidRPr="00824729" w:rsidRDefault="0058096C" w:rsidP="00081F9E">
            <w:pPr>
              <w:jc w:val="left"/>
              <w:rPr>
                <w:szCs w:val="20"/>
              </w:rPr>
            </w:pPr>
            <w:r>
              <w:t>Only use the direct close if you are pretty sure the customer is buying.</w:t>
            </w:r>
          </w:p>
        </w:tc>
      </w:tr>
      <w:tr w:rsidR="0058096C" w:rsidRPr="00421840" w14:paraId="6F2B53E7"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56FC587" w14:textId="0EF08482" w:rsidR="0058096C" w:rsidRPr="00561D93" w:rsidRDefault="0058096C" w:rsidP="00081F9E">
            <w:pPr>
              <w:rPr>
                <w:b/>
              </w:rPr>
            </w:pPr>
            <w:r w:rsidRPr="00561D93">
              <w:rPr>
                <w:b/>
              </w:rPr>
              <w:t>Indirect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C183942" w14:textId="01851B94" w:rsidR="0058096C" w:rsidRDefault="0058096C" w:rsidP="00081F9E">
            <w:pPr>
              <w:jc w:val="left"/>
            </w:pPr>
            <w:r>
              <w:t>Confirming customer satisfaction with the offered products, for example:</w:t>
            </w:r>
          </w:p>
          <w:p w14:paraId="6A7FB8F8" w14:textId="77777777" w:rsidR="00081F9E" w:rsidRDefault="00081F9E" w:rsidP="00081F9E">
            <w:pPr>
              <w:jc w:val="left"/>
            </w:pPr>
          </w:p>
          <w:p w14:paraId="08595E24" w14:textId="1969D896" w:rsidR="0058096C" w:rsidRDefault="0058096C" w:rsidP="00081F9E">
            <w:pPr>
              <w:jc w:val="left"/>
              <w:rPr>
                <w:i/>
              </w:rPr>
            </w:pPr>
            <w:r>
              <w:rPr>
                <w:i/>
              </w:rPr>
              <w:t>“How does this look to you?”</w:t>
            </w:r>
          </w:p>
          <w:p w14:paraId="4616336F" w14:textId="77777777" w:rsidR="00081F9E" w:rsidRDefault="00081F9E" w:rsidP="00081F9E">
            <w:pPr>
              <w:jc w:val="left"/>
              <w:rPr>
                <w:i/>
              </w:rPr>
            </w:pPr>
          </w:p>
          <w:p w14:paraId="677D314A" w14:textId="5CC0143F" w:rsidR="0058096C" w:rsidRDefault="0058096C" w:rsidP="00081F9E">
            <w:pPr>
              <w:jc w:val="left"/>
              <w:rPr>
                <w:i/>
              </w:rPr>
            </w:pPr>
            <w:r>
              <w:rPr>
                <w:i/>
              </w:rPr>
              <w:t>“Is this agreeable to you?”</w:t>
            </w:r>
          </w:p>
          <w:p w14:paraId="4FD59671" w14:textId="77777777" w:rsidR="00081F9E" w:rsidRDefault="00081F9E" w:rsidP="00081F9E">
            <w:pPr>
              <w:jc w:val="left"/>
              <w:rPr>
                <w:i/>
              </w:rPr>
            </w:pPr>
          </w:p>
          <w:p w14:paraId="7BF99924" w14:textId="179D27BF" w:rsidR="0058096C" w:rsidRPr="00561D93" w:rsidRDefault="0058096C" w:rsidP="00081F9E">
            <w:pPr>
              <w:jc w:val="left"/>
              <w:rPr>
                <w:i/>
              </w:rPr>
            </w:pPr>
            <w:r>
              <w:rPr>
                <w:i/>
              </w:rPr>
              <w:t>“Will this then work for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174F6C3" w14:textId="419C49B8" w:rsidR="0058096C" w:rsidRDefault="0058096C" w:rsidP="00081F9E">
            <w:pPr>
              <w:jc w:val="left"/>
            </w:pPr>
            <w:r>
              <w:t>To get final confirmation of customer satisfaction.</w:t>
            </w:r>
          </w:p>
        </w:tc>
      </w:tr>
      <w:tr w:rsidR="0058096C" w:rsidRPr="00421840" w14:paraId="010BCFDE"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84EA8C7" w14:textId="2407BF81" w:rsidR="0058096C" w:rsidRPr="00561D93" w:rsidRDefault="0058096C" w:rsidP="00081F9E">
            <w:pPr>
              <w:rPr>
                <w:b/>
              </w:rPr>
            </w:pPr>
            <w:r w:rsidRPr="00561D93">
              <w:rPr>
                <w:b/>
              </w:rPr>
              <w:lastRenderedPageBreak/>
              <w:t>Balance sheet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84A6FE6" w14:textId="030A95D8" w:rsidR="0058096C" w:rsidRDefault="0058096C" w:rsidP="00081F9E">
            <w:pPr>
              <w:jc w:val="left"/>
            </w:pPr>
            <w:r>
              <w:t>Summarising and weighing up the advantages and disadvantages, making sure the benefits or advantages (pros) outweigh the disadvantages (cons).</w:t>
            </w:r>
          </w:p>
          <w:p w14:paraId="48232F93" w14:textId="77777777" w:rsidR="00561D93" w:rsidRDefault="00561D93" w:rsidP="00081F9E">
            <w:pPr>
              <w:jc w:val="left"/>
            </w:pPr>
          </w:p>
          <w:p w14:paraId="3AB3B66A" w14:textId="08E4E569" w:rsidR="0058096C" w:rsidRDefault="0058096C" w:rsidP="00081F9E">
            <w:pPr>
              <w:jc w:val="left"/>
            </w:pPr>
            <w:r>
              <w:t>To apply this technique, list both the benefits of the purchase (the pros) and also the costs (the cons). Start with the cons and keep them short. But do make it sound credible, as if you are giving them fair consideration. Then cover the pros (which should outweigh the cons).</w:t>
            </w:r>
          </w:p>
          <w:p w14:paraId="5041B0CE" w14:textId="77777777" w:rsidR="00561D93" w:rsidRDefault="00561D93" w:rsidP="00081F9E">
            <w:pPr>
              <w:jc w:val="left"/>
            </w:pPr>
          </w:p>
          <w:p w14:paraId="1B69D93A" w14:textId="4FF959EC" w:rsidR="0058096C" w:rsidRDefault="0058096C" w:rsidP="00081F9E">
            <w:pPr>
              <w:jc w:val="left"/>
            </w:pPr>
            <w:r>
              <w:t>Example:</w:t>
            </w:r>
          </w:p>
          <w:p w14:paraId="2BFB89A7" w14:textId="77777777" w:rsidR="00081F9E" w:rsidRDefault="00081F9E" w:rsidP="00081F9E">
            <w:pPr>
              <w:jc w:val="left"/>
            </w:pPr>
          </w:p>
          <w:p w14:paraId="46BF3BF2" w14:textId="6BDC9A1E" w:rsidR="0058096C" w:rsidRDefault="0058096C" w:rsidP="00081F9E">
            <w:pPr>
              <w:jc w:val="left"/>
              <w:rPr>
                <w:i/>
              </w:rPr>
            </w:pPr>
            <w:r>
              <w:rPr>
                <w:i/>
              </w:rPr>
              <w:t>“</w:t>
            </w:r>
            <w:r w:rsidRPr="00A62EF6">
              <w:rPr>
                <w:i/>
              </w:rPr>
              <w:t>Well, although it costs this much and is a bit big, it will sound really good and fit well into your house decor.</w:t>
            </w:r>
          </w:p>
          <w:p w14:paraId="0911518F" w14:textId="77777777" w:rsidR="00081F9E" w:rsidRPr="00A62EF6" w:rsidRDefault="00081F9E" w:rsidP="00081F9E">
            <w:pPr>
              <w:jc w:val="left"/>
              <w:rPr>
                <w:rFonts w:ascii="Times New Roman" w:hAnsi="Times New Roman"/>
                <w:i/>
                <w:szCs w:val="24"/>
                <w:lang w:eastAsia="en-GB"/>
              </w:rPr>
            </w:pPr>
          </w:p>
          <w:p w14:paraId="1CAD91AB" w14:textId="316B7D65" w:rsidR="0058096C" w:rsidRDefault="0058096C" w:rsidP="00081F9E">
            <w:pPr>
              <w:jc w:val="left"/>
            </w:pPr>
            <w:r w:rsidRPr="00A62EF6">
              <w:rPr>
                <w:i/>
              </w:rPr>
              <w:t>Let's weigh things up. You're not getting ..., but you are well within your budget and will have ..., ... and .... Hmm. That's good!</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BA0983" w14:textId="03B6544D" w:rsidR="0058096C" w:rsidRDefault="0058096C" w:rsidP="00081F9E">
            <w:pPr>
              <w:jc w:val="left"/>
            </w:pPr>
            <w:r>
              <w:t>To make an appeal to the rational (thinking) side of the customer. In most situations, the customer has already convinced him- or herself they need to buy the product. Appealing to the rational side as well, reinforces the buying decision.</w:t>
            </w:r>
          </w:p>
        </w:tc>
      </w:tr>
      <w:tr w:rsidR="0058096C" w:rsidRPr="00421840" w14:paraId="0EDDE977"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B956BDC" w14:textId="71A0C88D" w:rsidR="0058096C" w:rsidRPr="00561D93" w:rsidRDefault="0058096C" w:rsidP="00081F9E">
            <w:pPr>
              <w:rPr>
                <w:b/>
              </w:rPr>
            </w:pPr>
            <w:r w:rsidRPr="00561D93">
              <w:rPr>
                <w:b/>
              </w:rPr>
              <w:t>Puppy-dog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E57B76E" w14:textId="403AB5DE" w:rsidR="0058096C" w:rsidRDefault="0058096C" w:rsidP="00081F9E">
            <w:pPr>
              <w:jc w:val="left"/>
            </w:pPr>
            <w:r>
              <w:t>Letting the customer take home the product with the option of returning it of he or she is not happy.</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624DA77" w14:textId="275FEE2D" w:rsidR="0058096C" w:rsidRDefault="0058096C" w:rsidP="00081F9E">
            <w:pPr>
              <w:jc w:val="left"/>
            </w:pPr>
            <w:r>
              <w:t>When you are confident what you are selling has lots of appeal and will be hard to give up once it has been used and enjoyed.</w:t>
            </w:r>
          </w:p>
        </w:tc>
      </w:tr>
      <w:tr w:rsidR="0058096C" w:rsidRPr="00421840" w14:paraId="66457A9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C9F312" w14:textId="23248BAD" w:rsidR="0058096C" w:rsidRPr="00561D93" w:rsidRDefault="0058096C" w:rsidP="00081F9E">
            <w:pPr>
              <w:rPr>
                <w:b/>
              </w:rPr>
            </w:pPr>
            <w:r w:rsidRPr="00561D93">
              <w:rPr>
                <w:b/>
              </w:rPr>
              <w:t>Assumptive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C0F3DBE" w14:textId="7031A439" w:rsidR="0058096C" w:rsidRDefault="0058096C" w:rsidP="00081F9E">
            <w:pPr>
              <w:jc w:val="left"/>
            </w:pPr>
            <w:r>
              <w:t>The assumptive close turns the focus of the conversation towards the next level of questions, such as how many they want, when they want it delivered, what size they need, and so on.</w:t>
            </w:r>
          </w:p>
          <w:p w14:paraId="7FC09050" w14:textId="78729AB6" w:rsidR="0058096C" w:rsidRDefault="0058096C" w:rsidP="00081F9E">
            <w:pPr>
              <w:jc w:val="left"/>
            </w:pPr>
            <w:r>
              <w:lastRenderedPageBreak/>
              <w:t>It wraps up the sale, assuming that the customer has already agreed to purchase the product, not giving the customer a chance to object, for example:</w:t>
            </w:r>
          </w:p>
          <w:p w14:paraId="5FA6280F" w14:textId="77777777" w:rsidR="00081F9E" w:rsidRDefault="00081F9E" w:rsidP="00081F9E">
            <w:pPr>
              <w:jc w:val="left"/>
            </w:pPr>
          </w:p>
          <w:p w14:paraId="196D5BA7" w14:textId="045BAFAE" w:rsidR="0058096C" w:rsidRDefault="0058096C" w:rsidP="00081F9E">
            <w:pPr>
              <w:jc w:val="left"/>
              <w:rPr>
                <w:i/>
              </w:rPr>
            </w:pPr>
            <w:r>
              <w:rPr>
                <w:i/>
              </w:rPr>
              <w:t>“This sound system is just a killer. And I promise you will fall in love with it. Now, do you want it in red or black?”</w:t>
            </w:r>
          </w:p>
          <w:p w14:paraId="4C6F4CB9" w14:textId="77777777" w:rsidR="00081F9E" w:rsidRDefault="00081F9E" w:rsidP="00081F9E">
            <w:pPr>
              <w:jc w:val="left"/>
              <w:rPr>
                <w:i/>
              </w:rPr>
            </w:pPr>
          </w:p>
          <w:p w14:paraId="1361E29F" w14:textId="64DF3CFB" w:rsidR="0058096C" w:rsidRDefault="0058096C" w:rsidP="00081F9E">
            <w:pPr>
              <w:jc w:val="left"/>
              <w:rPr>
                <w:i/>
              </w:rPr>
            </w:pPr>
            <w:r>
              <w:rPr>
                <w:i/>
              </w:rPr>
              <w:t>“</w:t>
            </w:r>
            <w:r w:rsidRPr="006C2725">
              <w:rPr>
                <w:i/>
              </w:rPr>
              <w:t>When shall we deliver it to you?</w:t>
            </w:r>
            <w:r>
              <w:rPr>
                <w:i/>
              </w:rPr>
              <w:t>”</w:t>
            </w:r>
          </w:p>
          <w:p w14:paraId="633358FA" w14:textId="77777777" w:rsidR="00081F9E" w:rsidRDefault="00081F9E" w:rsidP="00081F9E">
            <w:pPr>
              <w:jc w:val="left"/>
              <w:rPr>
                <w:i/>
              </w:rPr>
            </w:pPr>
          </w:p>
          <w:p w14:paraId="2D3FB625" w14:textId="43E948F6" w:rsidR="0058096C" w:rsidRDefault="0058096C" w:rsidP="00081F9E">
            <w:pPr>
              <w:jc w:val="left"/>
              <w:rPr>
                <w:i/>
              </w:rPr>
            </w:pPr>
            <w:r>
              <w:rPr>
                <w:i/>
              </w:rPr>
              <w:t>“</w:t>
            </w:r>
            <w:r w:rsidRPr="006C2725">
              <w:rPr>
                <w:i/>
              </w:rPr>
              <w:t>What will your friends say when they see it?</w:t>
            </w:r>
            <w:r>
              <w:rPr>
                <w:i/>
              </w:rPr>
              <w:t>”</w:t>
            </w:r>
          </w:p>
          <w:p w14:paraId="67A0CC8C" w14:textId="77777777" w:rsidR="00081F9E" w:rsidRPr="003F1675" w:rsidRDefault="00081F9E" w:rsidP="00081F9E">
            <w:pPr>
              <w:jc w:val="left"/>
              <w:rPr>
                <w:rFonts w:ascii="Times New Roman" w:hAnsi="Times New Roman"/>
                <w:i/>
                <w:szCs w:val="24"/>
                <w:lang w:eastAsia="en-GB"/>
              </w:rPr>
            </w:pPr>
          </w:p>
          <w:p w14:paraId="4B7EE164" w14:textId="003B6EC1" w:rsidR="0058096C" w:rsidRDefault="0058096C" w:rsidP="00081F9E">
            <w:pPr>
              <w:jc w:val="left"/>
            </w:pPr>
            <w:r>
              <w:rPr>
                <w:i/>
              </w:rPr>
              <w:t>“</w:t>
            </w:r>
            <w:r w:rsidRPr="006C2725">
              <w:rPr>
                <w:i/>
              </w:rPr>
              <w:t>Will 20 cases be enough?</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D9989BA" w14:textId="03149644" w:rsidR="0058096C" w:rsidRDefault="0058096C" w:rsidP="00081F9E">
            <w:pPr>
              <w:jc w:val="left"/>
            </w:pPr>
            <w:r>
              <w:lastRenderedPageBreak/>
              <w:t>This technique must be used with caution as it can backfire on you, and you lose the sale.</w:t>
            </w:r>
          </w:p>
        </w:tc>
      </w:tr>
      <w:tr w:rsidR="0058096C" w:rsidRPr="00421840" w14:paraId="0F67387E"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1ECD3D1" w14:textId="265814C4" w:rsidR="0058096C" w:rsidRPr="00561D93" w:rsidRDefault="0058096C" w:rsidP="00081F9E">
            <w:pPr>
              <w:rPr>
                <w:b/>
              </w:rPr>
            </w:pPr>
            <w:r w:rsidRPr="00561D93">
              <w:rPr>
                <w:b/>
              </w:rPr>
              <w:t>Emotional appeal</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C217614" w14:textId="1ED40621" w:rsidR="0058096C" w:rsidRDefault="0058096C" w:rsidP="00081F9E">
            <w:pPr>
              <w:jc w:val="left"/>
            </w:pPr>
            <w:r>
              <w:t>Emotional appeals include:</w:t>
            </w:r>
          </w:p>
          <w:p w14:paraId="46FBEFB6" w14:textId="77777777" w:rsidR="00081F9E" w:rsidRDefault="00081F9E" w:rsidP="00081F9E">
            <w:pPr>
              <w:jc w:val="left"/>
            </w:pPr>
          </w:p>
          <w:p w14:paraId="4ABB8CB2" w14:textId="4A27FD25" w:rsidR="0058096C" w:rsidRDefault="0058096C">
            <w:pPr>
              <w:pStyle w:val="ListParagraph"/>
              <w:numPr>
                <w:ilvl w:val="0"/>
                <w:numId w:val="85"/>
              </w:numPr>
              <w:contextualSpacing w:val="0"/>
              <w:jc w:val="left"/>
            </w:pPr>
            <w:r>
              <w:t xml:space="preserve">The </w:t>
            </w:r>
            <w:r w:rsidRPr="003F6809">
              <w:rPr>
                <w:b/>
              </w:rPr>
              <w:t>possibility of loss</w:t>
            </w:r>
            <w:r>
              <w:t xml:space="preserve"> close. The sales advisor tries to close a sale by noting that the product is going to be sold out or that it won’t be available at </w:t>
            </w:r>
            <w:r w:rsidRPr="003F6809">
              <w:rPr>
                <w:i/>
              </w:rPr>
              <w:t>‘this rock bottom price’</w:t>
            </w:r>
            <w:r>
              <w:t xml:space="preserve"> any longer, or saying, “</w:t>
            </w:r>
            <w:r w:rsidRPr="003F6809">
              <w:rPr>
                <w:i/>
                <w:lang w:eastAsia="en-GB"/>
              </w:rPr>
              <w:t>We have only three of these left. I'll write it up now to make sure you get one.</w:t>
            </w:r>
            <w:r>
              <w:rPr>
                <w:i/>
                <w:lang w:eastAsia="en-GB"/>
              </w:rPr>
              <w:t xml:space="preserve">” </w:t>
            </w:r>
            <w:r>
              <w:t>This close appeals to the customer’s sense of regret or fear of losing out.</w:t>
            </w:r>
          </w:p>
          <w:p w14:paraId="7B276116" w14:textId="77777777" w:rsidR="00081F9E" w:rsidRDefault="00081F9E" w:rsidP="00081F9E">
            <w:pPr>
              <w:pStyle w:val="ListParagraph"/>
              <w:ind w:left="360"/>
              <w:contextualSpacing w:val="0"/>
              <w:jc w:val="left"/>
            </w:pPr>
          </w:p>
          <w:p w14:paraId="181161AE" w14:textId="30C4715E" w:rsidR="0058096C" w:rsidRDefault="0058096C">
            <w:pPr>
              <w:pStyle w:val="ListParagraph"/>
              <w:numPr>
                <w:ilvl w:val="0"/>
                <w:numId w:val="84"/>
              </w:numPr>
              <w:contextualSpacing w:val="0"/>
              <w:jc w:val="left"/>
            </w:pPr>
            <w:r>
              <w:t xml:space="preserve">The </w:t>
            </w:r>
            <w:r w:rsidRPr="00CF07BC">
              <w:rPr>
                <w:b/>
              </w:rPr>
              <w:t>cradle to grave</w:t>
            </w:r>
            <w:r>
              <w:t xml:space="preserve"> close. The sales advisor rebuts the customer’s objection that it is too soon to buy by saying it is never too soon to make a major </w:t>
            </w:r>
            <w:r>
              <w:lastRenderedPageBreak/>
              <w:t>life purchase. This close also appeals to the customer’s sense of regret.</w:t>
            </w:r>
          </w:p>
          <w:p w14:paraId="7B3DFE08" w14:textId="77777777" w:rsidR="00081F9E" w:rsidRDefault="00081F9E" w:rsidP="00081F9E">
            <w:pPr>
              <w:pStyle w:val="ListParagraph"/>
              <w:ind w:left="360"/>
              <w:contextualSpacing w:val="0"/>
              <w:jc w:val="left"/>
            </w:pPr>
          </w:p>
          <w:p w14:paraId="6DDD21F5" w14:textId="144785C6" w:rsidR="0058096C" w:rsidRDefault="0058096C">
            <w:pPr>
              <w:pStyle w:val="ListParagraph"/>
              <w:numPr>
                <w:ilvl w:val="0"/>
                <w:numId w:val="84"/>
              </w:numPr>
              <w:contextualSpacing w:val="0"/>
              <w:jc w:val="left"/>
            </w:pPr>
            <w:r w:rsidRPr="00CF07BC">
              <w:rPr>
                <w:b/>
              </w:rPr>
              <w:t>Sales contest</w:t>
            </w:r>
            <w:r>
              <w:t xml:space="preserve"> close. The sales advisor offers a small incentive to the customer, such as a modest rebate, justifying that the salesperson stands to gain if the sale is closed, for example:</w:t>
            </w:r>
          </w:p>
          <w:p w14:paraId="16E3C2FE" w14:textId="77777777" w:rsidR="00081F9E" w:rsidRDefault="00081F9E" w:rsidP="00081F9E">
            <w:pPr>
              <w:jc w:val="left"/>
            </w:pPr>
          </w:p>
          <w:p w14:paraId="2586E8CC" w14:textId="576C945C" w:rsidR="0058096C" w:rsidRDefault="0058096C" w:rsidP="00081F9E">
            <w:pPr>
              <w:ind w:left="360"/>
              <w:jc w:val="left"/>
            </w:pPr>
            <w:r>
              <w:rPr>
                <w:i/>
              </w:rPr>
              <w:t>“If I make this close, I am standing a chance to be salesperson-of-the-year.”</w:t>
            </w:r>
            <w:r>
              <w:t xml:space="preserve"> This appeals to the customer’s sense of guilt.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39D94EE" w14:textId="7B847E09" w:rsidR="0058096C" w:rsidRDefault="0058096C" w:rsidP="00081F9E">
            <w:pPr>
              <w:jc w:val="left"/>
            </w:pPr>
            <w:r>
              <w:lastRenderedPageBreak/>
              <w:t>Emotional appeals are powerful for closing the sale, but the customer may later resent you.</w:t>
            </w:r>
          </w:p>
        </w:tc>
      </w:tr>
      <w:tr w:rsidR="0058096C" w:rsidRPr="00421840" w14:paraId="6794315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A65255A" w14:textId="56BD8E83" w:rsidR="0058096C" w:rsidRPr="00561D93" w:rsidRDefault="0058096C" w:rsidP="00081F9E">
            <w:pPr>
              <w:rPr>
                <w:b/>
              </w:rPr>
            </w:pPr>
            <w:r w:rsidRPr="00561D93">
              <w:rPr>
                <w:b/>
              </w:rPr>
              <w:t>Minor point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11118C6" w14:textId="27E49411" w:rsidR="0058096C" w:rsidRDefault="0058096C" w:rsidP="00081F9E">
            <w:pPr>
              <w:jc w:val="left"/>
            </w:pPr>
            <w:r>
              <w:t>Assuming that agreement on a minor issue means agreement about the sale, for example:</w:t>
            </w:r>
          </w:p>
          <w:p w14:paraId="071112DE" w14:textId="77777777" w:rsidR="00081F9E" w:rsidRDefault="00081F9E" w:rsidP="00081F9E">
            <w:pPr>
              <w:jc w:val="left"/>
            </w:pPr>
          </w:p>
          <w:p w14:paraId="47F02DF5" w14:textId="350D7516" w:rsidR="0058096C" w:rsidRDefault="0058096C" w:rsidP="00081F9E">
            <w:pPr>
              <w:jc w:val="left"/>
              <w:rPr>
                <w:i/>
              </w:rPr>
            </w:pPr>
            <w:r>
              <w:rPr>
                <w:i/>
              </w:rPr>
              <w:t>“Would you want our wireless service with the package? No? Alright, we’ll leave it without the wireless.”</w:t>
            </w:r>
          </w:p>
          <w:p w14:paraId="6051ADCC" w14:textId="77777777" w:rsidR="00081F9E" w:rsidRDefault="00081F9E" w:rsidP="00081F9E">
            <w:pPr>
              <w:jc w:val="left"/>
              <w:rPr>
                <w:i/>
              </w:rPr>
            </w:pPr>
          </w:p>
          <w:p w14:paraId="641FFB86" w14:textId="38855F06" w:rsidR="0058096C" w:rsidRDefault="0058096C" w:rsidP="00081F9E">
            <w:pPr>
              <w:jc w:val="left"/>
              <w:rPr>
                <w:i/>
                <w:lang w:eastAsia="en-GB"/>
              </w:rPr>
            </w:pPr>
            <w:r>
              <w:rPr>
                <w:i/>
                <w:lang w:eastAsia="en-GB"/>
              </w:rPr>
              <w:t>“</w:t>
            </w:r>
            <w:r w:rsidRPr="003F6809">
              <w:rPr>
                <w:i/>
                <w:lang w:eastAsia="en-GB"/>
              </w:rPr>
              <w:t xml:space="preserve">Since the trim will match your other appliances so well, let's </w:t>
            </w:r>
            <w:r>
              <w:rPr>
                <w:i/>
                <w:lang w:eastAsia="en-GB"/>
              </w:rPr>
              <w:t>ring</w:t>
            </w:r>
            <w:r w:rsidRPr="003F6809">
              <w:rPr>
                <w:i/>
                <w:lang w:eastAsia="en-GB"/>
              </w:rPr>
              <w:t xml:space="preserve"> it up.</w:t>
            </w:r>
            <w:r>
              <w:rPr>
                <w:i/>
                <w:lang w:eastAsia="en-GB"/>
              </w:rPr>
              <w:t>”</w:t>
            </w:r>
          </w:p>
          <w:p w14:paraId="6F9B42F1" w14:textId="77777777" w:rsidR="00081F9E" w:rsidRDefault="00081F9E" w:rsidP="00081F9E">
            <w:pPr>
              <w:jc w:val="left"/>
              <w:rPr>
                <w:i/>
                <w:lang w:eastAsia="en-GB"/>
              </w:rPr>
            </w:pPr>
          </w:p>
          <w:p w14:paraId="3A01369F" w14:textId="3264089E" w:rsidR="0058096C" w:rsidRDefault="0058096C" w:rsidP="00081F9E">
            <w:pPr>
              <w:jc w:val="left"/>
              <w:rPr>
                <w:i/>
              </w:rPr>
            </w:pPr>
            <w:r>
              <w:rPr>
                <w:i/>
              </w:rPr>
              <w:t>“</w:t>
            </w:r>
            <w:r w:rsidRPr="003F5C05">
              <w:rPr>
                <w:i/>
              </w:rPr>
              <w:t>If you chose this one, which model would you prefer?</w:t>
            </w:r>
            <w:r>
              <w:rPr>
                <w:i/>
              </w:rPr>
              <w:t>”</w:t>
            </w:r>
          </w:p>
          <w:p w14:paraId="42AB72FC" w14:textId="77777777" w:rsidR="00081F9E" w:rsidRPr="003F5C05" w:rsidRDefault="00081F9E" w:rsidP="00081F9E">
            <w:pPr>
              <w:jc w:val="left"/>
              <w:rPr>
                <w:rFonts w:ascii="Times New Roman" w:hAnsi="Times New Roman"/>
                <w:i/>
                <w:szCs w:val="24"/>
                <w:lang w:eastAsia="en-GB"/>
              </w:rPr>
            </w:pPr>
          </w:p>
          <w:p w14:paraId="2556D5FF" w14:textId="5B993DAA" w:rsidR="0058096C" w:rsidRDefault="0058096C" w:rsidP="00081F9E">
            <w:pPr>
              <w:jc w:val="left"/>
            </w:pPr>
            <w:r>
              <w:rPr>
                <w:i/>
              </w:rPr>
              <w:t>“</w:t>
            </w:r>
            <w:r w:rsidRPr="003F5C05">
              <w:rPr>
                <w:i/>
              </w:rPr>
              <w:t>There are five shades available. Which do you like the best</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F5C6B7C" w14:textId="20DF7CAD" w:rsidR="0058096C" w:rsidRDefault="0058096C" w:rsidP="00081F9E">
            <w:pPr>
              <w:jc w:val="left"/>
            </w:pPr>
            <w:r>
              <w:t>When the customer has given buying signals for the main product but not the add-on product or service.</w:t>
            </w:r>
          </w:p>
        </w:tc>
      </w:tr>
    </w:tbl>
    <w:p w14:paraId="4667025E" w14:textId="78D29B4C" w:rsidR="00081F9E" w:rsidRDefault="00081F9E"/>
    <w:p w14:paraId="429CB9EE" w14:textId="1195BB1A" w:rsidR="00081F9E" w:rsidRDefault="00081F9E"/>
    <w:p w14:paraId="38378D8B" w14:textId="463DD0B5" w:rsidR="00081F9E" w:rsidRDefault="00081F9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118"/>
        <w:gridCol w:w="3440"/>
        <w:gridCol w:w="3439"/>
      </w:tblGrid>
      <w:tr w:rsidR="00081F9E" w:rsidRPr="00B42294" w14:paraId="6CFFB670" w14:textId="77777777" w:rsidTr="008C0C7C">
        <w:trPr>
          <w:tblHeader/>
        </w:trPr>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4ABA60F" w14:textId="77777777" w:rsidR="00081F9E" w:rsidRPr="00561D93" w:rsidRDefault="00081F9E" w:rsidP="00FB48BC">
            <w:pPr>
              <w:spacing w:line="240" w:lineRule="auto"/>
              <w:jc w:val="left"/>
              <w:rPr>
                <w:b/>
                <w:color w:val="FFFFFF" w:themeColor="background1"/>
              </w:rPr>
            </w:pPr>
            <w:r w:rsidRPr="00561D93">
              <w:rPr>
                <w:b/>
                <w:color w:val="FFFFFF" w:themeColor="background1"/>
              </w:rPr>
              <w:lastRenderedPageBreak/>
              <w:t>Closing technique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80E7FA4" w14:textId="77777777" w:rsidR="00081F9E" w:rsidRPr="00B42294" w:rsidRDefault="00081F9E" w:rsidP="00FB48BC">
            <w:pPr>
              <w:spacing w:line="240" w:lineRule="auto"/>
              <w:jc w:val="left"/>
              <w:rPr>
                <w:b/>
                <w:color w:val="FFFFFF" w:themeColor="background1"/>
              </w:rPr>
            </w:pPr>
            <w:r w:rsidRPr="00A514D4">
              <w:rPr>
                <w:b/>
                <w:color w:val="FFFFFF" w:themeColor="background1"/>
              </w:rPr>
              <w:t>Description</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4F438986" w14:textId="77777777" w:rsidR="00081F9E" w:rsidRPr="00B42294" w:rsidRDefault="00081F9E" w:rsidP="00FB48BC">
            <w:pPr>
              <w:spacing w:line="240" w:lineRule="auto"/>
              <w:jc w:val="left"/>
              <w:rPr>
                <w:b/>
                <w:color w:val="FFFFFF" w:themeColor="background1"/>
              </w:rPr>
            </w:pPr>
            <w:r w:rsidRPr="00A514D4">
              <w:rPr>
                <w:b/>
                <w:color w:val="FFFFFF" w:themeColor="background1"/>
              </w:rPr>
              <w:t>When to use</w:t>
            </w:r>
          </w:p>
        </w:tc>
      </w:tr>
      <w:tr w:rsidR="0058096C" w:rsidRPr="00421840" w14:paraId="1C4849E2"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02B6DFB" w14:textId="2459CEF0" w:rsidR="0058096C" w:rsidRPr="00561D93" w:rsidRDefault="0058096C" w:rsidP="00081F9E">
            <w:pPr>
              <w:rPr>
                <w:b/>
              </w:rPr>
            </w:pPr>
            <w:r w:rsidRPr="00561D93">
              <w:rPr>
                <w:b/>
              </w:rPr>
              <w:t>Alternative choice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464A083" w14:textId="2906E1F2" w:rsidR="0058096C" w:rsidRDefault="0058096C" w:rsidP="00081F9E">
            <w:pPr>
              <w:jc w:val="left"/>
              <w:rPr>
                <w:lang w:eastAsia="en-GB"/>
              </w:rPr>
            </w:pPr>
            <w:r>
              <w:t xml:space="preserve">Acting as if the customer has already decided to buy, and the only question left is which of a limited number of options they should choose, </w:t>
            </w:r>
            <w:r>
              <w:rPr>
                <w:lang w:eastAsia="en-GB"/>
              </w:rPr>
              <w:t>for example:</w:t>
            </w:r>
          </w:p>
          <w:p w14:paraId="0816D31D" w14:textId="77777777" w:rsidR="00081F9E" w:rsidRPr="003F6809" w:rsidRDefault="00081F9E" w:rsidP="00081F9E">
            <w:pPr>
              <w:jc w:val="left"/>
            </w:pPr>
          </w:p>
          <w:p w14:paraId="436E7477" w14:textId="6EADBCF9" w:rsidR="0058096C" w:rsidRDefault="0058096C" w:rsidP="00081F9E">
            <w:pPr>
              <w:jc w:val="left"/>
              <w:rPr>
                <w:i/>
                <w:lang w:eastAsia="en-GB"/>
              </w:rPr>
            </w:pPr>
            <w:r>
              <w:rPr>
                <w:i/>
                <w:lang w:eastAsia="en-GB"/>
              </w:rPr>
              <w:t>“</w:t>
            </w:r>
            <w:r w:rsidRPr="003F6809">
              <w:rPr>
                <w:i/>
                <w:lang w:eastAsia="en-GB"/>
              </w:rPr>
              <w:t>Will this be cash or credit card?</w:t>
            </w:r>
            <w:r>
              <w:rPr>
                <w:i/>
                <w:lang w:eastAsia="en-GB"/>
              </w:rPr>
              <w:t>”</w:t>
            </w:r>
          </w:p>
          <w:p w14:paraId="1A379A90" w14:textId="77777777" w:rsidR="00081F9E" w:rsidRPr="003F6809" w:rsidRDefault="00081F9E" w:rsidP="00081F9E">
            <w:pPr>
              <w:jc w:val="left"/>
              <w:rPr>
                <w:i/>
                <w:lang w:eastAsia="en-GB"/>
              </w:rPr>
            </w:pPr>
          </w:p>
          <w:p w14:paraId="7F76DFE1" w14:textId="623154C3" w:rsidR="0058096C" w:rsidRDefault="0058096C" w:rsidP="00081F9E">
            <w:pPr>
              <w:jc w:val="left"/>
              <w:rPr>
                <w:i/>
              </w:rPr>
            </w:pPr>
            <w:r>
              <w:rPr>
                <w:i/>
              </w:rPr>
              <w:t>“</w:t>
            </w:r>
            <w:r w:rsidRPr="00080843">
              <w:rPr>
                <w:i/>
              </w:rPr>
              <w:t xml:space="preserve">Would you like it in </w:t>
            </w:r>
            <w:r>
              <w:rPr>
                <w:i/>
              </w:rPr>
              <w:t xml:space="preserve">silver </w:t>
            </w:r>
            <w:r w:rsidRPr="00080843">
              <w:rPr>
                <w:i/>
              </w:rPr>
              <w:t xml:space="preserve">or </w:t>
            </w:r>
            <w:r>
              <w:rPr>
                <w:i/>
              </w:rPr>
              <w:t>white</w:t>
            </w:r>
            <w:r w:rsidRPr="00080843">
              <w:rPr>
                <w:i/>
              </w:rPr>
              <w:t>?</w:t>
            </w:r>
            <w:r>
              <w:rPr>
                <w:i/>
              </w:rPr>
              <w:t>”</w:t>
            </w:r>
          </w:p>
          <w:p w14:paraId="198D9D80" w14:textId="68DFF71D" w:rsidR="00081F9E" w:rsidRDefault="00081F9E" w:rsidP="00081F9E">
            <w:pPr>
              <w:jc w:val="left"/>
              <w:rPr>
                <w:i/>
              </w:rPr>
            </w:pPr>
          </w:p>
          <w:p w14:paraId="0E77B519" w14:textId="17B8E71B" w:rsidR="0058096C" w:rsidRDefault="0058096C" w:rsidP="00081F9E">
            <w:pPr>
              <w:jc w:val="left"/>
              <w:rPr>
                <w:i/>
              </w:rPr>
            </w:pPr>
            <w:r>
              <w:rPr>
                <w:i/>
              </w:rPr>
              <w:t>“</w:t>
            </w:r>
            <w:r w:rsidRPr="00A62EF6">
              <w:rPr>
                <w:i/>
              </w:rPr>
              <w:t>Would you like one packet or two?</w:t>
            </w:r>
            <w:r>
              <w:rPr>
                <w:i/>
              </w:rPr>
              <w:t>”</w:t>
            </w:r>
          </w:p>
          <w:p w14:paraId="2B86B094" w14:textId="77777777" w:rsidR="00F03B9C" w:rsidRPr="00082C22" w:rsidRDefault="00F03B9C" w:rsidP="00081F9E">
            <w:pPr>
              <w:jc w:val="left"/>
              <w:rPr>
                <w:i/>
              </w:rPr>
            </w:pPr>
          </w:p>
          <w:p w14:paraId="216B4B63" w14:textId="77777777" w:rsidR="0058096C" w:rsidRPr="00A62EF6" w:rsidRDefault="0058096C" w:rsidP="00081F9E">
            <w:pPr>
              <w:jc w:val="left"/>
              <w:rPr>
                <w:i/>
              </w:rPr>
            </w:pPr>
            <w:r>
              <w:rPr>
                <w:i/>
              </w:rPr>
              <w:t>“</w:t>
            </w:r>
            <w:r w:rsidRPr="00A62EF6">
              <w:rPr>
                <w:i/>
              </w:rPr>
              <w:t>Which of these three instruments seems best for you?</w:t>
            </w:r>
            <w:r>
              <w:rPr>
                <w:i/>
              </w:rPr>
              <w:t>”</w:t>
            </w:r>
          </w:p>
          <w:p w14:paraId="45890CEF" w14:textId="77777777" w:rsidR="00561D93" w:rsidRDefault="00561D93" w:rsidP="00081F9E">
            <w:pPr>
              <w:jc w:val="left"/>
            </w:pPr>
          </w:p>
          <w:p w14:paraId="3D26ED8E" w14:textId="6567432D" w:rsidR="0058096C" w:rsidRDefault="0058096C" w:rsidP="00081F9E">
            <w:pPr>
              <w:jc w:val="left"/>
            </w:pPr>
            <w:r>
              <w:t>Note: If you offer too many alternatives, the customer will then be faced with a more complex problem of how they choose between the many alternatives offered.</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744358" w14:textId="76392461" w:rsidR="0058096C" w:rsidRDefault="0058096C" w:rsidP="00081F9E">
            <w:pPr>
              <w:jc w:val="left"/>
            </w:pPr>
            <w:r>
              <w:t>When clear buying signals are present.</w:t>
            </w:r>
          </w:p>
        </w:tc>
      </w:tr>
      <w:tr w:rsidR="0058096C" w:rsidRPr="00421840" w14:paraId="7B4CEE7D"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6CDC61D" w14:textId="791E7A34" w:rsidR="0058096C" w:rsidRPr="00561D93" w:rsidRDefault="0058096C" w:rsidP="00081F9E">
            <w:pPr>
              <w:rPr>
                <w:b/>
              </w:rPr>
            </w:pPr>
            <w:r w:rsidRPr="00561D93">
              <w:rPr>
                <w:b/>
              </w:rPr>
              <w:t>Trial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14321AA" w14:textId="61BB15B9" w:rsidR="0058096C" w:rsidRDefault="0058096C" w:rsidP="00081F9E">
            <w:pPr>
              <w:jc w:val="left"/>
              <w:rPr>
                <w:lang w:eastAsia="en-GB"/>
              </w:rPr>
            </w:pPr>
            <w:r>
              <w:rPr>
                <w:lang w:eastAsia="en-GB"/>
              </w:rPr>
              <w:t>Testing the water</w:t>
            </w:r>
            <w:r w:rsidRPr="003F6809">
              <w:rPr>
                <w:lang w:eastAsia="en-GB"/>
              </w:rPr>
              <w:t xml:space="preserve"> in such a way that the sale can co</w:t>
            </w:r>
            <w:r>
              <w:rPr>
                <w:lang w:eastAsia="en-GB"/>
              </w:rPr>
              <w:t>ntinue if the customer says “</w:t>
            </w:r>
            <w:r w:rsidRPr="003F6809">
              <w:rPr>
                <w:i/>
                <w:lang w:eastAsia="en-GB"/>
              </w:rPr>
              <w:t>No</w:t>
            </w:r>
            <w:r>
              <w:rPr>
                <w:i/>
                <w:lang w:eastAsia="en-GB"/>
              </w:rPr>
              <w:t>”.</w:t>
            </w:r>
            <w:r>
              <w:rPr>
                <w:lang w:eastAsia="en-GB"/>
              </w:rPr>
              <w:t xml:space="preserve"> It asks the customer</w:t>
            </w:r>
            <w:r>
              <w:t xml:space="preserve"> to make small decisions that may eventually add up to a completed sale,</w:t>
            </w:r>
            <w:r>
              <w:rPr>
                <w:i/>
                <w:lang w:eastAsia="en-GB"/>
              </w:rPr>
              <w:t xml:space="preserve"> </w:t>
            </w:r>
            <w:r w:rsidRPr="0060231D">
              <w:rPr>
                <w:lang w:eastAsia="en-GB"/>
              </w:rPr>
              <w:t>for example:</w:t>
            </w:r>
          </w:p>
          <w:p w14:paraId="613D5191" w14:textId="77777777" w:rsidR="00FD30D1" w:rsidRDefault="00FD30D1" w:rsidP="00081F9E">
            <w:pPr>
              <w:jc w:val="left"/>
              <w:rPr>
                <w:i/>
                <w:lang w:eastAsia="en-GB"/>
              </w:rPr>
            </w:pPr>
          </w:p>
          <w:p w14:paraId="1F35F717" w14:textId="276F4B81" w:rsidR="0058096C" w:rsidRDefault="0058096C" w:rsidP="00081F9E">
            <w:pPr>
              <w:jc w:val="left"/>
            </w:pPr>
            <w:r>
              <w:rPr>
                <w:i/>
              </w:rPr>
              <w:t>“You will want it delivered by the weekend, won’t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454FBCD" w14:textId="73B0580C" w:rsidR="0058096C" w:rsidRDefault="0058096C" w:rsidP="00081F9E">
            <w:pPr>
              <w:jc w:val="left"/>
            </w:pPr>
            <w:r>
              <w:t>When buying signals are present but the customer seems a bit hesitant.</w:t>
            </w:r>
          </w:p>
        </w:tc>
      </w:tr>
      <w:tr w:rsidR="0058096C" w:rsidRPr="00421840" w14:paraId="02FD850C"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2B492E6" w14:textId="42999D4D" w:rsidR="0058096C" w:rsidRPr="00561D93" w:rsidRDefault="0058096C" w:rsidP="00081F9E">
            <w:pPr>
              <w:rPr>
                <w:b/>
              </w:rPr>
            </w:pPr>
            <w:r w:rsidRPr="00561D93">
              <w:rPr>
                <w:b/>
              </w:rPr>
              <w:t>Best-time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A345909" w14:textId="73794F36" w:rsidR="0058096C" w:rsidRDefault="0058096C" w:rsidP="00081F9E">
            <w:pPr>
              <w:jc w:val="left"/>
            </w:pPr>
            <w:r>
              <w:t>This close works by emphasising how now is the best time to buy and how delaying is not the best thing to do.</w:t>
            </w:r>
          </w:p>
          <w:p w14:paraId="0FE0C7D3" w14:textId="6930F953" w:rsidR="00561D93" w:rsidRDefault="00561D93" w:rsidP="00081F9E">
            <w:pPr>
              <w:jc w:val="left"/>
            </w:pPr>
          </w:p>
          <w:p w14:paraId="16D9E402" w14:textId="77777777" w:rsidR="00F03B9C" w:rsidRDefault="00F03B9C" w:rsidP="00081F9E">
            <w:pPr>
              <w:jc w:val="left"/>
            </w:pPr>
          </w:p>
          <w:p w14:paraId="65485B60" w14:textId="400CE80F" w:rsidR="0058096C" w:rsidRDefault="0058096C" w:rsidP="00081F9E">
            <w:pPr>
              <w:jc w:val="left"/>
            </w:pPr>
            <w:r>
              <w:lastRenderedPageBreak/>
              <w:t>Examples:”</w:t>
            </w:r>
          </w:p>
          <w:p w14:paraId="4A2F5E4A" w14:textId="77777777" w:rsidR="00F03B9C" w:rsidRDefault="00F03B9C" w:rsidP="00081F9E">
            <w:pPr>
              <w:jc w:val="left"/>
            </w:pPr>
          </w:p>
          <w:p w14:paraId="23E6590E" w14:textId="16412ABB" w:rsidR="0058096C" w:rsidRDefault="0058096C" w:rsidP="00081F9E">
            <w:pPr>
              <w:jc w:val="left"/>
              <w:rPr>
                <w:i/>
              </w:rPr>
            </w:pPr>
            <w:r>
              <w:rPr>
                <w:i/>
              </w:rPr>
              <w:t>“</w:t>
            </w:r>
            <w:r w:rsidRPr="00A62EF6">
              <w:rPr>
                <w:i/>
              </w:rPr>
              <w:t>We only bring these into stock for the Christmas season.</w:t>
            </w:r>
            <w:r>
              <w:rPr>
                <w:i/>
              </w:rPr>
              <w:t>”</w:t>
            </w:r>
          </w:p>
          <w:p w14:paraId="5D110659" w14:textId="77777777" w:rsidR="00F03B9C" w:rsidRPr="00082C22" w:rsidRDefault="00F03B9C" w:rsidP="00081F9E">
            <w:pPr>
              <w:jc w:val="left"/>
            </w:pPr>
          </w:p>
          <w:p w14:paraId="56F32622" w14:textId="712D69EF" w:rsidR="0058096C" w:rsidRDefault="0058096C" w:rsidP="00081F9E">
            <w:pPr>
              <w:jc w:val="left"/>
              <w:rPr>
                <w:i/>
              </w:rPr>
            </w:pPr>
            <w:r>
              <w:rPr>
                <w:i/>
              </w:rPr>
              <w:t>“</w:t>
            </w:r>
            <w:r w:rsidRPr="00A62EF6">
              <w:rPr>
                <w:i/>
              </w:rPr>
              <w:t>Summer is coming. Do you have all the garden furniture you need?</w:t>
            </w:r>
            <w:r>
              <w:rPr>
                <w:i/>
              </w:rPr>
              <w:t>”</w:t>
            </w:r>
          </w:p>
          <w:p w14:paraId="7645DB59" w14:textId="77777777" w:rsidR="00F03B9C" w:rsidRPr="00A62EF6" w:rsidRDefault="00F03B9C" w:rsidP="00081F9E">
            <w:pPr>
              <w:jc w:val="left"/>
              <w:rPr>
                <w:i/>
              </w:rPr>
            </w:pPr>
          </w:p>
          <w:p w14:paraId="490ABB18" w14:textId="70FCEA54" w:rsidR="0058096C" w:rsidRDefault="0058096C" w:rsidP="00081F9E">
            <w:pPr>
              <w:jc w:val="left"/>
              <w:rPr>
                <w:i/>
              </w:rPr>
            </w:pPr>
            <w:r>
              <w:rPr>
                <w:i/>
              </w:rPr>
              <w:t>“</w:t>
            </w:r>
            <w:r w:rsidRPr="00A62EF6">
              <w:rPr>
                <w:i/>
              </w:rPr>
              <w:t>The forecast for next week is for sun. We have limited stocks of sun lotion.</w:t>
            </w:r>
            <w:r>
              <w:rPr>
                <w:i/>
              </w:rPr>
              <w:t>”</w:t>
            </w:r>
          </w:p>
          <w:p w14:paraId="31B6823E" w14:textId="77777777" w:rsidR="00F03B9C" w:rsidRPr="00A62EF6" w:rsidRDefault="00F03B9C" w:rsidP="00081F9E">
            <w:pPr>
              <w:jc w:val="left"/>
              <w:rPr>
                <w:i/>
              </w:rPr>
            </w:pPr>
          </w:p>
          <w:p w14:paraId="14747CE4" w14:textId="4BC9F715" w:rsidR="0058096C" w:rsidRDefault="0058096C" w:rsidP="00081F9E">
            <w:pPr>
              <w:jc w:val="left"/>
              <w:rPr>
                <w:lang w:eastAsia="en-GB"/>
              </w:rPr>
            </w:pPr>
            <w:r>
              <w:rPr>
                <w:i/>
              </w:rPr>
              <w:t>“</w:t>
            </w:r>
            <w:r w:rsidRPr="00A62EF6">
              <w:rPr>
                <w:i/>
              </w:rPr>
              <w:t>The best time to buy is now, whilst...</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3E7E9B4" w14:textId="2E047FC8" w:rsidR="0058096C" w:rsidRDefault="0058096C" w:rsidP="00081F9E">
            <w:pPr>
              <w:jc w:val="left"/>
            </w:pPr>
            <w:r>
              <w:lastRenderedPageBreak/>
              <w:t>When the customer is procrastinating or will “</w:t>
            </w:r>
            <w:r w:rsidRPr="00A62EF6">
              <w:rPr>
                <w:i/>
              </w:rPr>
              <w:t>be back</w:t>
            </w:r>
            <w:r>
              <w:rPr>
                <w:i/>
              </w:rPr>
              <w:t>”.</w:t>
            </w:r>
          </w:p>
        </w:tc>
      </w:tr>
      <w:tr w:rsidR="00561D93" w:rsidRPr="00421840" w14:paraId="0A94CBA5"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DFC7266" w14:textId="4385A474" w:rsidR="00561D93" w:rsidRPr="00561D93" w:rsidRDefault="00561D93" w:rsidP="00081F9E">
            <w:pPr>
              <w:rPr>
                <w:b/>
              </w:rPr>
            </w:pPr>
            <w:r w:rsidRPr="00561D93">
              <w:rPr>
                <w:b/>
              </w:rPr>
              <w:t>Calculator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902C197" w14:textId="42F6799B" w:rsidR="00561D93" w:rsidRDefault="00561D93" w:rsidP="00081F9E">
            <w:pPr>
              <w:jc w:val="left"/>
            </w:pPr>
            <w:r>
              <w:t>Use a calculator to calculate discount.</w:t>
            </w:r>
          </w:p>
          <w:p w14:paraId="04A3FED0" w14:textId="77777777" w:rsidR="00561D93" w:rsidRDefault="00561D93" w:rsidP="00081F9E">
            <w:pPr>
              <w:jc w:val="left"/>
            </w:pPr>
          </w:p>
          <w:p w14:paraId="79C9BAAF" w14:textId="41AF4363" w:rsidR="00561D93" w:rsidRDefault="00561D93" w:rsidP="00081F9E">
            <w:pPr>
              <w:jc w:val="left"/>
            </w:pPr>
            <w:r>
              <w:t>Example:</w:t>
            </w:r>
          </w:p>
          <w:p w14:paraId="7BB91603" w14:textId="77777777" w:rsidR="00F03B9C" w:rsidRDefault="00F03B9C" w:rsidP="00081F9E">
            <w:pPr>
              <w:jc w:val="left"/>
            </w:pPr>
          </w:p>
          <w:p w14:paraId="18BD8B8C" w14:textId="4B0BBD17" w:rsidR="00561D93" w:rsidRDefault="00561D93" w:rsidP="00081F9E">
            <w:pPr>
              <w:jc w:val="left"/>
            </w:pPr>
            <w:r>
              <w:rPr>
                <w:i/>
                <w:iCs/>
              </w:rPr>
              <w:t>“Right, the selling price is R1200. Hold on a minute ... right, with the sale reduction and the extra discount for today, it comes to ... Does that look right to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A9F4131" w14:textId="1C61FC64" w:rsidR="00561D93" w:rsidRDefault="00561D93" w:rsidP="00081F9E">
            <w:pPr>
              <w:jc w:val="left"/>
            </w:pPr>
            <w:r>
              <w:t>Popular in high-value sales such as jewellery and cars.</w:t>
            </w:r>
          </w:p>
        </w:tc>
      </w:tr>
      <w:tr w:rsidR="00561D93" w:rsidRPr="00421840" w14:paraId="3025687F"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1883DD1" w14:textId="1635BBE5" w:rsidR="00561D93" w:rsidRPr="00561D93" w:rsidRDefault="00561D93" w:rsidP="00081F9E">
            <w:pPr>
              <w:rPr>
                <w:b/>
              </w:rPr>
            </w:pPr>
            <w:r w:rsidRPr="00561D93">
              <w:rPr>
                <w:b/>
              </w:rPr>
              <w:t>Compliment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675EF66" w14:textId="24DE2FA2" w:rsidR="00561D93" w:rsidRDefault="00561D93" w:rsidP="00081F9E">
            <w:pPr>
              <w:jc w:val="left"/>
            </w:pPr>
            <w:r>
              <w:t xml:space="preserve">This close works by flattering the customer, massaging their ego so they are more concerned with feeling good than parting with their money. </w:t>
            </w:r>
          </w:p>
          <w:p w14:paraId="4197845D" w14:textId="77777777" w:rsidR="00561D93" w:rsidRDefault="00561D93" w:rsidP="00081F9E">
            <w:pPr>
              <w:jc w:val="left"/>
            </w:pPr>
          </w:p>
          <w:p w14:paraId="156DE02B" w14:textId="068E6442" w:rsidR="00561D93" w:rsidRDefault="00561D93" w:rsidP="00081F9E">
            <w:pPr>
              <w:jc w:val="left"/>
            </w:pPr>
            <w:r>
              <w:t>Examples:</w:t>
            </w:r>
          </w:p>
          <w:p w14:paraId="1FA8F27F" w14:textId="77777777" w:rsidR="00F03B9C" w:rsidRDefault="00F03B9C" w:rsidP="00081F9E">
            <w:pPr>
              <w:jc w:val="left"/>
            </w:pPr>
          </w:p>
          <w:p w14:paraId="333D895E" w14:textId="2F6BC6A8" w:rsidR="00561D93" w:rsidRDefault="00561D93" w:rsidP="00081F9E">
            <w:pPr>
              <w:jc w:val="left"/>
              <w:rPr>
                <w:i/>
              </w:rPr>
            </w:pPr>
            <w:r>
              <w:rPr>
                <w:i/>
              </w:rPr>
              <w:t>“</w:t>
            </w:r>
            <w:r w:rsidRPr="003E04E3">
              <w:rPr>
                <w:i/>
              </w:rPr>
              <w:t xml:space="preserve">Wow. You really know </w:t>
            </w:r>
            <w:r>
              <w:rPr>
                <w:i/>
              </w:rPr>
              <w:t>this product</w:t>
            </w:r>
            <w:r w:rsidRPr="003E04E3">
              <w:rPr>
                <w:i/>
              </w:rPr>
              <w:t>. Would you like to buy this now?</w:t>
            </w:r>
            <w:r>
              <w:rPr>
                <w:i/>
              </w:rPr>
              <w:t>”</w:t>
            </w:r>
          </w:p>
          <w:p w14:paraId="54B0F0AC" w14:textId="77777777" w:rsidR="00F03B9C" w:rsidRPr="003E04E3" w:rsidRDefault="00F03B9C" w:rsidP="00081F9E">
            <w:pPr>
              <w:jc w:val="left"/>
              <w:rPr>
                <w:rFonts w:ascii="Times New Roman" w:hAnsi="Times New Roman"/>
                <w:i/>
                <w:szCs w:val="24"/>
                <w:lang w:eastAsia="en-GB"/>
              </w:rPr>
            </w:pPr>
          </w:p>
          <w:p w14:paraId="5ACBBA62" w14:textId="230DE7EE" w:rsidR="00561D93" w:rsidRDefault="00561D93" w:rsidP="00081F9E">
            <w:pPr>
              <w:jc w:val="left"/>
              <w:rPr>
                <w:i/>
              </w:rPr>
            </w:pPr>
            <w:r>
              <w:rPr>
                <w:i/>
              </w:rPr>
              <w:lastRenderedPageBreak/>
              <w:t>“</w:t>
            </w:r>
            <w:r w:rsidRPr="003E04E3">
              <w:rPr>
                <w:i/>
              </w:rPr>
              <w:t>Well, as you are the expert, you will understand how good this is.</w:t>
            </w:r>
            <w:r>
              <w:rPr>
                <w:i/>
              </w:rPr>
              <w:t>”</w:t>
            </w:r>
          </w:p>
          <w:p w14:paraId="67874916" w14:textId="77777777" w:rsidR="00F03B9C" w:rsidRPr="003E04E3" w:rsidRDefault="00F03B9C" w:rsidP="00081F9E">
            <w:pPr>
              <w:jc w:val="left"/>
              <w:rPr>
                <w:i/>
              </w:rPr>
            </w:pPr>
          </w:p>
          <w:p w14:paraId="02B82D35" w14:textId="54BA1645" w:rsidR="00561D93" w:rsidRDefault="00561D93" w:rsidP="00081F9E">
            <w:pPr>
              <w:jc w:val="left"/>
            </w:pPr>
            <w:r>
              <w:rPr>
                <w:i/>
              </w:rPr>
              <w:t>“</w:t>
            </w:r>
            <w:r w:rsidRPr="003E04E3">
              <w:rPr>
                <w:i/>
              </w:rPr>
              <w:t>That d</w:t>
            </w:r>
            <w:r>
              <w:rPr>
                <w:i/>
              </w:rPr>
              <w:t>ress looks really good on you, M</w:t>
            </w:r>
            <w:r w:rsidRPr="003E04E3">
              <w:rPr>
                <w:i/>
              </w:rPr>
              <w:t>adam.</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EAAF928" w14:textId="01F538A6" w:rsidR="00561D93" w:rsidRDefault="00561D93" w:rsidP="00081F9E">
            <w:pPr>
              <w:jc w:val="left"/>
            </w:pPr>
            <w:r>
              <w:lastRenderedPageBreak/>
              <w:t>It can help to associate the customer with the product, so they feel their sense of identity becoming attached to the product.</w:t>
            </w:r>
          </w:p>
        </w:tc>
      </w:tr>
      <w:tr w:rsidR="00561D93" w:rsidRPr="00421840" w14:paraId="595EB4B9"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7EC85F" w14:textId="08A3D105" w:rsidR="00561D93" w:rsidRPr="00561D93" w:rsidRDefault="00561D93" w:rsidP="00081F9E">
            <w:pPr>
              <w:rPr>
                <w:b/>
              </w:rPr>
            </w:pPr>
            <w:r w:rsidRPr="00561D93">
              <w:rPr>
                <w:b/>
              </w:rPr>
              <w:t>Daily cost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F965BCD" w14:textId="4C0BB09A" w:rsidR="00561D93" w:rsidRDefault="00561D93" w:rsidP="00081F9E">
            <w:pPr>
              <w:jc w:val="left"/>
            </w:pPr>
            <w:r>
              <w:t>Reducing the total cost to how much it costs per day (or week, or month), for example:</w:t>
            </w:r>
          </w:p>
          <w:p w14:paraId="7782D517" w14:textId="77777777" w:rsidR="00F03B9C" w:rsidRDefault="00F03B9C" w:rsidP="00081F9E">
            <w:pPr>
              <w:jc w:val="left"/>
            </w:pPr>
          </w:p>
          <w:p w14:paraId="07D9B80F" w14:textId="164C76AE" w:rsidR="00561D93" w:rsidRDefault="00561D93" w:rsidP="00081F9E">
            <w:pPr>
              <w:jc w:val="left"/>
            </w:pPr>
            <w:r>
              <w:rPr>
                <w:i/>
                <w:iCs/>
              </w:rPr>
              <w:t>“The phone contract adds up to only R.00 per day. Pretty inexpensive, isn’t it?”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676DF3B" w14:textId="0E71B553" w:rsidR="00561D93" w:rsidRDefault="00561D93" w:rsidP="00081F9E">
            <w:pPr>
              <w:jc w:val="left"/>
            </w:pPr>
            <w:r>
              <w:t>This close is particularly useful for a product that has a limited lifetime.</w:t>
            </w:r>
          </w:p>
        </w:tc>
      </w:tr>
      <w:tr w:rsidR="00561D93" w:rsidRPr="00421840" w14:paraId="3AACF4C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D9564D" w14:textId="4FD0D357" w:rsidR="00561D93" w:rsidRPr="00561D93" w:rsidRDefault="00561D93" w:rsidP="00081F9E">
            <w:pPr>
              <w:rPr>
                <w:b/>
              </w:rPr>
            </w:pPr>
            <w:r w:rsidRPr="00561D93">
              <w:rPr>
                <w:b/>
              </w:rPr>
              <w:t>Exclusivity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4880C8" w14:textId="322A1461" w:rsidR="00561D93" w:rsidRDefault="00561D93" w:rsidP="00081F9E">
            <w:pPr>
              <w:jc w:val="left"/>
            </w:pPr>
            <w:r>
              <w:t>Explaining how only a few can afford this.</w:t>
            </w:r>
          </w:p>
          <w:p w14:paraId="135C8E5B" w14:textId="77777777" w:rsidR="00561D93" w:rsidRDefault="00561D93" w:rsidP="00081F9E">
            <w:pPr>
              <w:rPr>
                <w:lang w:eastAsia="en-GB"/>
              </w:rPr>
            </w:pPr>
          </w:p>
          <w:p w14:paraId="0D8139C6" w14:textId="7135C8B1" w:rsidR="00561D93" w:rsidRDefault="00561D93" w:rsidP="00081F9E">
            <w:pPr>
              <w:jc w:val="left"/>
              <w:rPr>
                <w:lang w:eastAsia="en-GB"/>
              </w:rPr>
            </w:pPr>
            <w:r>
              <w:rPr>
                <w:lang w:eastAsia="en-GB"/>
              </w:rPr>
              <w:t>Example:</w:t>
            </w:r>
          </w:p>
          <w:p w14:paraId="37611986" w14:textId="77777777" w:rsidR="00F03B9C" w:rsidRDefault="00F03B9C" w:rsidP="00081F9E">
            <w:pPr>
              <w:jc w:val="left"/>
              <w:rPr>
                <w:lang w:eastAsia="en-GB"/>
              </w:rPr>
            </w:pPr>
          </w:p>
          <w:p w14:paraId="19D0B12D" w14:textId="31920E7D" w:rsidR="00561D93" w:rsidRDefault="00561D93" w:rsidP="00081F9E">
            <w:pPr>
              <w:jc w:val="left"/>
            </w:pPr>
            <w:r>
              <w:rPr>
                <w:i/>
                <w:iCs/>
              </w:rPr>
              <w:t>There was only one made and it comes at a high price for that. So”, you will definitely not see another lady with the same dress.”</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629BFB8" w14:textId="4B4295AB" w:rsidR="00561D93" w:rsidRDefault="00561D93" w:rsidP="00081F9E">
            <w:pPr>
              <w:jc w:val="left"/>
            </w:pPr>
            <w:r>
              <w:t>To boost the customer’s ego.</w:t>
            </w:r>
          </w:p>
        </w:tc>
      </w:tr>
    </w:tbl>
    <w:p w14:paraId="3CD09013" w14:textId="2833FE06" w:rsidR="0058096C" w:rsidRDefault="0058096C" w:rsidP="0058096C">
      <w:pPr>
        <w:rPr>
          <w:lang w:val="en-ZA"/>
        </w:rPr>
      </w:pPr>
    </w:p>
    <w:p w14:paraId="6DA4ECD7" w14:textId="6B1EEAF0" w:rsidR="0058096C" w:rsidRDefault="0058096C" w:rsidP="0058096C">
      <w:pPr>
        <w:rPr>
          <w:lang w:val="en-ZA"/>
        </w:rPr>
      </w:pPr>
    </w:p>
    <w:p w14:paraId="6EEEEC5F" w14:textId="77777777" w:rsidR="00DF1CD0" w:rsidRDefault="00DF1CD0" w:rsidP="00DF1CD0">
      <w:pPr>
        <w:pStyle w:val="Heading3"/>
      </w:pPr>
      <w:bookmarkStart w:id="359" w:name="_Toc333741066"/>
      <w:bookmarkStart w:id="360" w:name="_Toc341298404"/>
      <w:bookmarkStart w:id="361" w:name="_Toc375544206"/>
      <w:bookmarkStart w:id="362" w:name="_Toc383359870"/>
      <w:bookmarkStart w:id="363" w:name="_Toc105711155"/>
      <w:bookmarkStart w:id="364" w:name="_Toc127921624"/>
      <w:r>
        <w:t>2.11.2</w:t>
      </w:r>
      <w:r>
        <w:tab/>
        <w:t>Reassuring the customer</w:t>
      </w:r>
      <w:bookmarkEnd w:id="359"/>
      <w:bookmarkEnd w:id="360"/>
      <w:bookmarkEnd w:id="361"/>
      <w:bookmarkEnd w:id="362"/>
      <w:bookmarkEnd w:id="363"/>
      <w:bookmarkEnd w:id="364"/>
    </w:p>
    <w:p w14:paraId="6A68E3FB" w14:textId="77777777" w:rsidR="00561D93" w:rsidRDefault="00561D93" w:rsidP="00561D93"/>
    <w:p w14:paraId="5EEEE0A9" w14:textId="463E9863" w:rsidR="00DF1CD0" w:rsidRDefault="00DF1CD0" w:rsidP="00F03B9C">
      <w:pPr>
        <w:spacing w:after="120"/>
      </w:pPr>
      <w:r>
        <w:t>You may use the following ways to reassure customers so that they feel confident they have made the right choice:</w:t>
      </w:r>
    </w:p>
    <w:p w14:paraId="0D2D9FD2" w14:textId="77777777" w:rsidR="00DF1CD0" w:rsidRDefault="00DF1CD0">
      <w:pPr>
        <w:numPr>
          <w:ilvl w:val="0"/>
          <w:numId w:val="83"/>
        </w:numPr>
        <w:spacing w:after="120"/>
      </w:pPr>
      <w:r>
        <w:t>Confirm that the customer has made a good choice and that the product will meet their needs. For example: “</w:t>
      </w:r>
    </w:p>
    <w:p w14:paraId="2A58E866" w14:textId="77777777" w:rsidR="00DF1CD0" w:rsidRDefault="00DF1CD0" w:rsidP="00F03B9C">
      <w:pPr>
        <w:spacing w:after="120"/>
        <w:ind w:left="360"/>
        <w:rPr>
          <w:i/>
        </w:rPr>
      </w:pPr>
      <w:r>
        <w:rPr>
          <w:i/>
        </w:rPr>
        <w:t>“</w:t>
      </w:r>
      <w:r w:rsidRPr="00854EC6">
        <w:rPr>
          <w:i/>
        </w:rPr>
        <w:t>You will have many years if enjoyment with this…</w:t>
      </w:r>
    </w:p>
    <w:p w14:paraId="2FD851DE" w14:textId="77777777" w:rsidR="00DF1CD0" w:rsidRDefault="00DF1CD0" w:rsidP="00F03B9C">
      <w:pPr>
        <w:spacing w:after="120"/>
        <w:ind w:left="360"/>
      </w:pPr>
      <w:r>
        <w:rPr>
          <w:i/>
        </w:rPr>
        <w:t>“</w:t>
      </w:r>
      <w:r w:rsidRPr="00854EC6">
        <w:rPr>
          <w:i/>
        </w:rPr>
        <w:t>This is definitely the best option</w:t>
      </w:r>
      <w:r>
        <w:rPr>
          <w:i/>
        </w:rPr>
        <w:t>.”</w:t>
      </w:r>
    </w:p>
    <w:p w14:paraId="18C99010" w14:textId="77777777" w:rsidR="00DF1CD0" w:rsidRDefault="00DF1CD0">
      <w:pPr>
        <w:numPr>
          <w:ilvl w:val="0"/>
          <w:numId w:val="83"/>
        </w:numPr>
        <w:spacing w:after="120"/>
      </w:pPr>
      <w:r>
        <w:t>Confirm the store’s return policy should the product not perform as promised or expected.</w:t>
      </w:r>
    </w:p>
    <w:p w14:paraId="07A86432" w14:textId="77777777" w:rsidR="00DF1CD0" w:rsidRDefault="00DF1CD0">
      <w:pPr>
        <w:numPr>
          <w:ilvl w:val="0"/>
          <w:numId w:val="83"/>
        </w:numPr>
      </w:pPr>
      <w:r>
        <w:t>Confirm the delivery procedure and time.</w:t>
      </w:r>
    </w:p>
    <w:p w14:paraId="62189659" w14:textId="32834A6D" w:rsidR="00DF1CD0" w:rsidRDefault="00DF1CD0" w:rsidP="00DF1CD0">
      <w:pPr>
        <w:rPr>
          <w:rFonts w:eastAsia="Times New Roman"/>
          <w:szCs w:val="20"/>
          <w:lang w:eastAsia="en-ZA"/>
        </w:rPr>
      </w:pPr>
    </w:p>
    <w:p w14:paraId="4F676129" w14:textId="77777777" w:rsidR="00FD30D1" w:rsidRDefault="00FD30D1" w:rsidP="00DF1CD0">
      <w:pPr>
        <w:rPr>
          <w:rFonts w:eastAsia="Times New Roman"/>
          <w:szCs w:val="20"/>
          <w:lang w:eastAsia="en-ZA"/>
        </w:rPr>
      </w:pPr>
    </w:p>
    <w:p w14:paraId="1B248AE3" w14:textId="2F254A18" w:rsidR="00561D93" w:rsidRDefault="00561D93" w:rsidP="00561D93">
      <w:pPr>
        <w:pStyle w:val="Heading2"/>
        <w:rPr>
          <w:lang w:eastAsia="en-ZA"/>
        </w:rPr>
      </w:pPr>
      <w:bookmarkStart w:id="365" w:name="_Toc127921625"/>
      <w:r>
        <w:rPr>
          <w:lang w:eastAsia="en-ZA"/>
        </w:rPr>
        <w:lastRenderedPageBreak/>
        <w:t>2.12</w:t>
      </w:r>
      <w:r>
        <w:rPr>
          <w:lang w:eastAsia="en-ZA"/>
        </w:rPr>
        <w:tab/>
        <w:t>The principles of providing after sales service</w:t>
      </w:r>
      <w:bookmarkEnd w:id="36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7324B1E9" w14:textId="77777777" w:rsidTr="00155430">
        <w:tc>
          <w:tcPr>
            <w:tcW w:w="784" w:type="pct"/>
            <w:tcBorders>
              <w:top w:val="single" w:sz="4" w:space="0" w:color="auto"/>
              <w:left w:val="single" w:sz="4" w:space="0" w:color="auto"/>
              <w:bottom w:val="single" w:sz="4" w:space="0" w:color="auto"/>
              <w:right w:val="nil"/>
            </w:tcBorders>
            <w:hideMark/>
          </w:tcPr>
          <w:p w14:paraId="6E71CC41" w14:textId="77777777" w:rsidR="00DF1CD0" w:rsidRPr="00A96233" w:rsidRDefault="00DF1CD0" w:rsidP="00155430">
            <w:pPr>
              <w:jc w:val="center"/>
            </w:pPr>
            <w:r w:rsidRPr="00A96233">
              <w:rPr>
                <w:noProof/>
              </w:rPr>
              <w:drawing>
                <wp:inline distT="0" distB="0" distL="0" distR="0" wp14:anchorId="04B81C44" wp14:editId="26210EAF">
                  <wp:extent cx="466090" cy="466090"/>
                  <wp:effectExtent l="0" t="0" r="0" b="0"/>
                  <wp:docPr id="190" name="Picture 1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EB5D506" w14:textId="77777777" w:rsidR="00DF1CD0" w:rsidRDefault="00DF1CD0" w:rsidP="00155430">
            <w:r>
              <w:t>Explain the information that follows.</w:t>
            </w:r>
          </w:p>
          <w:p w14:paraId="40BA00F3"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3AC345D7" w14:textId="77777777" w:rsidR="00DF1CD0" w:rsidRPr="00A96233" w:rsidRDefault="00DF1CD0" w:rsidP="00155430">
            <w:r w:rsidRPr="00A96233">
              <w:t>Time:</w:t>
            </w:r>
          </w:p>
          <w:p w14:paraId="705B2198" w14:textId="77777777" w:rsidR="00DF1CD0" w:rsidRPr="00A96233" w:rsidRDefault="00DF1CD0" w:rsidP="00155430">
            <w:r>
              <w:t>1 ½ hours</w:t>
            </w:r>
          </w:p>
        </w:tc>
      </w:tr>
    </w:tbl>
    <w:p w14:paraId="22A3131D" w14:textId="743A39DE" w:rsidR="00561D93" w:rsidRDefault="00561D93" w:rsidP="00561D93">
      <w:pPr>
        <w:rPr>
          <w:lang w:eastAsia="en-ZA"/>
        </w:rPr>
      </w:pPr>
      <w:bookmarkStart w:id="366" w:name="_Toc105711157"/>
    </w:p>
    <w:p w14:paraId="27A23F38" w14:textId="77777777" w:rsidR="00FD30D1" w:rsidRDefault="00FD30D1" w:rsidP="00561D93">
      <w:pPr>
        <w:rPr>
          <w:lang w:eastAsia="en-ZA"/>
        </w:rPr>
      </w:pPr>
    </w:p>
    <w:p w14:paraId="61CA34D9" w14:textId="65211447" w:rsidR="00DF1CD0" w:rsidRDefault="00DF1CD0" w:rsidP="00DF1CD0">
      <w:pPr>
        <w:pStyle w:val="Heading3"/>
        <w:rPr>
          <w:lang w:eastAsia="en-ZA"/>
        </w:rPr>
      </w:pPr>
      <w:bookmarkStart w:id="367" w:name="_Toc127921626"/>
      <w:r>
        <w:rPr>
          <w:lang w:eastAsia="en-ZA"/>
        </w:rPr>
        <w:t>2.12.1</w:t>
      </w:r>
      <w:r>
        <w:rPr>
          <w:lang w:eastAsia="en-ZA"/>
        </w:rPr>
        <w:tab/>
        <w:t>What after-sales service is</w:t>
      </w:r>
      <w:bookmarkEnd w:id="366"/>
      <w:bookmarkEnd w:id="367"/>
    </w:p>
    <w:p w14:paraId="4145D12C" w14:textId="77777777" w:rsidR="00561D93" w:rsidRPr="00561D93" w:rsidRDefault="00561D93" w:rsidP="00561D93">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58F6BC9E" w14:textId="77777777" w:rsidTr="00155430">
        <w:tc>
          <w:tcPr>
            <w:tcW w:w="1266" w:type="dxa"/>
            <w:tcBorders>
              <w:right w:val="nil"/>
            </w:tcBorders>
            <w:vAlign w:val="center"/>
            <w:hideMark/>
          </w:tcPr>
          <w:p w14:paraId="255A56C1"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D3D08F8" wp14:editId="098DF12E">
                  <wp:extent cx="464820" cy="464820"/>
                  <wp:effectExtent l="0" t="0" r="0" b="0"/>
                  <wp:docPr id="191" name="Picture 1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5BEEF80" w14:textId="1246253E" w:rsidR="00DF1CD0" w:rsidRPr="00DF46FF" w:rsidRDefault="00DF1CD0" w:rsidP="00155430">
            <w:r>
              <w:rPr>
                <w:rStyle w:val="hgkelc"/>
              </w:rPr>
              <w:t xml:space="preserve">After-sales service is </w:t>
            </w:r>
            <w:r w:rsidRPr="00535A8E">
              <w:rPr>
                <w:rStyle w:val="hgkelc"/>
              </w:rPr>
              <w:t>any support provided to a customer after the product or service has already been purchased</w:t>
            </w:r>
            <w:r>
              <w:rPr>
                <w:rStyle w:val="hgkelc"/>
              </w:rPr>
              <w:t>.</w:t>
            </w:r>
            <w:r w:rsidR="00A62358" w:rsidRPr="00A62358">
              <w:rPr>
                <w:rStyle w:val="hgkelc"/>
                <w:vertAlign w:val="superscript"/>
              </w:rPr>
              <w:t>xxi</w:t>
            </w:r>
          </w:p>
        </w:tc>
      </w:tr>
    </w:tbl>
    <w:p w14:paraId="0CAEDF4E" w14:textId="689A6138" w:rsidR="00DF1CD0" w:rsidRDefault="00DF1CD0" w:rsidP="00DF1CD0"/>
    <w:p w14:paraId="2BB96803" w14:textId="2E76548F" w:rsidR="00DF1CD0" w:rsidRDefault="00DF1CD0" w:rsidP="00DF1CD0">
      <w:pPr>
        <w:shd w:val="clear" w:color="auto" w:fill="FFFFFF"/>
      </w:pPr>
      <w:r>
        <w:t xml:space="preserve">After-sales service includes support to customers after their purchases, as well as maintenance and repair of equipment by its manufacturer or supplier, during and after a warranty period. </w:t>
      </w:r>
    </w:p>
    <w:p w14:paraId="0C96C80C" w14:textId="16600FBA" w:rsidR="00561D93" w:rsidRDefault="00561D93" w:rsidP="00DF1CD0">
      <w:pPr>
        <w:shd w:val="clear" w:color="auto" w:fill="FFFFFF"/>
      </w:pPr>
    </w:p>
    <w:p w14:paraId="7E4817E0" w14:textId="77777777" w:rsidR="00FD30D1" w:rsidRDefault="00FD30D1" w:rsidP="00DF1CD0">
      <w:pPr>
        <w:shd w:val="clear" w:color="auto" w:fill="FFFFFF"/>
      </w:pPr>
    </w:p>
    <w:p w14:paraId="02D8092B" w14:textId="0F851C86" w:rsidR="00DF1CD0" w:rsidRDefault="00DF1CD0" w:rsidP="00DF1CD0">
      <w:pPr>
        <w:pStyle w:val="Heading3"/>
      </w:pPr>
      <w:bookmarkStart w:id="368" w:name="_Toc105711158"/>
      <w:bookmarkStart w:id="369" w:name="_Toc127921627"/>
      <w:r>
        <w:t>2.12.2</w:t>
      </w:r>
      <w:r>
        <w:tab/>
        <w:t>The importance of after-sales service</w:t>
      </w:r>
      <w:bookmarkEnd w:id="368"/>
      <w:bookmarkEnd w:id="369"/>
    </w:p>
    <w:p w14:paraId="00A401F2" w14:textId="2EEB5C69" w:rsidR="00561D93" w:rsidRDefault="00561D93" w:rsidP="00561D9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61D93" w14:paraId="579ECD52" w14:textId="77777777" w:rsidTr="00155430">
        <w:tc>
          <w:tcPr>
            <w:tcW w:w="784" w:type="pct"/>
            <w:tcBorders>
              <w:top w:val="single" w:sz="4" w:space="0" w:color="auto"/>
              <w:left w:val="single" w:sz="4" w:space="0" w:color="auto"/>
              <w:bottom w:val="single" w:sz="4" w:space="0" w:color="auto"/>
              <w:right w:val="nil"/>
            </w:tcBorders>
            <w:hideMark/>
          </w:tcPr>
          <w:p w14:paraId="2967A55F" w14:textId="77777777" w:rsidR="00561D93" w:rsidRDefault="00561D93" w:rsidP="00155430">
            <w:pPr>
              <w:jc w:val="center"/>
              <w:rPr>
                <w:szCs w:val="20"/>
              </w:rPr>
            </w:pPr>
            <w:r w:rsidRPr="00A96233">
              <w:rPr>
                <w:noProof/>
              </w:rPr>
              <w:drawing>
                <wp:inline distT="0" distB="0" distL="0" distR="0" wp14:anchorId="0237A39A" wp14:editId="2B8BF222">
                  <wp:extent cx="472440" cy="472440"/>
                  <wp:effectExtent l="0" t="0" r="3810" b="3810"/>
                  <wp:docPr id="1067" name="Picture 10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84001A9" w14:textId="23E37CCA" w:rsidR="00561D93" w:rsidRDefault="00561D93" w:rsidP="00155430">
            <w:r>
              <w:t>Why, do you think, wholesale and retail stores offer after-sales service?</w:t>
            </w:r>
          </w:p>
          <w:p w14:paraId="1A8C6333" w14:textId="69372094"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561D93" w14:paraId="2C9CDB39" w14:textId="77777777" w:rsidTr="00155430">
              <w:tc>
                <w:tcPr>
                  <w:tcW w:w="5000" w:type="pct"/>
                </w:tcPr>
                <w:p w14:paraId="511EFB55" w14:textId="77777777" w:rsidR="00561D93" w:rsidRDefault="00561D93" w:rsidP="00561D93"/>
              </w:tc>
            </w:tr>
            <w:tr w:rsidR="00561D93" w14:paraId="581D58F6" w14:textId="77777777" w:rsidTr="00155430">
              <w:tc>
                <w:tcPr>
                  <w:tcW w:w="5000" w:type="pct"/>
                </w:tcPr>
                <w:p w14:paraId="1892F067" w14:textId="77777777" w:rsidR="00561D93" w:rsidRDefault="00561D93" w:rsidP="00561D93"/>
              </w:tc>
            </w:tr>
          </w:tbl>
          <w:p w14:paraId="02E9CDBF" w14:textId="5E86D527" w:rsidR="00561D93" w:rsidRDefault="00561D93" w:rsidP="00155430"/>
          <w:p w14:paraId="75AC1EEC" w14:textId="0DA40AB4" w:rsidR="00561D93" w:rsidRDefault="00561D93" w:rsidP="00155430">
            <w:r>
              <w:t>Has there been a time when you were not satisfied with after-sales service at a wholesale or retail store?</w:t>
            </w:r>
          </w:p>
          <w:p w14:paraId="7DA4305A" w14:textId="1EDFF751"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561D93" w14:paraId="60A744B8" w14:textId="77777777" w:rsidTr="00155430">
              <w:tc>
                <w:tcPr>
                  <w:tcW w:w="5000" w:type="pct"/>
                </w:tcPr>
                <w:p w14:paraId="0466390C" w14:textId="77777777" w:rsidR="00561D93" w:rsidRDefault="00561D93" w:rsidP="00561D93"/>
              </w:tc>
            </w:tr>
          </w:tbl>
          <w:p w14:paraId="76D92B7C" w14:textId="77777777" w:rsidR="00561D93" w:rsidRDefault="00561D93" w:rsidP="00155430"/>
          <w:p w14:paraId="24F3F950" w14:textId="049324F3" w:rsidR="00561D93" w:rsidRDefault="00561D93" w:rsidP="00155430">
            <w:r>
              <w:t>What effect did it have on you and your decisions about buying from that store again in the future?</w:t>
            </w:r>
          </w:p>
          <w:p w14:paraId="07BF43BF" w14:textId="4F96AF2F"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97F56" w14:paraId="789B85F2" w14:textId="77777777" w:rsidTr="00155430">
              <w:tc>
                <w:tcPr>
                  <w:tcW w:w="5000" w:type="pct"/>
                </w:tcPr>
                <w:p w14:paraId="150B968E" w14:textId="77777777" w:rsidR="00797F56" w:rsidRDefault="00797F56" w:rsidP="00797F56"/>
              </w:tc>
            </w:tr>
            <w:tr w:rsidR="00797F56" w14:paraId="1F952783" w14:textId="77777777" w:rsidTr="00155430">
              <w:tc>
                <w:tcPr>
                  <w:tcW w:w="5000" w:type="pct"/>
                </w:tcPr>
                <w:p w14:paraId="6746BB87" w14:textId="77777777" w:rsidR="00797F56" w:rsidRDefault="00797F56" w:rsidP="00797F56"/>
              </w:tc>
            </w:tr>
          </w:tbl>
          <w:p w14:paraId="16125049" w14:textId="77777777" w:rsidR="00561D93" w:rsidRDefault="00561D93" w:rsidP="00155430">
            <w:pPr>
              <w:rPr>
                <w:szCs w:val="20"/>
              </w:rPr>
            </w:pPr>
          </w:p>
        </w:tc>
      </w:tr>
    </w:tbl>
    <w:p w14:paraId="1644E42B" w14:textId="6BF1F131" w:rsidR="00561D93" w:rsidRDefault="00561D93" w:rsidP="00561D93"/>
    <w:p w14:paraId="3377AD64" w14:textId="38199951" w:rsidR="00DF1CD0" w:rsidRDefault="00DF1CD0" w:rsidP="00797F56">
      <w:pPr>
        <w:shd w:val="clear" w:color="auto" w:fill="FFFFFF"/>
        <w:rPr>
          <w:rStyle w:val="hgkelc"/>
        </w:rPr>
      </w:pPr>
      <w:r>
        <w:rPr>
          <w:rStyle w:val="hgkelc"/>
        </w:rPr>
        <w:t>Companies use after-sales support as a business strategy as it typically leads to higher customer satisfaction, brand loyalty, and even word-of-mouth-marketing.</w:t>
      </w:r>
    </w:p>
    <w:p w14:paraId="11439DB6" w14:textId="41C70C60" w:rsidR="00DF1CD0" w:rsidRDefault="00DF1CD0" w:rsidP="00797F56">
      <w:pPr>
        <w:shd w:val="clear" w:color="auto" w:fill="FFFFFF"/>
      </w:pPr>
      <w:r>
        <w:lastRenderedPageBreak/>
        <w:t>The business reasoning behind after-sales support is that it can contribute to customer retention, brand loyalty and repeat sales – happy customers tend to become repeat customers. Good after-sales services can also result in positive word-of-mouth marketing for a wholesale or retail outlet. Poor after-sales support can prevent the business from achieving good customer satisfaction and therefore growth.</w:t>
      </w:r>
    </w:p>
    <w:p w14:paraId="0C329845" w14:textId="77777777" w:rsidR="00797F56" w:rsidRDefault="00797F56" w:rsidP="00797F56">
      <w:pPr>
        <w:shd w:val="clear" w:color="auto" w:fill="FFFFFF"/>
        <w:spacing w:after="120"/>
      </w:pPr>
    </w:p>
    <w:p w14:paraId="6A06146C" w14:textId="52975289" w:rsidR="00DF1CD0" w:rsidRDefault="00DF1CD0" w:rsidP="00797F56">
      <w:pPr>
        <w:shd w:val="clear" w:color="auto" w:fill="FFFFFF"/>
        <w:spacing w:after="120"/>
      </w:pPr>
      <w:r>
        <w:t>MarketingTutor.com lists the following five reasons for why after-sales service is important:</w:t>
      </w:r>
      <w:r w:rsidR="00A62358" w:rsidRPr="00A62358">
        <w:rPr>
          <w:vertAlign w:val="superscript"/>
        </w:rPr>
        <w:t>xxii</w:t>
      </w:r>
    </w:p>
    <w:p w14:paraId="064A741D" w14:textId="77777777" w:rsidR="00DF1CD0" w:rsidRPr="00777FD9" w:rsidRDefault="00DF1CD0">
      <w:pPr>
        <w:pStyle w:val="ListParagraph"/>
        <w:numPr>
          <w:ilvl w:val="0"/>
          <w:numId w:val="87"/>
        </w:numPr>
        <w:spacing w:after="120"/>
        <w:contextualSpacing w:val="0"/>
        <w:jc w:val="left"/>
        <w:rPr>
          <w:lang w:val="en-ZA" w:eastAsia="en-ZA"/>
        </w:rPr>
      </w:pPr>
      <w:r>
        <w:rPr>
          <w:lang w:val="en-ZA" w:eastAsia="en-ZA"/>
        </w:rPr>
        <w:t>G</w:t>
      </w:r>
      <w:r w:rsidRPr="00777FD9">
        <w:rPr>
          <w:lang w:val="en-ZA" w:eastAsia="en-ZA"/>
        </w:rPr>
        <w:t xml:space="preserve">ood quality after-sales service is a mandatory part of the </w:t>
      </w:r>
      <w:r w:rsidRPr="00777FD9">
        <w:rPr>
          <w:i/>
          <w:iCs/>
          <w:lang w:val="en-ZA" w:eastAsia="en-ZA"/>
        </w:rPr>
        <w:t>customer satisfaction</w:t>
      </w:r>
      <w:r w:rsidRPr="00777FD9">
        <w:rPr>
          <w:lang w:val="en-ZA" w:eastAsia="en-ZA"/>
        </w:rPr>
        <w:t xml:space="preserve"> motto.</w:t>
      </w:r>
    </w:p>
    <w:p w14:paraId="71554031" w14:textId="77777777" w:rsidR="00DF1CD0" w:rsidRPr="00777FD9" w:rsidRDefault="00DF1CD0">
      <w:pPr>
        <w:pStyle w:val="ListParagraph"/>
        <w:numPr>
          <w:ilvl w:val="0"/>
          <w:numId w:val="87"/>
        </w:numPr>
        <w:spacing w:after="120"/>
        <w:contextualSpacing w:val="0"/>
        <w:jc w:val="left"/>
        <w:rPr>
          <w:lang w:val="en-ZA" w:eastAsia="en-ZA"/>
        </w:rPr>
      </w:pPr>
      <w:r w:rsidRPr="00777FD9">
        <w:rPr>
          <w:lang w:val="en-ZA" w:eastAsia="en-ZA"/>
        </w:rPr>
        <w:t>It improves the brand image of a business and increases brand loyalty.</w:t>
      </w:r>
    </w:p>
    <w:p w14:paraId="6E8C98D3" w14:textId="77777777" w:rsidR="00DF1CD0" w:rsidRPr="00777FD9" w:rsidRDefault="00DF1CD0">
      <w:pPr>
        <w:pStyle w:val="ListParagraph"/>
        <w:numPr>
          <w:ilvl w:val="0"/>
          <w:numId w:val="87"/>
        </w:numPr>
        <w:spacing w:after="120"/>
        <w:contextualSpacing w:val="0"/>
        <w:jc w:val="left"/>
        <w:rPr>
          <w:lang w:val="en-ZA" w:eastAsia="en-ZA"/>
        </w:rPr>
      </w:pPr>
      <w:r w:rsidRPr="00777FD9">
        <w:rPr>
          <w:lang w:val="en-ZA" w:eastAsia="en-ZA"/>
        </w:rPr>
        <w:t xml:space="preserve">After-sales service boosts the relation of trust between the seller and the buyer. </w:t>
      </w:r>
      <w:r>
        <w:rPr>
          <w:lang w:val="en-ZA" w:eastAsia="en-ZA"/>
        </w:rPr>
        <w:t>T</w:t>
      </w:r>
      <w:r w:rsidRPr="00777FD9">
        <w:rPr>
          <w:lang w:val="en-ZA" w:eastAsia="en-ZA"/>
        </w:rPr>
        <w:t>rust wins long</w:t>
      </w:r>
      <w:r>
        <w:rPr>
          <w:lang w:val="en-ZA" w:eastAsia="en-ZA"/>
        </w:rPr>
        <w:t>-</w:t>
      </w:r>
      <w:r w:rsidRPr="00777FD9">
        <w:rPr>
          <w:lang w:val="en-ZA" w:eastAsia="en-ZA"/>
        </w:rPr>
        <w:t>term clients.</w:t>
      </w:r>
    </w:p>
    <w:p w14:paraId="22CFCEC4" w14:textId="77777777" w:rsidR="00DF1CD0" w:rsidRPr="00777FD9" w:rsidRDefault="00DF1CD0">
      <w:pPr>
        <w:pStyle w:val="ListParagraph"/>
        <w:numPr>
          <w:ilvl w:val="0"/>
          <w:numId w:val="87"/>
        </w:numPr>
        <w:spacing w:after="120"/>
        <w:contextualSpacing w:val="0"/>
        <w:jc w:val="left"/>
        <w:rPr>
          <w:lang w:val="en-ZA" w:eastAsia="en-ZA"/>
        </w:rPr>
      </w:pPr>
      <w:r w:rsidRPr="00777FD9">
        <w:rPr>
          <w:lang w:val="en-ZA" w:eastAsia="en-ZA"/>
        </w:rPr>
        <w:t>Good after-sales service can promote “word of mouth” marketing. A happy customer itself is a walking-marketer of the company. Positive feedback on social media platforms will attract more customers.</w:t>
      </w:r>
    </w:p>
    <w:p w14:paraId="193BEF46" w14:textId="0C0836EF" w:rsidR="00DF1CD0" w:rsidRDefault="00DF1CD0">
      <w:pPr>
        <w:pStyle w:val="ListParagraph"/>
        <w:numPr>
          <w:ilvl w:val="0"/>
          <w:numId w:val="87"/>
        </w:numPr>
        <w:contextualSpacing w:val="0"/>
        <w:jc w:val="left"/>
        <w:rPr>
          <w:lang w:val="en-ZA" w:eastAsia="en-ZA"/>
        </w:rPr>
      </w:pPr>
      <w:r w:rsidRPr="00777FD9">
        <w:rPr>
          <w:lang w:val="en-ZA" w:eastAsia="en-ZA"/>
        </w:rPr>
        <w:t>After-sales service, if handled effectively, can work as a secondary income generator. A company good with after-sales service can convince its customers to buy other products from the same company.</w:t>
      </w:r>
    </w:p>
    <w:p w14:paraId="2B02ACDA" w14:textId="20ADF9EB" w:rsidR="00100181" w:rsidRDefault="00100181" w:rsidP="00797F56">
      <w:pPr>
        <w:jc w:val="left"/>
        <w:rPr>
          <w:lang w:val="en-ZA" w:eastAsia="en-ZA"/>
        </w:rPr>
      </w:pPr>
    </w:p>
    <w:p w14:paraId="4D59743A" w14:textId="77777777" w:rsidR="00100181" w:rsidRPr="00797F56" w:rsidRDefault="00100181" w:rsidP="00797F56">
      <w:pPr>
        <w:jc w:val="left"/>
        <w:rPr>
          <w:lang w:val="en-ZA" w:eastAsia="en-ZA"/>
        </w:rPr>
      </w:pPr>
    </w:p>
    <w:p w14:paraId="2B572181" w14:textId="77777777" w:rsidR="00DF1CD0" w:rsidRDefault="00DF1CD0" w:rsidP="00DF1CD0">
      <w:pPr>
        <w:pStyle w:val="Heading3"/>
      </w:pPr>
      <w:bookmarkStart w:id="370" w:name="_Toc105711159"/>
      <w:bookmarkStart w:id="371" w:name="_Toc127921628"/>
      <w:r>
        <w:t>2.12.3</w:t>
      </w:r>
      <w:r>
        <w:tab/>
        <w:t>Types of after-sales service</w:t>
      </w:r>
      <w:bookmarkEnd w:id="370"/>
      <w:bookmarkEnd w:id="371"/>
    </w:p>
    <w:p w14:paraId="777B8583" w14:textId="77777777" w:rsidR="00100181" w:rsidRDefault="00100181" w:rsidP="00DF1CD0"/>
    <w:p w14:paraId="48AD19DF" w14:textId="3F33CFD7" w:rsidR="00DF1CD0" w:rsidRDefault="00DF1CD0" w:rsidP="00DF1CD0">
      <w:r>
        <w:t>Types of after-sales service that may be offered by a store include:</w:t>
      </w:r>
    </w:p>
    <w:p w14:paraId="41B942EC" w14:textId="046E408B" w:rsidR="00797F56" w:rsidRDefault="00797F56"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2"/>
        <w:gridCol w:w="6595"/>
      </w:tblGrid>
      <w:tr w:rsidR="00797F56" w14:paraId="6315DFFE" w14:textId="77777777" w:rsidTr="00100181">
        <w:tc>
          <w:tcPr>
            <w:tcW w:w="2405" w:type="dxa"/>
            <w:shd w:val="clear" w:color="auto" w:fill="7F7F7F" w:themeFill="text1" w:themeFillTint="80"/>
          </w:tcPr>
          <w:p w14:paraId="3598D22D" w14:textId="3E06E526" w:rsidR="00797F56" w:rsidRPr="00E34949" w:rsidRDefault="00797F56" w:rsidP="00797F56">
            <w:pPr>
              <w:jc w:val="left"/>
              <w:rPr>
                <w:b/>
                <w:bCs/>
                <w:color w:val="FFFFFF" w:themeColor="background1"/>
                <w:lang w:val="en-ZA"/>
              </w:rPr>
            </w:pPr>
            <w:r w:rsidRPr="00A03EE6">
              <w:rPr>
                <w:b/>
                <w:bCs/>
                <w:color w:val="FFFFFF" w:themeColor="background1"/>
              </w:rPr>
              <w:t>Pre-installation serv</w:t>
            </w:r>
            <w:r>
              <w:rPr>
                <w:b/>
                <w:bCs/>
                <w:color w:val="FFFFFF" w:themeColor="background1"/>
              </w:rPr>
              <w:t>ice</w:t>
            </w:r>
          </w:p>
        </w:tc>
        <w:tc>
          <w:tcPr>
            <w:tcW w:w="6612" w:type="dxa"/>
            <w:shd w:val="clear" w:color="auto" w:fill="D9D9D9" w:themeFill="background1" w:themeFillShade="D9"/>
          </w:tcPr>
          <w:p w14:paraId="1C7442F8" w14:textId="77777777" w:rsidR="00797F56" w:rsidRDefault="00797F56" w:rsidP="00797F56">
            <w:pPr>
              <w:spacing w:after="120"/>
              <w:rPr>
                <w:lang w:val="en-ZA" w:eastAsia="en-ZA"/>
              </w:rPr>
            </w:pPr>
            <w:r>
              <w:rPr>
                <w:lang w:val="en-ZA" w:eastAsia="en-ZA"/>
              </w:rPr>
              <w:t>Many</w:t>
            </w:r>
            <w:r w:rsidRPr="00A03EE6">
              <w:rPr>
                <w:lang w:val="en-ZA" w:eastAsia="en-ZA"/>
              </w:rPr>
              <w:t xml:space="preserve"> products in the market come with some sort of manual. </w:t>
            </w:r>
          </w:p>
          <w:p w14:paraId="3339EA87" w14:textId="77777777" w:rsidR="00797F56" w:rsidRPr="00A03EE6" w:rsidRDefault="00797F56" w:rsidP="00797F56">
            <w:pPr>
              <w:spacing w:after="120"/>
              <w:rPr>
                <w:lang w:val="en-ZA" w:eastAsia="en-ZA"/>
              </w:rPr>
            </w:pPr>
            <w:r w:rsidRPr="00A03EE6">
              <w:rPr>
                <w:lang w:val="en-ZA" w:eastAsia="en-ZA"/>
              </w:rPr>
              <w:t xml:space="preserve">These manuals contain basic information for using the product for the first time. </w:t>
            </w:r>
            <w:r>
              <w:rPr>
                <w:lang w:val="en-ZA" w:eastAsia="en-ZA"/>
              </w:rPr>
              <w:t>While some devices are easy</w:t>
            </w:r>
            <w:r w:rsidRPr="00A03EE6">
              <w:rPr>
                <w:lang w:val="en-ZA" w:eastAsia="en-ZA"/>
              </w:rPr>
              <w:t xml:space="preserve"> to use for the first time</w:t>
            </w:r>
            <w:r>
              <w:rPr>
                <w:lang w:val="en-ZA" w:eastAsia="en-ZA"/>
              </w:rPr>
              <w:t>, other</w:t>
            </w:r>
            <w:r w:rsidRPr="00A03EE6">
              <w:rPr>
                <w:lang w:val="en-ZA" w:eastAsia="en-ZA"/>
              </w:rPr>
              <w:t xml:space="preserve"> devices </w:t>
            </w:r>
            <w:r>
              <w:rPr>
                <w:lang w:val="en-ZA" w:eastAsia="en-ZA"/>
              </w:rPr>
              <w:t>require</w:t>
            </w:r>
            <w:r w:rsidRPr="00A03EE6">
              <w:rPr>
                <w:lang w:val="en-ZA" w:eastAsia="en-ZA"/>
              </w:rPr>
              <w:t xml:space="preserve"> expert advice</w:t>
            </w:r>
            <w:r>
              <w:rPr>
                <w:lang w:val="en-ZA" w:eastAsia="en-ZA"/>
              </w:rPr>
              <w:t xml:space="preserve"> or skills</w:t>
            </w:r>
            <w:r w:rsidRPr="00A03EE6">
              <w:rPr>
                <w:lang w:val="en-ZA" w:eastAsia="en-ZA"/>
              </w:rPr>
              <w:t>.</w:t>
            </w:r>
          </w:p>
          <w:p w14:paraId="31714FF9" w14:textId="4FE70CFE" w:rsidR="00797F56" w:rsidRDefault="00797F56" w:rsidP="00797F56">
            <w:pPr>
              <w:rPr>
                <w:rStyle w:val="hgkelc"/>
              </w:rPr>
            </w:pPr>
            <w:r w:rsidRPr="00A03EE6">
              <w:rPr>
                <w:lang w:val="en-ZA" w:eastAsia="en-ZA"/>
              </w:rPr>
              <w:t>Providing pre-installation services for items such as a copier machine or an air conditioner will greatly facilitate the customer. Some companies do it for free, while some charge for it.</w:t>
            </w:r>
          </w:p>
        </w:tc>
      </w:tr>
      <w:tr w:rsidR="00797F56" w14:paraId="1442067A" w14:textId="77777777" w:rsidTr="00100181">
        <w:tc>
          <w:tcPr>
            <w:tcW w:w="2405" w:type="dxa"/>
            <w:shd w:val="clear" w:color="auto" w:fill="7F7F7F" w:themeFill="text1" w:themeFillTint="80"/>
          </w:tcPr>
          <w:p w14:paraId="307DE353" w14:textId="6CB423AE" w:rsidR="00797F56" w:rsidRPr="00A03EE6" w:rsidRDefault="00797F56" w:rsidP="00797F56">
            <w:pPr>
              <w:jc w:val="left"/>
              <w:rPr>
                <w:b/>
                <w:bCs/>
                <w:color w:val="FFFFFF" w:themeColor="background1"/>
              </w:rPr>
            </w:pPr>
            <w:r>
              <w:rPr>
                <w:b/>
                <w:bCs/>
                <w:color w:val="FFFFFF" w:themeColor="background1"/>
              </w:rPr>
              <w:t>Warranty</w:t>
            </w:r>
          </w:p>
        </w:tc>
        <w:tc>
          <w:tcPr>
            <w:tcW w:w="6612" w:type="dxa"/>
            <w:shd w:val="clear" w:color="auto" w:fill="D9D9D9" w:themeFill="background1" w:themeFillShade="D9"/>
          </w:tcPr>
          <w:p w14:paraId="12C29F9C" w14:textId="77777777" w:rsidR="00797F56" w:rsidRPr="00A03EE6" w:rsidRDefault="00797F56" w:rsidP="00797F56">
            <w:pPr>
              <w:spacing w:after="120"/>
              <w:rPr>
                <w:lang w:val="en-ZA" w:eastAsia="en-ZA"/>
              </w:rPr>
            </w:pPr>
            <w:r w:rsidRPr="00A03EE6">
              <w:rPr>
                <w:lang w:val="en-ZA" w:eastAsia="en-ZA"/>
              </w:rPr>
              <w:t xml:space="preserve">This is one of the most common types of after-sale service. </w:t>
            </w:r>
            <w:r>
              <w:rPr>
                <w:lang w:val="en-ZA" w:eastAsia="en-ZA"/>
              </w:rPr>
              <w:t>Warranties are</w:t>
            </w:r>
            <w:r w:rsidRPr="00A03EE6">
              <w:rPr>
                <w:lang w:val="en-ZA" w:eastAsia="en-ZA"/>
              </w:rPr>
              <w:t xml:space="preserve"> provided by almost all multinational companies for all their products. The duration and warranty of specific items may vary.</w:t>
            </w:r>
          </w:p>
          <w:p w14:paraId="4F71CC82" w14:textId="77777777" w:rsidR="00797F56" w:rsidRDefault="00797F56" w:rsidP="00797F56">
            <w:pPr>
              <w:spacing w:after="120"/>
              <w:rPr>
                <w:lang w:val="en-ZA" w:eastAsia="en-ZA"/>
              </w:rPr>
            </w:pPr>
            <w:r w:rsidRPr="00A03EE6">
              <w:rPr>
                <w:lang w:val="en-ZA" w:eastAsia="en-ZA"/>
              </w:rPr>
              <w:t xml:space="preserve">Some companies allow their customers to replace their products if found faulty. The companies encourage the repair of the dysfunctional part. </w:t>
            </w:r>
          </w:p>
          <w:p w14:paraId="5BBF70D7" w14:textId="77777777" w:rsidR="00797F56" w:rsidRDefault="00797F56" w:rsidP="00797F56">
            <w:pPr>
              <w:spacing w:after="120"/>
              <w:rPr>
                <w:lang w:val="en-ZA" w:eastAsia="en-ZA"/>
              </w:rPr>
            </w:pPr>
            <w:r w:rsidRPr="00A03EE6">
              <w:rPr>
                <w:lang w:val="en-ZA" w:eastAsia="en-ZA"/>
              </w:rPr>
              <w:lastRenderedPageBreak/>
              <w:t>Companies also offer variable warranty policies to their customers.</w:t>
            </w:r>
          </w:p>
          <w:p w14:paraId="6886BE5E" w14:textId="4817C2C1" w:rsidR="00797F56" w:rsidRDefault="00797F56" w:rsidP="00797F56">
            <w:pPr>
              <w:rPr>
                <w:lang w:val="en-ZA" w:eastAsia="en-ZA"/>
              </w:rPr>
            </w:pPr>
            <w:r>
              <w:t>For example, smartphone companies can be taken as a good example of after-sales service in terms of the warranty. Apple, Samsung, Huawei, and many other famous brands offer a one-to-two-year warranty on their Smartphones. Different brands offer warranties in different terms, such as software, mobile battery, and hardware.  Of course, terms and conditions apply to the warranties given.</w:t>
            </w:r>
            <w:r w:rsidR="00A62358" w:rsidRPr="00A62358">
              <w:rPr>
                <w:vertAlign w:val="superscript"/>
              </w:rPr>
              <w:t>xxiii</w:t>
            </w:r>
          </w:p>
        </w:tc>
      </w:tr>
      <w:tr w:rsidR="00797F56" w14:paraId="54D9AC08" w14:textId="77777777" w:rsidTr="00100181">
        <w:tc>
          <w:tcPr>
            <w:tcW w:w="2405" w:type="dxa"/>
            <w:shd w:val="clear" w:color="auto" w:fill="7F7F7F" w:themeFill="text1" w:themeFillTint="80"/>
          </w:tcPr>
          <w:p w14:paraId="35FB5506" w14:textId="731B4F0C" w:rsidR="00797F56" w:rsidRDefault="00797F56" w:rsidP="00797F56">
            <w:pPr>
              <w:jc w:val="left"/>
              <w:rPr>
                <w:b/>
                <w:bCs/>
                <w:color w:val="FFFFFF" w:themeColor="background1"/>
              </w:rPr>
            </w:pPr>
            <w:r>
              <w:rPr>
                <w:b/>
                <w:bCs/>
                <w:color w:val="FFFFFF" w:themeColor="background1"/>
              </w:rPr>
              <w:lastRenderedPageBreak/>
              <w:t>Online support</w:t>
            </w:r>
          </w:p>
        </w:tc>
        <w:tc>
          <w:tcPr>
            <w:tcW w:w="6612" w:type="dxa"/>
            <w:shd w:val="clear" w:color="auto" w:fill="D9D9D9" w:themeFill="background1" w:themeFillShade="D9"/>
          </w:tcPr>
          <w:p w14:paraId="79B46D93" w14:textId="77777777" w:rsidR="00797F56" w:rsidRDefault="00797F56" w:rsidP="00797F56">
            <w:pPr>
              <w:spacing w:after="120"/>
              <w:rPr>
                <w:lang w:val="en-ZA" w:eastAsia="en-ZA"/>
              </w:rPr>
            </w:pPr>
            <w:r w:rsidRPr="00A03EE6">
              <w:rPr>
                <w:lang w:val="en-ZA" w:eastAsia="en-ZA"/>
              </w:rPr>
              <w:t xml:space="preserve">This is the latest type of after-sale service. </w:t>
            </w:r>
          </w:p>
          <w:p w14:paraId="19DCA81A" w14:textId="77777777" w:rsidR="00797F56" w:rsidRPr="00A03EE6" w:rsidRDefault="00797F56" w:rsidP="00797F56">
            <w:pPr>
              <w:spacing w:after="120"/>
              <w:rPr>
                <w:lang w:val="en-ZA" w:eastAsia="en-ZA"/>
              </w:rPr>
            </w:pPr>
            <w:r w:rsidRPr="00A03EE6">
              <w:rPr>
                <w:lang w:val="en-ZA" w:eastAsia="en-ZA"/>
              </w:rPr>
              <w:t>It is mostly provided by e-commerce companies</w:t>
            </w:r>
            <w:r>
              <w:rPr>
                <w:lang w:val="en-ZA" w:eastAsia="en-ZA"/>
              </w:rPr>
              <w:t>, although a</w:t>
            </w:r>
            <w:r w:rsidRPr="00A03EE6">
              <w:rPr>
                <w:lang w:val="en-ZA" w:eastAsia="en-ZA"/>
              </w:rPr>
              <w:t>lmost all multinational companies have dedicated a helpline for their customers.</w:t>
            </w:r>
          </w:p>
          <w:p w14:paraId="05F9A272" w14:textId="41299F1F" w:rsidR="00797F56" w:rsidRPr="00A03EE6" w:rsidRDefault="00797F56" w:rsidP="00797F56">
            <w:pPr>
              <w:rPr>
                <w:lang w:val="en-ZA" w:eastAsia="en-ZA"/>
              </w:rPr>
            </w:pPr>
            <w:r w:rsidRPr="00A03EE6">
              <w:rPr>
                <w:lang w:val="en-ZA" w:eastAsia="en-ZA"/>
              </w:rPr>
              <w:t xml:space="preserve">The company helplines can be accessed conveniently round the clock. </w:t>
            </w:r>
          </w:p>
        </w:tc>
      </w:tr>
      <w:tr w:rsidR="00797F56" w14:paraId="342B63A0" w14:textId="77777777" w:rsidTr="00100181">
        <w:tc>
          <w:tcPr>
            <w:tcW w:w="2405" w:type="dxa"/>
            <w:shd w:val="clear" w:color="auto" w:fill="7F7F7F" w:themeFill="text1" w:themeFillTint="80"/>
          </w:tcPr>
          <w:p w14:paraId="05123B6C" w14:textId="7E51B31F" w:rsidR="00797F56" w:rsidRDefault="00797F56" w:rsidP="00797F56">
            <w:pPr>
              <w:jc w:val="left"/>
              <w:rPr>
                <w:b/>
                <w:bCs/>
                <w:color w:val="FFFFFF" w:themeColor="background1"/>
              </w:rPr>
            </w:pPr>
            <w:r>
              <w:rPr>
                <w:b/>
                <w:bCs/>
                <w:color w:val="FFFFFF" w:themeColor="background1"/>
              </w:rPr>
              <w:t>Replacement or return</w:t>
            </w:r>
          </w:p>
        </w:tc>
        <w:tc>
          <w:tcPr>
            <w:tcW w:w="6612" w:type="dxa"/>
            <w:shd w:val="clear" w:color="auto" w:fill="D9D9D9" w:themeFill="background1" w:themeFillShade="D9"/>
          </w:tcPr>
          <w:p w14:paraId="1F51B7DB" w14:textId="77777777" w:rsidR="00797F56" w:rsidRDefault="00797F56" w:rsidP="00797F56">
            <w:pPr>
              <w:spacing w:after="120"/>
              <w:rPr>
                <w:lang w:val="en-ZA" w:eastAsia="en-ZA"/>
              </w:rPr>
            </w:pPr>
            <w:r w:rsidRPr="00C53E09">
              <w:rPr>
                <w:lang w:val="en-ZA" w:eastAsia="en-ZA"/>
              </w:rPr>
              <w:t xml:space="preserve">Companies </w:t>
            </w:r>
            <w:r>
              <w:rPr>
                <w:lang w:val="en-ZA" w:eastAsia="en-ZA"/>
              </w:rPr>
              <w:t xml:space="preserve">may </w:t>
            </w:r>
            <w:r w:rsidRPr="00C53E09">
              <w:rPr>
                <w:lang w:val="en-ZA" w:eastAsia="en-ZA"/>
              </w:rPr>
              <w:t xml:space="preserve">provide free replacement or even return of their product. </w:t>
            </w:r>
          </w:p>
          <w:p w14:paraId="1D070F52" w14:textId="77777777" w:rsidR="00797F56" w:rsidRPr="00C53E09" w:rsidRDefault="00797F56" w:rsidP="00797F56">
            <w:pPr>
              <w:spacing w:after="120"/>
              <w:rPr>
                <w:lang w:val="en-ZA" w:eastAsia="en-ZA"/>
              </w:rPr>
            </w:pPr>
            <w:r w:rsidRPr="00C53E09">
              <w:rPr>
                <w:lang w:val="en-ZA" w:eastAsia="en-ZA"/>
              </w:rPr>
              <w:t>This service comes with proper terms and conditions are associated with it. After the sale of the product, this service lasts only a few months.</w:t>
            </w:r>
          </w:p>
          <w:p w14:paraId="32E3908F" w14:textId="77777777" w:rsidR="00797F56" w:rsidRDefault="00797F56" w:rsidP="00797F56">
            <w:pPr>
              <w:spacing w:after="120"/>
              <w:rPr>
                <w:lang w:val="en-ZA" w:eastAsia="en-ZA"/>
              </w:rPr>
            </w:pPr>
            <w:r w:rsidRPr="00C53E09">
              <w:rPr>
                <w:lang w:val="en-ZA" w:eastAsia="en-ZA"/>
              </w:rPr>
              <w:t>Replacement can be either of the entire product or one part only. The return of the product is facilitated with a refund or another product from the same company. However, every company has a different policy.</w:t>
            </w:r>
          </w:p>
          <w:p w14:paraId="277E5263" w14:textId="5F2D9AA2" w:rsidR="00797F56" w:rsidRPr="00A03EE6" w:rsidRDefault="00797F56" w:rsidP="00797F56">
            <w:pPr>
              <w:rPr>
                <w:lang w:val="en-ZA" w:eastAsia="en-ZA"/>
              </w:rPr>
            </w:pPr>
            <w:r>
              <w:rPr>
                <w:lang w:val="en-ZA" w:eastAsia="en-ZA"/>
              </w:rPr>
              <w:t xml:space="preserve">For example, </w:t>
            </w:r>
            <w:r>
              <w:rPr>
                <w:lang w:val="en-ZA"/>
              </w:rPr>
              <w:t>the w</w:t>
            </w:r>
            <w:r>
              <w:t>orld’s biggest online retailer, Amazon, offers impeccable after-sales service. The company offers free return and replacement options to its customers. This way, customers can replace or return a product if it is not according to their expectations</w:t>
            </w:r>
          </w:p>
        </w:tc>
      </w:tr>
      <w:tr w:rsidR="00797F56" w14:paraId="18CA2B5A" w14:textId="77777777" w:rsidTr="00100181">
        <w:tc>
          <w:tcPr>
            <w:tcW w:w="2405" w:type="dxa"/>
            <w:shd w:val="clear" w:color="auto" w:fill="7F7F7F" w:themeFill="text1" w:themeFillTint="80"/>
          </w:tcPr>
          <w:p w14:paraId="6178EA53" w14:textId="7BF78961" w:rsidR="00797F56" w:rsidRDefault="00797F56" w:rsidP="00797F56">
            <w:pPr>
              <w:jc w:val="left"/>
              <w:rPr>
                <w:b/>
                <w:bCs/>
                <w:color w:val="FFFFFF" w:themeColor="background1"/>
              </w:rPr>
            </w:pPr>
            <w:r>
              <w:rPr>
                <w:b/>
                <w:bCs/>
                <w:color w:val="FFFFFF" w:themeColor="background1"/>
              </w:rPr>
              <w:t>Upgrades</w:t>
            </w:r>
          </w:p>
        </w:tc>
        <w:tc>
          <w:tcPr>
            <w:tcW w:w="6612" w:type="dxa"/>
            <w:shd w:val="clear" w:color="auto" w:fill="D9D9D9" w:themeFill="background1" w:themeFillShade="D9"/>
          </w:tcPr>
          <w:p w14:paraId="625E3869" w14:textId="77777777" w:rsidR="00797F56" w:rsidRDefault="00797F56" w:rsidP="00797F56">
            <w:pPr>
              <w:spacing w:after="120"/>
              <w:rPr>
                <w:lang w:val="en-ZA" w:eastAsia="en-ZA"/>
              </w:rPr>
            </w:pPr>
            <w:r w:rsidRPr="00C53E09">
              <w:rPr>
                <w:lang w:val="en-ZA" w:eastAsia="en-ZA"/>
              </w:rPr>
              <w:t xml:space="preserve">This post-sale service is often provided by electronic or software companies. </w:t>
            </w:r>
          </w:p>
          <w:p w14:paraId="53A6FCD2" w14:textId="77777777" w:rsidR="00797F56" w:rsidRPr="00C53E09" w:rsidRDefault="00797F56" w:rsidP="00797F56">
            <w:pPr>
              <w:spacing w:after="120"/>
              <w:rPr>
                <w:lang w:val="en-ZA" w:eastAsia="en-ZA"/>
              </w:rPr>
            </w:pPr>
            <w:r w:rsidRPr="00C53E09">
              <w:rPr>
                <w:lang w:val="en-ZA" w:eastAsia="en-ZA"/>
              </w:rPr>
              <w:t>The upgrades provided by the software companies for a limited time is a classic example.</w:t>
            </w:r>
          </w:p>
          <w:p w14:paraId="76C25880" w14:textId="483DD49D" w:rsidR="00797F56" w:rsidRPr="00C53E09" w:rsidRDefault="00797F56" w:rsidP="00797F56">
            <w:pPr>
              <w:rPr>
                <w:lang w:val="en-ZA" w:eastAsia="en-ZA"/>
              </w:rPr>
            </w:pPr>
            <w:r>
              <w:rPr>
                <w:lang w:val="en-ZA" w:eastAsia="en-ZA"/>
              </w:rPr>
              <w:t>For example, t</w:t>
            </w:r>
            <w:r w:rsidRPr="00C53E09">
              <w:rPr>
                <w:lang w:val="en-ZA" w:eastAsia="en-ZA"/>
              </w:rPr>
              <w:t>he over-the-time update provided to the iOS users encourages them to buy apple products. These upgrades are necessary for the functioning of the device. The companies deploy this strategy for a limited usage of their products.</w:t>
            </w:r>
            <w:r>
              <w:rPr>
                <w:lang w:val="en-ZA" w:eastAsia="en-ZA"/>
              </w:rPr>
              <w:t xml:space="preserve"> </w:t>
            </w:r>
            <w:r w:rsidRPr="00C53E09">
              <w:rPr>
                <w:lang w:val="en-ZA" w:eastAsia="en-ZA"/>
              </w:rPr>
              <w:t>The customer may use his device over time, but it might not function as effectively as ever.</w:t>
            </w:r>
          </w:p>
        </w:tc>
      </w:tr>
    </w:tbl>
    <w:p w14:paraId="14AEC760" w14:textId="1750049A" w:rsidR="00797F56" w:rsidRDefault="00797F56" w:rsidP="00DF1CD0"/>
    <w:p w14:paraId="73CD4323" w14:textId="77777777" w:rsidR="00FB48BC" w:rsidRDefault="00FB48BC" w:rsidP="00DF1CD0"/>
    <w:p w14:paraId="1C069D12" w14:textId="77777777" w:rsidR="00DF1CD0" w:rsidRPr="00F36F13" w:rsidRDefault="00DF1CD0" w:rsidP="00DF1CD0">
      <w:pPr>
        <w:pStyle w:val="Heading3"/>
      </w:pPr>
      <w:bookmarkStart w:id="372" w:name="_Toc341298406"/>
      <w:bookmarkStart w:id="373" w:name="_Toc105711160"/>
      <w:bookmarkStart w:id="374" w:name="_Toc127921629"/>
      <w:r>
        <w:t>2.12.4</w:t>
      </w:r>
      <w:r>
        <w:tab/>
      </w:r>
      <w:r w:rsidRPr="00F36F13">
        <w:t>What customers need to know</w:t>
      </w:r>
      <w:bookmarkEnd w:id="372"/>
      <w:bookmarkEnd w:id="373"/>
      <w:bookmarkEnd w:id="374"/>
    </w:p>
    <w:p w14:paraId="0F621B49" w14:textId="77777777" w:rsidR="00797F56" w:rsidRDefault="00797F56" w:rsidP="00797F56"/>
    <w:p w14:paraId="44C48917" w14:textId="41BD8B6C" w:rsidR="00DF1CD0" w:rsidRDefault="00DF1CD0" w:rsidP="00797F56">
      <w:r>
        <w:t>Customers need to know:</w:t>
      </w:r>
    </w:p>
    <w:p w14:paraId="42CC111F" w14:textId="733775AD" w:rsidR="00DF1CD0" w:rsidRDefault="00C40B37" w:rsidP="0064332C">
      <w:pPr>
        <w:jc w:val="center"/>
      </w:pPr>
      <w:r>
        <w:rPr>
          <w:noProof/>
        </w:rPr>
        <w:lastRenderedPageBreak/>
        <w:drawing>
          <wp:inline distT="0" distB="0" distL="0" distR="0" wp14:anchorId="2F0EF727" wp14:editId="4E28838C">
            <wp:extent cx="3263202" cy="24384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 name="Picture 3189"/>
                    <pic:cNvPicPr/>
                  </pic:nvPicPr>
                  <pic:blipFill rotWithShape="1">
                    <a:blip r:embed="rId116" cstate="print">
                      <a:extLst>
                        <a:ext uri="{28A0092B-C50C-407E-A947-70E740481C1C}">
                          <a14:useLocalDpi xmlns:a14="http://schemas.microsoft.com/office/drawing/2010/main" val="0"/>
                        </a:ext>
                      </a:extLst>
                    </a:blip>
                    <a:srcRect l="9010" t="4136" r="8417" b="13604"/>
                    <a:stretch/>
                  </pic:blipFill>
                  <pic:spPr bwMode="auto">
                    <a:xfrm>
                      <a:off x="0" y="0"/>
                      <a:ext cx="3278250" cy="2449644"/>
                    </a:xfrm>
                    <a:prstGeom prst="rect">
                      <a:avLst/>
                    </a:prstGeom>
                    <a:ln>
                      <a:noFill/>
                    </a:ln>
                    <a:extLst>
                      <a:ext uri="{53640926-AAD7-44D8-BBD7-CCE9431645EC}">
                        <a14:shadowObscured xmlns:a14="http://schemas.microsoft.com/office/drawing/2010/main"/>
                      </a:ext>
                    </a:extLst>
                  </pic:spPr>
                </pic:pic>
              </a:graphicData>
            </a:graphic>
          </wp:inline>
        </w:drawing>
      </w:r>
    </w:p>
    <w:p w14:paraId="31AA68A8" w14:textId="77777777" w:rsidR="00100181" w:rsidRDefault="00100181" w:rsidP="0064332C">
      <w:pPr>
        <w:jc w:val="center"/>
      </w:pPr>
    </w:p>
    <w:p w14:paraId="0EE8DF13" w14:textId="6FF33B2F" w:rsidR="00DF1CD0" w:rsidRDefault="00DF1CD0" w:rsidP="00797F56">
      <w:r>
        <w:t xml:space="preserve">Table </w:t>
      </w:r>
      <w:r w:rsidR="00797F56">
        <w:t>18</w:t>
      </w:r>
      <w:r>
        <w:t xml:space="preserve"> gives examples of the different aspects of post-purchase product care.</w:t>
      </w:r>
    </w:p>
    <w:p w14:paraId="16C29D9E" w14:textId="65797D0B" w:rsidR="00DF1CD0" w:rsidRDefault="00DF1CD0" w:rsidP="00100181">
      <w:pPr>
        <w:pStyle w:val="Caption"/>
        <w:spacing w:line="360" w:lineRule="auto"/>
        <w:rPr>
          <w:rStyle w:val="Strong"/>
          <w:b/>
        </w:rPr>
      </w:pPr>
      <w:r w:rsidRPr="0064332C">
        <w:rPr>
          <w:rStyle w:val="Strong"/>
          <w:b/>
        </w:rPr>
        <w:t xml:space="preserve">TABLE </w:t>
      </w:r>
      <w:r w:rsidR="00797F56" w:rsidRPr="0064332C">
        <w:rPr>
          <w:rStyle w:val="Strong"/>
          <w:b/>
        </w:rPr>
        <w:t>18</w:t>
      </w:r>
      <w:r w:rsidRPr="0064332C">
        <w:rPr>
          <w:rStyle w:val="Strong"/>
          <w:b/>
        </w:rPr>
        <w:t>: POST</w:t>
      </w:r>
      <w:r w:rsidRPr="00F36F13">
        <w:rPr>
          <w:rStyle w:val="Strong"/>
          <w:b/>
        </w:rPr>
        <w:t>-PURCHASE PRODUCT CARE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387"/>
        <w:gridCol w:w="5610"/>
      </w:tblGrid>
      <w:tr w:rsidR="0064332C" w:rsidRPr="00B42294" w14:paraId="092D297C" w14:textId="77777777" w:rsidTr="00100181">
        <w:tc>
          <w:tcPr>
            <w:tcW w:w="3387" w:type="dxa"/>
            <w:shd w:val="clear" w:color="auto" w:fill="808080" w:themeFill="background1" w:themeFillShade="80"/>
          </w:tcPr>
          <w:p w14:paraId="24D39CA4" w14:textId="357F519B" w:rsidR="0064332C" w:rsidRPr="00522140" w:rsidRDefault="0064332C" w:rsidP="00FB48BC">
            <w:pPr>
              <w:spacing w:line="240" w:lineRule="auto"/>
              <w:jc w:val="left"/>
              <w:rPr>
                <w:b/>
                <w:color w:val="FFFFFF" w:themeColor="background1"/>
              </w:rPr>
            </w:pPr>
            <w:r w:rsidRPr="00A106ED">
              <w:rPr>
                <w:b/>
                <w:color w:val="FFFFFF"/>
              </w:rPr>
              <w:t>Aspect of post-purchase product care</w:t>
            </w:r>
          </w:p>
        </w:tc>
        <w:tc>
          <w:tcPr>
            <w:tcW w:w="5610" w:type="dxa"/>
            <w:shd w:val="clear" w:color="auto" w:fill="808080" w:themeFill="background1" w:themeFillShade="80"/>
          </w:tcPr>
          <w:p w14:paraId="652CF7D9" w14:textId="706A80D8" w:rsidR="0064332C" w:rsidRPr="00B42294" w:rsidRDefault="0064332C" w:rsidP="00FB48BC">
            <w:pPr>
              <w:spacing w:line="240" w:lineRule="auto"/>
              <w:jc w:val="left"/>
              <w:rPr>
                <w:b/>
                <w:color w:val="FFFFFF" w:themeColor="background1"/>
              </w:rPr>
            </w:pPr>
            <w:r w:rsidRPr="00A106ED">
              <w:rPr>
                <w:b/>
                <w:color w:val="FFFFFF"/>
              </w:rPr>
              <w:t xml:space="preserve">Examples </w:t>
            </w:r>
          </w:p>
        </w:tc>
      </w:tr>
      <w:tr w:rsidR="0064332C" w:rsidRPr="00824729" w14:paraId="30C736BF" w14:textId="77777777" w:rsidTr="00100181">
        <w:tc>
          <w:tcPr>
            <w:tcW w:w="3387" w:type="dxa"/>
            <w:shd w:val="clear" w:color="auto" w:fill="D9D9D9" w:themeFill="background1" w:themeFillShade="D9"/>
          </w:tcPr>
          <w:p w14:paraId="249D31DF" w14:textId="29DE1A83" w:rsidR="0064332C" w:rsidRPr="0064332C" w:rsidRDefault="0064332C" w:rsidP="00100181">
            <w:pPr>
              <w:jc w:val="left"/>
              <w:rPr>
                <w:b/>
                <w:bCs/>
                <w:szCs w:val="20"/>
              </w:rPr>
            </w:pPr>
            <w:r w:rsidRPr="0064332C">
              <w:rPr>
                <w:b/>
                <w:bCs/>
                <w:szCs w:val="20"/>
              </w:rPr>
              <w:t>After sales service and customer care options</w:t>
            </w:r>
          </w:p>
        </w:tc>
        <w:tc>
          <w:tcPr>
            <w:tcW w:w="5610" w:type="dxa"/>
            <w:shd w:val="clear" w:color="auto" w:fill="D9D9D9" w:themeFill="background1" w:themeFillShade="D9"/>
          </w:tcPr>
          <w:p w14:paraId="3D8EF7DA" w14:textId="48ABD0BB" w:rsidR="0064332C" w:rsidRPr="00824729" w:rsidRDefault="0064332C" w:rsidP="00100181">
            <w:pPr>
              <w:rPr>
                <w:szCs w:val="20"/>
              </w:rPr>
            </w:pPr>
            <w:r w:rsidRPr="008566EC">
              <w:rPr>
                <w:szCs w:val="20"/>
              </w:rPr>
              <w:t>If a defect item is returned within 7 days, together with its original packaging, the customer has the option of having the product replaced or be refunded.</w:t>
            </w:r>
          </w:p>
        </w:tc>
      </w:tr>
      <w:tr w:rsidR="0064332C" w:rsidRPr="00824729" w14:paraId="681BEB0B" w14:textId="77777777" w:rsidTr="00100181">
        <w:tc>
          <w:tcPr>
            <w:tcW w:w="3387" w:type="dxa"/>
            <w:shd w:val="clear" w:color="auto" w:fill="D9D9D9" w:themeFill="background1" w:themeFillShade="D9"/>
          </w:tcPr>
          <w:p w14:paraId="7D84D117" w14:textId="79C69B58" w:rsidR="0064332C" w:rsidRPr="0064332C" w:rsidRDefault="0064332C" w:rsidP="00100181">
            <w:pPr>
              <w:jc w:val="left"/>
              <w:rPr>
                <w:b/>
                <w:bCs/>
                <w:szCs w:val="20"/>
              </w:rPr>
            </w:pPr>
            <w:r w:rsidRPr="0064332C">
              <w:rPr>
                <w:b/>
                <w:bCs/>
                <w:szCs w:val="20"/>
              </w:rPr>
              <w:t>Product guarantees and warranties</w:t>
            </w:r>
          </w:p>
        </w:tc>
        <w:tc>
          <w:tcPr>
            <w:tcW w:w="5610" w:type="dxa"/>
            <w:shd w:val="clear" w:color="auto" w:fill="D9D9D9" w:themeFill="background1" w:themeFillShade="D9"/>
          </w:tcPr>
          <w:p w14:paraId="6B56482E" w14:textId="534281CB" w:rsidR="0064332C" w:rsidRPr="008566EC" w:rsidRDefault="0064332C" w:rsidP="00100181">
            <w:pPr>
              <w:rPr>
                <w:szCs w:val="20"/>
              </w:rPr>
            </w:pPr>
            <w:r w:rsidRPr="008566EC">
              <w:rPr>
                <w:szCs w:val="20"/>
              </w:rPr>
              <w:t>The product is under warrantee for three years under manufacturer’s specifications. Organisational policies require the customer to please keep the box and proof of purchase (till slip).</w:t>
            </w:r>
          </w:p>
        </w:tc>
      </w:tr>
      <w:tr w:rsidR="0064332C" w:rsidRPr="00824729" w14:paraId="5674D534" w14:textId="77777777" w:rsidTr="00100181">
        <w:tc>
          <w:tcPr>
            <w:tcW w:w="3387" w:type="dxa"/>
            <w:shd w:val="clear" w:color="auto" w:fill="D9D9D9" w:themeFill="background1" w:themeFillShade="D9"/>
          </w:tcPr>
          <w:p w14:paraId="1B13E257" w14:textId="663A3589" w:rsidR="0064332C" w:rsidRPr="0064332C" w:rsidRDefault="0064332C" w:rsidP="00100181">
            <w:pPr>
              <w:jc w:val="left"/>
              <w:rPr>
                <w:b/>
                <w:bCs/>
                <w:szCs w:val="20"/>
              </w:rPr>
            </w:pPr>
            <w:r w:rsidRPr="0064332C">
              <w:rPr>
                <w:b/>
                <w:bCs/>
                <w:szCs w:val="20"/>
              </w:rPr>
              <w:t>Product care – assembly, correct use, storage, cleaning and maintenance</w:t>
            </w:r>
          </w:p>
        </w:tc>
        <w:tc>
          <w:tcPr>
            <w:tcW w:w="5610" w:type="dxa"/>
            <w:shd w:val="clear" w:color="auto" w:fill="D9D9D9" w:themeFill="background1" w:themeFillShade="D9"/>
          </w:tcPr>
          <w:p w14:paraId="6224B976" w14:textId="77777777" w:rsidR="0064332C" w:rsidRPr="008566EC" w:rsidRDefault="0064332C" w:rsidP="00FB48BC">
            <w:pPr>
              <w:spacing w:after="60"/>
              <w:rPr>
                <w:szCs w:val="20"/>
              </w:rPr>
            </w:pPr>
            <w:r w:rsidRPr="008566EC">
              <w:rPr>
                <w:szCs w:val="20"/>
              </w:rPr>
              <w:t>Electrical iron for laundry:</w:t>
            </w:r>
          </w:p>
          <w:p w14:paraId="35EBC4E6" w14:textId="77777777" w:rsidR="0064332C" w:rsidRPr="008566EC" w:rsidRDefault="0064332C">
            <w:pPr>
              <w:pStyle w:val="ListParagraph"/>
              <w:numPr>
                <w:ilvl w:val="0"/>
                <w:numId w:val="86"/>
              </w:numPr>
              <w:spacing w:after="60"/>
              <w:contextualSpacing w:val="0"/>
            </w:pPr>
            <w:r w:rsidRPr="008566EC">
              <w:t>Water for steaming must always be poured into the iron before connecting the iron to the electrical plug.</w:t>
            </w:r>
          </w:p>
          <w:p w14:paraId="30ED8E03" w14:textId="77777777" w:rsidR="0064332C" w:rsidRPr="008566EC" w:rsidRDefault="0064332C">
            <w:pPr>
              <w:pStyle w:val="ListParagraph"/>
              <w:numPr>
                <w:ilvl w:val="0"/>
                <w:numId w:val="86"/>
              </w:numPr>
              <w:spacing w:after="60"/>
              <w:contextualSpacing w:val="0"/>
            </w:pPr>
            <w:r w:rsidRPr="008566EC">
              <w:t>The water in the iron must be poured out every time after ironing.</w:t>
            </w:r>
          </w:p>
          <w:p w14:paraId="246DD67E" w14:textId="77777777" w:rsidR="0064332C" w:rsidRPr="008566EC" w:rsidRDefault="0064332C">
            <w:pPr>
              <w:pStyle w:val="ListParagraph"/>
              <w:numPr>
                <w:ilvl w:val="0"/>
                <w:numId w:val="86"/>
              </w:numPr>
              <w:spacing w:after="60"/>
              <w:contextualSpacing w:val="0"/>
            </w:pPr>
            <w:r w:rsidRPr="008566EC">
              <w:t>Iron must never be stored while it is still connected to electricity.</w:t>
            </w:r>
          </w:p>
          <w:p w14:paraId="24CA6B9A" w14:textId="77777777" w:rsidR="0064332C" w:rsidRPr="008566EC" w:rsidRDefault="0064332C">
            <w:pPr>
              <w:pStyle w:val="ListParagraph"/>
              <w:numPr>
                <w:ilvl w:val="0"/>
                <w:numId w:val="86"/>
              </w:numPr>
              <w:spacing w:after="60"/>
              <w:contextualSpacing w:val="0"/>
            </w:pPr>
            <w:r w:rsidRPr="008566EC">
              <w:t>Hot irons should be kept out of reach of children.</w:t>
            </w:r>
          </w:p>
          <w:p w14:paraId="0962CBC1" w14:textId="77777777" w:rsidR="0064332C" w:rsidRDefault="0064332C">
            <w:pPr>
              <w:pStyle w:val="ListParagraph"/>
              <w:numPr>
                <w:ilvl w:val="0"/>
                <w:numId w:val="86"/>
              </w:numPr>
              <w:spacing w:after="60"/>
              <w:contextualSpacing w:val="0"/>
            </w:pPr>
            <w:r w:rsidRPr="008566EC">
              <w:t>The iron must always be stored in an upright position.</w:t>
            </w:r>
          </w:p>
          <w:p w14:paraId="64DEE7F0" w14:textId="0C17D569" w:rsidR="0064332C" w:rsidRPr="0064332C" w:rsidRDefault="0064332C">
            <w:pPr>
              <w:pStyle w:val="ListParagraph"/>
              <w:numPr>
                <w:ilvl w:val="0"/>
                <w:numId w:val="86"/>
              </w:numPr>
              <w:ind w:left="357" w:hanging="357"/>
              <w:contextualSpacing w:val="0"/>
            </w:pPr>
            <w:r w:rsidRPr="008566EC">
              <w:t xml:space="preserve">To clean the plate of the iron, it must first be unplugged. The plate must be cleaned with a soft cloth and a special cleaner. </w:t>
            </w:r>
          </w:p>
        </w:tc>
      </w:tr>
    </w:tbl>
    <w:p w14:paraId="00BEF3B4" w14:textId="5ED2DC94" w:rsidR="0064332C" w:rsidRDefault="0064332C" w:rsidP="0064332C">
      <w:pPr>
        <w:rPr>
          <w:lang w:val="en-ZA"/>
        </w:rPr>
      </w:pPr>
    </w:p>
    <w:p w14:paraId="583470B7" w14:textId="77777777" w:rsidR="00DF1CD0" w:rsidRPr="00527C33" w:rsidRDefault="00DF1CD0" w:rsidP="00DF1CD0">
      <w:pPr>
        <w:pStyle w:val="Heading3"/>
      </w:pPr>
      <w:bookmarkStart w:id="375" w:name="_Toc341298407"/>
      <w:bookmarkStart w:id="376" w:name="_Toc105711161"/>
      <w:bookmarkStart w:id="377" w:name="_Toc127921630"/>
      <w:r>
        <w:lastRenderedPageBreak/>
        <w:t>2.12.5</w:t>
      </w:r>
      <w:r>
        <w:tab/>
      </w:r>
      <w:r w:rsidRPr="00527C33">
        <w:t>The difference between a warranty and a guarantee</w:t>
      </w:r>
      <w:bookmarkEnd w:id="375"/>
      <w:bookmarkEnd w:id="376"/>
      <w:bookmarkEnd w:id="377"/>
    </w:p>
    <w:p w14:paraId="043664AC" w14:textId="77777777" w:rsidR="0064332C" w:rsidRDefault="0064332C" w:rsidP="0064332C"/>
    <w:p w14:paraId="6ED5035B" w14:textId="23A9E736" w:rsidR="00DF1CD0" w:rsidRDefault="00DF1CD0" w:rsidP="0064332C">
      <w:r w:rsidRPr="0064332C">
        <w:t xml:space="preserve">Table </w:t>
      </w:r>
      <w:r w:rsidR="0064332C" w:rsidRPr="0064332C">
        <w:t>19</w:t>
      </w:r>
      <w:r w:rsidRPr="0064332C">
        <w:t xml:space="preserve"> lists the differences between a warranty and a guarantee. </w:t>
      </w:r>
      <w:r w:rsidR="00A62358" w:rsidRPr="00A62358">
        <w:rPr>
          <w:vertAlign w:val="superscript"/>
        </w:rPr>
        <w:t>xxiv</w:t>
      </w:r>
    </w:p>
    <w:p w14:paraId="7CEEA2F4" w14:textId="52AA9F4B" w:rsidR="00DF1CD0" w:rsidRDefault="00DF1CD0" w:rsidP="00100181">
      <w:pPr>
        <w:pStyle w:val="Caption"/>
        <w:spacing w:before="280"/>
        <w:rPr>
          <w:rStyle w:val="Strong"/>
          <w:b/>
          <w:bCs/>
        </w:rPr>
      </w:pPr>
      <w:r w:rsidRPr="0064332C">
        <w:rPr>
          <w:rStyle w:val="Strong"/>
          <w:b/>
          <w:bCs/>
        </w:rPr>
        <w:t xml:space="preserve">TABLE </w:t>
      </w:r>
      <w:r w:rsidR="0064332C" w:rsidRPr="0064332C">
        <w:rPr>
          <w:rStyle w:val="Strong"/>
          <w:b/>
          <w:bCs/>
        </w:rPr>
        <w:t>19</w:t>
      </w:r>
      <w:r w:rsidRPr="0064332C">
        <w:rPr>
          <w:rStyle w:val="Strong"/>
          <w:b/>
          <w:bCs/>
        </w:rPr>
        <w:t>: DIFFERENCE BETWEEN WARRANTY AND GUARANTEE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64332C" w:rsidRPr="00B42294" w14:paraId="15132BBE" w14:textId="77777777" w:rsidTr="00100181">
        <w:tc>
          <w:tcPr>
            <w:tcW w:w="4508" w:type="dxa"/>
            <w:shd w:val="clear" w:color="auto" w:fill="808080" w:themeFill="background1" w:themeFillShade="80"/>
          </w:tcPr>
          <w:p w14:paraId="52EF5422" w14:textId="0E447D16" w:rsidR="0064332C" w:rsidRPr="00522140" w:rsidRDefault="0064332C" w:rsidP="00FB48BC">
            <w:pPr>
              <w:spacing w:line="240" w:lineRule="auto"/>
              <w:jc w:val="left"/>
              <w:rPr>
                <w:b/>
                <w:color w:val="FFFFFF" w:themeColor="background1"/>
              </w:rPr>
            </w:pPr>
            <w:r w:rsidRPr="003A3ED5">
              <w:rPr>
                <w:b/>
                <w:color w:val="FFFFFF"/>
              </w:rPr>
              <w:t>Warranty</w:t>
            </w:r>
          </w:p>
        </w:tc>
        <w:tc>
          <w:tcPr>
            <w:tcW w:w="4508" w:type="dxa"/>
            <w:shd w:val="clear" w:color="auto" w:fill="808080" w:themeFill="background1" w:themeFillShade="80"/>
          </w:tcPr>
          <w:p w14:paraId="427B73B8" w14:textId="578F8CFD" w:rsidR="0064332C" w:rsidRPr="00B42294" w:rsidRDefault="0064332C" w:rsidP="00FB48BC">
            <w:pPr>
              <w:spacing w:line="240" w:lineRule="auto"/>
              <w:jc w:val="left"/>
              <w:rPr>
                <w:b/>
                <w:color w:val="FFFFFF" w:themeColor="background1"/>
              </w:rPr>
            </w:pPr>
            <w:r w:rsidRPr="003A3ED5">
              <w:rPr>
                <w:b/>
                <w:color w:val="FFFFFF"/>
              </w:rPr>
              <w:t>Guarantee</w:t>
            </w:r>
          </w:p>
        </w:tc>
      </w:tr>
      <w:tr w:rsidR="0064332C" w:rsidRPr="00824729" w14:paraId="2F91C087" w14:textId="77777777" w:rsidTr="00100181">
        <w:tc>
          <w:tcPr>
            <w:tcW w:w="4508" w:type="dxa"/>
            <w:shd w:val="clear" w:color="auto" w:fill="D9D9D9" w:themeFill="background1" w:themeFillShade="D9"/>
          </w:tcPr>
          <w:p w14:paraId="324BC40B" w14:textId="77777777" w:rsidR="0064332C" w:rsidRPr="008566EC" w:rsidRDefault="0064332C">
            <w:pPr>
              <w:pStyle w:val="ListParagraph"/>
              <w:numPr>
                <w:ilvl w:val="0"/>
                <w:numId w:val="142"/>
              </w:numPr>
              <w:spacing w:after="120"/>
              <w:ind w:left="357" w:hanging="357"/>
              <w:contextualSpacing w:val="0"/>
              <w:jc w:val="left"/>
            </w:pPr>
            <w:r w:rsidRPr="008566EC">
              <w:t>A promise about an item by the manufacturer or company.</w:t>
            </w:r>
          </w:p>
          <w:p w14:paraId="1FAC9AD0" w14:textId="77777777" w:rsidR="0064332C" w:rsidRPr="008566EC" w:rsidRDefault="0064332C">
            <w:pPr>
              <w:pStyle w:val="ListParagraph"/>
              <w:numPr>
                <w:ilvl w:val="0"/>
                <w:numId w:val="142"/>
              </w:numPr>
              <w:spacing w:after="120"/>
              <w:ind w:left="357" w:hanging="357"/>
              <w:contextualSpacing w:val="0"/>
              <w:jc w:val="left"/>
            </w:pPr>
            <w:r w:rsidRPr="008566EC">
              <w:t xml:space="preserve">A warranty </w:t>
            </w:r>
            <w:r w:rsidRPr="00867876">
              <w:rPr>
                <w:b/>
                <w:i/>
              </w:rPr>
              <w:t>acts like an insurance policy for which you must pay a premium.</w:t>
            </w:r>
            <w:r w:rsidRPr="00867876">
              <w:rPr>
                <w:b/>
                <w:i/>
                <w:u w:val="single"/>
              </w:rPr>
              <w:t xml:space="preserve"> </w:t>
            </w:r>
            <w:r w:rsidRPr="008566EC">
              <w:t>Sometimes a warranty is called an 'extended guarantee'.</w:t>
            </w:r>
          </w:p>
          <w:p w14:paraId="3BBBD59C" w14:textId="77777777" w:rsidR="0064332C" w:rsidRPr="008566EC" w:rsidRDefault="0064332C">
            <w:pPr>
              <w:pStyle w:val="ListParagraph"/>
              <w:numPr>
                <w:ilvl w:val="0"/>
                <w:numId w:val="142"/>
              </w:numPr>
              <w:spacing w:after="120"/>
              <w:ind w:left="357" w:hanging="357"/>
              <w:contextualSpacing w:val="0"/>
              <w:jc w:val="left"/>
            </w:pPr>
            <w:r w:rsidRPr="008566EC">
              <w:t>A warranty may last longer than a guarantee and cover a wider range of problems.</w:t>
            </w:r>
          </w:p>
          <w:p w14:paraId="1B81DFF5" w14:textId="2FFE966B" w:rsidR="0064332C" w:rsidRPr="0064332C" w:rsidRDefault="0064332C">
            <w:pPr>
              <w:pStyle w:val="ListParagraph"/>
              <w:numPr>
                <w:ilvl w:val="0"/>
                <w:numId w:val="142"/>
              </w:numPr>
              <w:ind w:left="357" w:hanging="357"/>
              <w:contextualSpacing w:val="0"/>
              <w:jc w:val="left"/>
              <w:rPr>
                <w:b/>
                <w:bCs/>
                <w:szCs w:val="20"/>
              </w:rPr>
            </w:pPr>
            <w:r w:rsidRPr="008566EC">
              <w:t xml:space="preserve">A warranty can be in place </w:t>
            </w:r>
            <w:r>
              <w:t xml:space="preserve">together </w:t>
            </w:r>
            <w:r w:rsidRPr="008566EC">
              <w:t>with a guarantee.</w:t>
            </w:r>
          </w:p>
        </w:tc>
        <w:tc>
          <w:tcPr>
            <w:tcW w:w="4508" w:type="dxa"/>
            <w:shd w:val="clear" w:color="auto" w:fill="D9D9D9" w:themeFill="background1" w:themeFillShade="D9"/>
          </w:tcPr>
          <w:p w14:paraId="54DD4B0E" w14:textId="77777777" w:rsidR="0064332C" w:rsidRPr="008566EC" w:rsidRDefault="0064332C">
            <w:pPr>
              <w:pStyle w:val="ListParagraph"/>
              <w:numPr>
                <w:ilvl w:val="0"/>
                <w:numId w:val="142"/>
              </w:numPr>
              <w:spacing w:after="120"/>
              <w:ind w:left="357" w:hanging="357"/>
              <w:contextualSpacing w:val="0"/>
              <w:jc w:val="left"/>
            </w:pPr>
            <w:r w:rsidRPr="008566EC">
              <w:t xml:space="preserve">A guarantee is </w:t>
            </w:r>
            <w:r w:rsidRPr="00527C33">
              <w:t>usually free and is a promise about an item by the manufacturer or company.</w:t>
            </w:r>
          </w:p>
          <w:p w14:paraId="48953D2A" w14:textId="77777777" w:rsidR="0064332C" w:rsidRPr="008566EC" w:rsidRDefault="0064332C">
            <w:pPr>
              <w:pStyle w:val="ListParagraph"/>
              <w:numPr>
                <w:ilvl w:val="0"/>
                <w:numId w:val="142"/>
              </w:numPr>
              <w:spacing w:after="120"/>
              <w:ind w:left="357" w:hanging="357"/>
              <w:contextualSpacing w:val="0"/>
              <w:jc w:val="left"/>
            </w:pPr>
            <w:r w:rsidRPr="008566EC">
              <w:t>It is a promise to sort out any problems with a product or service within a specific, fixed period of time.</w:t>
            </w:r>
            <w:r w:rsidRPr="00867876">
              <w:rPr>
                <w:color w:val="000000"/>
              </w:rPr>
              <w:br/>
            </w:r>
            <w:r w:rsidRPr="008566EC">
              <w:t>The guarantee must explain how the customer would make a claim in a way that is easy to understand.</w:t>
            </w:r>
          </w:p>
          <w:p w14:paraId="60797BDD" w14:textId="20584F5F" w:rsidR="0064332C" w:rsidRPr="0064332C" w:rsidRDefault="0064332C">
            <w:pPr>
              <w:pStyle w:val="ListParagraph"/>
              <w:numPr>
                <w:ilvl w:val="0"/>
                <w:numId w:val="142"/>
              </w:numPr>
              <w:ind w:left="357" w:hanging="357"/>
              <w:contextualSpacing w:val="0"/>
              <w:jc w:val="left"/>
              <w:rPr>
                <w:szCs w:val="20"/>
              </w:rPr>
            </w:pPr>
            <w:r w:rsidRPr="008566EC">
              <w:t>A guarantee will take effect whether or not the customer has a warranty.</w:t>
            </w:r>
          </w:p>
        </w:tc>
      </w:tr>
    </w:tbl>
    <w:p w14:paraId="76ADE77F" w14:textId="5937C556" w:rsidR="0064332C" w:rsidRDefault="0064332C" w:rsidP="0064332C">
      <w:pPr>
        <w:rPr>
          <w:lang w:val="en-ZA"/>
        </w:rPr>
      </w:pPr>
    </w:p>
    <w:p w14:paraId="4B9A5F3D" w14:textId="7C448FAF" w:rsidR="0064332C" w:rsidRDefault="0064332C" w:rsidP="0064332C">
      <w:pPr>
        <w:rPr>
          <w:lang w:val="en-ZA"/>
        </w:rPr>
      </w:pPr>
    </w:p>
    <w:p w14:paraId="27C3E898" w14:textId="41D339CB" w:rsidR="0064332C" w:rsidRPr="00B33B78" w:rsidRDefault="0064332C" w:rsidP="0064332C">
      <w:pPr>
        <w:pStyle w:val="Heading2"/>
        <w:rPr>
          <w:lang w:eastAsia="en-ZA"/>
        </w:rPr>
      </w:pPr>
      <w:bookmarkStart w:id="378" w:name="_Toc127921631"/>
      <w:r>
        <w:rPr>
          <w:lang w:eastAsia="en-ZA"/>
        </w:rPr>
        <w:t>2.13</w:t>
      </w:r>
      <w:r>
        <w:rPr>
          <w:lang w:eastAsia="en-ZA"/>
        </w:rPr>
        <w:tab/>
      </w:r>
      <w:r w:rsidR="00AC3721">
        <w:rPr>
          <w:lang w:eastAsia="en-ZA"/>
        </w:rPr>
        <w:t>The difference between after-sales service in a partial service sales environment and full-service sales environment</w:t>
      </w:r>
      <w:bookmarkEnd w:id="37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50669A89" w14:textId="77777777" w:rsidTr="00155430">
        <w:tc>
          <w:tcPr>
            <w:tcW w:w="784" w:type="pct"/>
            <w:tcBorders>
              <w:top w:val="single" w:sz="4" w:space="0" w:color="auto"/>
              <w:left w:val="single" w:sz="4" w:space="0" w:color="auto"/>
              <w:bottom w:val="single" w:sz="4" w:space="0" w:color="auto"/>
              <w:right w:val="nil"/>
            </w:tcBorders>
            <w:hideMark/>
          </w:tcPr>
          <w:p w14:paraId="4CA042C1" w14:textId="77777777" w:rsidR="00DF1CD0" w:rsidRPr="00A96233" w:rsidRDefault="00DF1CD0" w:rsidP="00155430">
            <w:pPr>
              <w:jc w:val="center"/>
            </w:pPr>
            <w:r w:rsidRPr="00A96233">
              <w:rPr>
                <w:noProof/>
              </w:rPr>
              <w:drawing>
                <wp:inline distT="0" distB="0" distL="0" distR="0" wp14:anchorId="4670F089" wp14:editId="75C8810C">
                  <wp:extent cx="466090" cy="466090"/>
                  <wp:effectExtent l="0" t="0" r="0" b="0"/>
                  <wp:docPr id="1028" name="Picture 10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B2DB9BC" w14:textId="77777777" w:rsidR="00DF1CD0" w:rsidRPr="00A96233" w:rsidRDefault="00DF1CD0" w:rsidP="00155430">
            <w:r>
              <w:t>Explain the information that follows and lead a discussion.</w:t>
            </w:r>
          </w:p>
        </w:tc>
        <w:tc>
          <w:tcPr>
            <w:tcW w:w="872" w:type="pct"/>
            <w:tcBorders>
              <w:top w:val="single" w:sz="4" w:space="0" w:color="auto"/>
              <w:left w:val="nil"/>
              <w:bottom w:val="single" w:sz="4" w:space="0" w:color="auto"/>
              <w:right w:val="single" w:sz="4" w:space="0" w:color="auto"/>
            </w:tcBorders>
            <w:hideMark/>
          </w:tcPr>
          <w:p w14:paraId="643B300B" w14:textId="77777777" w:rsidR="00DF1CD0" w:rsidRPr="00A96233" w:rsidRDefault="00DF1CD0" w:rsidP="00155430">
            <w:r w:rsidRPr="00A96233">
              <w:t>Time:</w:t>
            </w:r>
          </w:p>
          <w:p w14:paraId="4DAF1287" w14:textId="77777777" w:rsidR="00DF1CD0" w:rsidRPr="00A96233" w:rsidRDefault="00DF1CD0" w:rsidP="00155430">
            <w:r>
              <w:t>½ hour</w:t>
            </w:r>
          </w:p>
        </w:tc>
      </w:tr>
    </w:tbl>
    <w:p w14:paraId="0B435D47" w14:textId="77777777" w:rsidR="00DF1CD0" w:rsidRDefault="00DF1CD0" w:rsidP="00DF1CD0">
      <w:pPr>
        <w:rPr>
          <w:rFonts w:eastAsia="Times New Roman" w:cs="Arial"/>
          <w:szCs w:val="20"/>
          <w:lang w:eastAsia="en-ZA"/>
        </w:rPr>
      </w:pPr>
    </w:p>
    <w:p w14:paraId="325E28A9" w14:textId="0BF22A95" w:rsidR="00DF1CD0" w:rsidRDefault="00DF1CD0" w:rsidP="00DF1CD0">
      <w:pPr>
        <w:rPr>
          <w:rFonts w:eastAsia="Times New Roman" w:cs="Arial"/>
          <w:szCs w:val="20"/>
          <w:lang w:eastAsia="en-ZA"/>
        </w:rPr>
      </w:pPr>
      <w:r>
        <w:rPr>
          <w:rFonts w:eastAsia="Times New Roman" w:cs="Arial"/>
          <w:szCs w:val="20"/>
          <w:lang w:eastAsia="en-ZA"/>
        </w:rPr>
        <w:t>After-sales service may differ between a partial sales environment and full-service environments, in terms of how after-sales service is provided.</w:t>
      </w:r>
    </w:p>
    <w:p w14:paraId="64585524" w14:textId="77777777" w:rsidR="00AC3721" w:rsidRDefault="00AC3721" w:rsidP="00DF1CD0">
      <w:pPr>
        <w:rPr>
          <w:rFonts w:eastAsia="Times New Roman" w:cs="Arial"/>
          <w:szCs w:val="20"/>
          <w:lang w:eastAsia="en-ZA"/>
        </w:rPr>
      </w:pPr>
    </w:p>
    <w:p w14:paraId="614ABA41" w14:textId="2BC73D11" w:rsidR="00DF1CD0" w:rsidRDefault="00DF1CD0" w:rsidP="00DF1CD0">
      <w:pPr>
        <w:rPr>
          <w:rFonts w:eastAsia="Times New Roman" w:cs="Arial"/>
          <w:szCs w:val="20"/>
          <w:lang w:eastAsia="en-ZA"/>
        </w:rPr>
      </w:pPr>
      <w:r>
        <w:rPr>
          <w:rFonts w:eastAsia="Times New Roman" w:cs="Arial"/>
          <w:szCs w:val="20"/>
          <w:lang w:eastAsia="en-ZA"/>
        </w:rPr>
        <w:t>In a full-service wholesale or retail outlet, sales advisors are responsible for explaining the available after-sales service(s) and issue guarantees and warranties.</w:t>
      </w:r>
    </w:p>
    <w:p w14:paraId="0AD827CF" w14:textId="301102DB" w:rsidR="00DF1CD0" w:rsidRDefault="00DF1CD0" w:rsidP="00DF1CD0">
      <w:r>
        <w:rPr>
          <w:lang w:eastAsia="en-ZA"/>
        </w:rPr>
        <w:t xml:space="preserve">On the other hand, in a partial-service environment, customers may be referred to online services for registering the products they bought for the purposes of guarantees and warranties. </w:t>
      </w:r>
      <w:r w:rsidRPr="00BE1015">
        <w:rPr>
          <w:lang w:val="en-ZA" w:eastAsia="en-ZA"/>
        </w:rPr>
        <w:t xml:space="preserve">This is the latest type of after-sale service. It is mostly provided by e-commerce companies. Almost all multinational companies have dedicated </w:t>
      </w:r>
      <w:r>
        <w:rPr>
          <w:lang w:val="en-ZA" w:eastAsia="en-ZA"/>
        </w:rPr>
        <w:t xml:space="preserve">online </w:t>
      </w:r>
      <w:r w:rsidRPr="00BE1015">
        <w:rPr>
          <w:lang w:val="en-ZA" w:eastAsia="en-ZA"/>
        </w:rPr>
        <w:t>helpline for their customers.</w:t>
      </w:r>
      <w:r>
        <w:rPr>
          <w:lang w:val="en-ZA" w:eastAsia="en-ZA"/>
        </w:rPr>
        <w:t xml:space="preserve"> </w:t>
      </w:r>
      <w:r w:rsidRPr="00BE1015">
        <w:t xml:space="preserve">The </w:t>
      </w:r>
      <w:r>
        <w:t>online</w:t>
      </w:r>
      <w:r w:rsidRPr="00BE1015">
        <w:t xml:space="preserve"> helplines can be accessed conveniently round the clock. </w:t>
      </w:r>
    </w:p>
    <w:p w14:paraId="17A75212" w14:textId="09042D19" w:rsidR="00AC3721" w:rsidRDefault="00AC3721" w:rsidP="00DF1CD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3721" w14:paraId="4EAA5829" w14:textId="77777777" w:rsidTr="00155430">
        <w:tc>
          <w:tcPr>
            <w:tcW w:w="784" w:type="pct"/>
            <w:tcBorders>
              <w:top w:val="single" w:sz="4" w:space="0" w:color="auto"/>
              <w:left w:val="single" w:sz="4" w:space="0" w:color="auto"/>
              <w:bottom w:val="single" w:sz="4" w:space="0" w:color="auto"/>
              <w:right w:val="nil"/>
            </w:tcBorders>
            <w:hideMark/>
          </w:tcPr>
          <w:p w14:paraId="06FA253A" w14:textId="77777777" w:rsidR="00AC3721" w:rsidRDefault="00AC3721" w:rsidP="00155430">
            <w:pPr>
              <w:jc w:val="center"/>
              <w:rPr>
                <w:szCs w:val="20"/>
              </w:rPr>
            </w:pPr>
            <w:r w:rsidRPr="00A96233">
              <w:rPr>
                <w:noProof/>
              </w:rPr>
              <w:lastRenderedPageBreak/>
              <w:drawing>
                <wp:inline distT="0" distB="0" distL="0" distR="0" wp14:anchorId="78050052" wp14:editId="72EA4B6A">
                  <wp:extent cx="472440" cy="472440"/>
                  <wp:effectExtent l="0" t="0" r="3810" b="3810"/>
                  <wp:docPr id="1068" name="Picture 10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572DCF7" w14:textId="36EEEF5F" w:rsidR="00AC3721" w:rsidRDefault="00AC3721" w:rsidP="00155430">
            <w:r>
              <w:t>Is the store where you are employed a full-service or a partial-service outlet?</w:t>
            </w:r>
          </w:p>
          <w:p w14:paraId="6293C0BA"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4127CB69" w14:textId="77777777" w:rsidTr="00155430">
              <w:tc>
                <w:tcPr>
                  <w:tcW w:w="5000" w:type="pct"/>
                </w:tcPr>
                <w:p w14:paraId="595586F8" w14:textId="77777777" w:rsidR="00AC3721" w:rsidRDefault="00AC3721" w:rsidP="00155430"/>
              </w:tc>
            </w:tr>
            <w:tr w:rsidR="00AC3721" w14:paraId="2E32575A" w14:textId="77777777" w:rsidTr="00155430">
              <w:tc>
                <w:tcPr>
                  <w:tcW w:w="5000" w:type="pct"/>
                </w:tcPr>
                <w:p w14:paraId="2EB34387" w14:textId="77777777" w:rsidR="00AC3721" w:rsidRDefault="00AC3721" w:rsidP="00155430"/>
              </w:tc>
            </w:tr>
            <w:tr w:rsidR="00AC3721" w14:paraId="421D984C" w14:textId="77777777" w:rsidTr="00155430">
              <w:tc>
                <w:tcPr>
                  <w:tcW w:w="5000" w:type="pct"/>
                </w:tcPr>
                <w:p w14:paraId="120E1A8F" w14:textId="77777777" w:rsidR="00AC3721" w:rsidRDefault="00AC3721" w:rsidP="00155430"/>
              </w:tc>
            </w:tr>
          </w:tbl>
          <w:p w14:paraId="3551C547" w14:textId="45F6EB40" w:rsidR="00AC3721" w:rsidRDefault="00AC3721" w:rsidP="00155430">
            <w:r>
              <w:t>How would you then offer after-sales service?</w:t>
            </w:r>
          </w:p>
          <w:p w14:paraId="1D0A0F75"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616C30DD" w14:textId="77777777" w:rsidTr="00155430">
              <w:tc>
                <w:tcPr>
                  <w:tcW w:w="5000" w:type="pct"/>
                </w:tcPr>
                <w:p w14:paraId="25FFCD1A" w14:textId="77777777" w:rsidR="00AC3721" w:rsidRDefault="00AC3721" w:rsidP="00155430"/>
              </w:tc>
            </w:tr>
            <w:tr w:rsidR="00AC3721" w14:paraId="3125A1E9" w14:textId="77777777" w:rsidTr="00155430">
              <w:tc>
                <w:tcPr>
                  <w:tcW w:w="5000" w:type="pct"/>
                </w:tcPr>
                <w:p w14:paraId="3418A95A" w14:textId="77777777" w:rsidR="00AC3721" w:rsidRDefault="00AC3721" w:rsidP="00155430"/>
              </w:tc>
            </w:tr>
            <w:tr w:rsidR="00AC3721" w14:paraId="5C64C7EE" w14:textId="77777777" w:rsidTr="00155430">
              <w:tc>
                <w:tcPr>
                  <w:tcW w:w="5000" w:type="pct"/>
                </w:tcPr>
                <w:p w14:paraId="0E0E79D6" w14:textId="77777777" w:rsidR="00AC3721" w:rsidRDefault="00AC3721" w:rsidP="00155430"/>
              </w:tc>
            </w:tr>
          </w:tbl>
          <w:p w14:paraId="0E9B86FF" w14:textId="77777777" w:rsidR="00AC3721" w:rsidRDefault="00AC3721" w:rsidP="00155430"/>
          <w:p w14:paraId="7F96B003" w14:textId="2109F0DA" w:rsidR="00AC3721" w:rsidRDefault="00AC3721" w:rsidP="00155430">
            <w:r>
              <w:t>How does that differ from after-sales service offers at an outlet that is different from the one where you are employed?</w:t>
            </w:r>
          </w:p>
          <w:p w14:paraId="52EB58F4"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52F6ACB8" w14:textId="77777777" w:rsidTr="00155430">
              <w:tc>
                <w:tcPr>
                  <w:tcW w:w="5000" w:type="pct"/>
                </w:tcPr>
                <w:p w14:paraId="29C057D7" w14:textId="77777777" w:rsidR="00AC3721" w:rsidRDefault="00AC3721" w:rsidP="00155430"/>
              </w:tc>
            </w:tr>
            <w:tr w:rsidR="00AC3721" w14:paraId="0EEBC337" w14:textId="77777777" w:rsidTr="00155430">
              <w:tc>
                <w:tcPr>
                  <w:tcW w:w="5000" w:type="pct"/>
                </w:tcPr>
                <w:p w14:paraId="5C4CF1F9" w14:textId="77777777" w:rsidR="00AC3721" w:rsidRDefault="00AC3721" w:rsidP="00155430"/>
              </w:tc>
            </w:tr>
            <w:tr w:rsidR="00AC3721" w14:paraId="164E6353" w14:textId="77777777" w:rsidTr="00155430">
              <w:tc>
                <w:tcPr>
                  <w:tcW w:w="5000" w:type="pct"/>
                </w:tcPr>
                <w:p w14:paraId="01398275" w14:textId="77777777" w:rsidR="00AC3721" w:rsidRDefault="00AC3721" w:rsidP="00155430"/>
              </w:tc>
            </w:tr>
            <w:tr w:rsidR="00F03B9C" w14:paraId="120F0F2D" w14:textId="77777777" w:rsidTr="00155430">
              <w:tc>
                <w:tcPr>
                  <w:tcW w:w="5000" w:type="pct"/>
                </w:tcPr>
                <w:p w14:paraId="724667F5" w14:textId="77777777" w:rsidR="00F03B9C" w:rsidRDefault="00F03B9C" w:rsidP="00155430"/>
              </w:tc>
            </w:tr>
          </w:tbl>
          <w:p w14:paraId="05ACBBB9" w14:textId="77777777" w:rsidR="00AC3721" w:rsidRDefault="00AC3721" w:rsidP="00155430">
            <w:pPr>
              <w:rPr>
                <w:szCs w:val="20"/>
              </w:rPr>
            </w:pPr>
          </w:p>
        </w:tc>
      </w:tr>
    </w:tbl>
    <w:p w14:paraId="0042C02C" w14:textId="1BD31248" w:rsidR="00AC3721" w:rsidRDefault="00AC3721" w:rsidP="00DF1CD0"/>
    <w:p w14:paraId="7A6CA09A" w14:textId="77777777" w:rsidR="00AC3721" w:rsidRDefault="00AC3721" w:rsidP="00DF1CD0"/>
    <w:p w14:paraId="4D55F3CD" w14:textId="044C4B4D" w:rsidR="00AC3721" w:rsidRPr="00B33B78" w:rsidRDefault="00AC3721" w:rsidP="00AC3721">
      <w:pPr>
        <w:pStyle w:val="Heading2"/>
        <w:rPr>
          <w:lang w:eastAsia="en-ZA"/>
        </w:rPr>
      </w:pPr>
      <w:bookmarkStart w:id="379" w:name="_Toc127921632"/>
      <w:r>
        <w:rPr>
          <w:lang w:eastAsia="en-ZA"/>
        </w:rPr>
        <w:t>2.14</w:t>
      </w:r>
      <w:r>
        <w:rPr>
          <w:lang w:eastAsia="en-ZA"/>
        </w:rPr>
        <w:tab/>
        <w:t>The psychology of selling through the sales cycle</w:t>
      </w:r>
      <w:bookmarkEnd w:id="37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0723FF80" w14:textId="77777777" w:rsidTr="00155430">
        <w:tc>
          <w:tcPr>
            <w:tcW w:w="784" w:type="pct"/>
            <w:tcBorders>
              <w:top w:val="single" w:sz="4" w:space="0" w:color="auto"/>
              <w:left w:val="single" w:sz="4" w:space="0" w:color="auto"/>
              <w:bottom w:val="single" w:sz="4" w:space="0" w:color="auto"/>
              <w:right w:val="nil"/>
            </w:tcBorders>
            <w:hideMark/>
          </w:tcPr>
          <w:p w14:paraId="28819403" w14:textId="77777777" w:rsidR="00DF1CD0" w:rsidRPr="00A96233" w:rsidRDefault="00DF1CD0" w:rsidP="00155430">
            <w:pPr>
              <w:jc w:val="center"/>
            </w:pPr>
            <w:r w:rsidRPr="00A96233">
              <w:rPr>
                <w:noProof/>
              </w:rPr>
              <w:drawing>
                <wp:inline distT="0" distB="0" distL="0" distR="0" wp14:anchorId="4F8F96B5" wp14:editId="52957066">
                  <wp:extent cx="466090" cy="466090"/>
                  <wp:effectExtent l="0" t="0" r="0" b="0"/>
                  <wp:docPr id="86" name="Picture 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0E181068" w14:textId="77777777" w:rsidR="00DF1CD0" w:rsidRDefault="00DF1CD0" w:rsidP="00AC3721">
            <w:pPr>
              <w:spacing w:after="120"/>
            </w:pPr>
            <w:r>
              <w:t>Explain the information that follows.</w:t>
            </w:r>
          </w:p>
          <w:p w14:paraId="4C3A2D0A" w14:textId="77777777" w:rsidR="00DF1CD0" w:rsidRPr="00A96233" w:rsidRDefault="00DF1CD0"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6EDEA881" w14:textId="77777777" w:rsidR="00DF1CD0" w:rsidRPr="00A96233" w:rsidRDefault="00DF1CD0" w:rsidP="00155430">
            <w:r w:rsidRPr="00A96233">
              <w:t>Time:</w:t>
            </w:r>
          </w:p>
          <w:p w14:paraId="6EF34ED4" w14:textId="77777777" w:rsidR="00DF1CD0" w:rsidRPr="00A96233" w:rsidRDefault="00DF1CD0" w:rsidP="00155430">
            <w:r>
              <w:t>1 hour</w:t>
            </w:r>
          </w:p>
        </w:tc>
      </w:tr>
    </w:tbl>
    <w:p w14:paraId="0B0D74F2" w14:textId="034B7E23" w:rsidR="00DF1CD0" w:rsidRDefault="00DF1CD0" w:rsidP="00DF1CD0">
      <w:pPr>
        <w:rPr>
          <w:lang w:eastAsia="en-ZA"/>
        </w:rPr>
      </w:pPr>
    </w:p>
    <w:p w14:paraId="0232A3E4" w14:textId="77777777" w:rsidR="00100181" w:rsidRPr="00566A0D" w:rsidRDefault="00100181" w:rsidP="00DF1CD0">
      <w:pPr>
        <w:rPr>
          <w:lang w:eastAsia="en-ZA"/>
        </w:rPr>
      </w:pPr>
    </w:p>
    <w:p w14:paraId="1E4C182C" w14:textId="77777777" w:rsidR="00DF1CD0" w:rsidRDefault="00DF1CD0" w:rsidP="00DF1CD0">
      <w:pPr>
        <w:pStyle w:val="Heading3"/>
        <w:rPr>
          <w:lang w:eastAsia="en-ZA"/>
        </w:rPr>
      </w:pPr>
      <w:bookmarkStart w:id="380" w:name="_Toc105711164"/>
      <w:bookmarkStart w:id="381" w:name="_Toc127921633"/>
      <w:r>
        <w:rPr>
          <w:lang w:eastAsia="en-ZA"/>
        </w:rPr>
        <w:t>2.14.1</w:t>
      </w:r>
      <w:r>
        <w:rPr>
          <w:lang w:eastAsia="en-ZA"/>
        </w:rPr>
        <w:tab/>
        <w:t>What is the psychology of selling?</w:t>
      </w:r>
      <w:bookmarkEnd w:id="380"/>
      <w:bookmarkEnd w:id="381"/>
    </w:p>
    <w:p w14:paraId="24954F3B" w14:textId="77777777" w:rsidR="00AC3721" w:rsidRDefault="00AC3721" w:rsidP="00DF1CD0">
      <w:pPr>
        <w:rPr>
          <w:lang w:eastAsia="en-ZA"/>
        </w:rPr>
      </w:pPr>
    </w:p>
    <w:p w14:paraId="6848028F" w14:textId="0F0D5D3C" w:rsidR="00DF1CD0" w:rsidRDefault="00DF1CD0" w:rsidP="00DF1CD0">
      <w:pPr>
        <w:rPr>
          <w:rStyle w:val="a-text-bold"/>
        </w:rPr>
      </w:pPr>
      <w:r>
        <w:rPr>
          <w:lang w:eastAsia="en-ZA"/>
        </w:rPr>
        <w:t>The concept of the psychology of selling was described by top</w:t>
      </w:r>
      <w:r>
        <w:rPr>
          <w:rStyle w:val="a-text-bold"/>
        </w:rPr>
        <w:t xml:space="preserve"> professional speaker and sales trainer Brian Tracy. He said that his most important breakthrough was the discovery that it is the “psychology of selling” that is more important than the techniques and methods of selling.</w:t>
      </w:r>
    </w:p>
    <w:p w14:paraId="26B9839C" w14:textId="503AE019" w:rsidR="00DF1CD0" w:rsidRDefault="00DF1CD0" w:rsidP="00DF1CD0">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3721" w:rsidRPr="00A96233" w14:paraId="042FBE8A" w14:textId="77777777" w:rsidTr="00AC3721">
        <w:tc>
          <w:tcPr>
            <w:tcW w:w="784" w:type="pct"/>
            <w:tcBorders>
              <w:top w:val="single" w:sz="4" w:space="0" w:color="auto"/>
              <w:left w:val="single" w:sz="4" w:space="0" w:color="auto"/>
              <w:bottom w:val="single" w:sz="4" w:space="0" w:color="auto"/>
              <w:right w:val="nil"/>
            </w:tcBorders>
            <w:hideMark/>
          </w:tcPr>
          <w:p w14:paraId="31007A10" w14:textId="28A862FF" w:rsidR="00AC3721" w:rsidRPr="00A96233" w:rsidRDefault="00AC3721" w:rsidP="00155430">
            <w:pPr>
              <w:jc w:val="center"/>
            </w:pPr>
            <w:r w:rsidRPr="00DF46FF">
              <w:rPr>
                <w:noProof/>
              </w:rPr>
              <w:lastRenderedPageBreak/>
              <w:drawing>
                <wp:inline distT="0" distB="0" distL="0" distR="0" wp14:anchorId="5EEAA501" wp14:editId="6AC9056E">
                  <wp:extent cx="464820" cy="464820"/>
                  <wp:effectExtent l="0" t="0" r="0" b="0"/>
                  <wp:docPr id="1032" name="Picture 10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D7B462" w14:textId="4B86632B" w:rsidR="00AC3721" w:rsidRPr="00A96233" w:rsidRDefault="00AC3721" w:rsidP="00155430">
            <w:r w:rsidRPr="00C11A3E">
              <w:rPr>
                <w:lang w:val="en-ZA" w:eastAsia="en-ZA"/>
              </w:rPr>
              <w:t>Sales psychology is process that involves considering the psyche of the target market to sell your products and services.</w:t>
            </w:r>
          </w:p>
        </w:tc>
      </w:tr>
    </w:tbl>
    <w:p w14:paraId="7DB3F76B" w14:textId="230F407F" w:rsidR="00AC3721" w:rsidRDefault="00AC3721" w:rsidP="00DF1CD0">
      <w:pPr>
        <w:rPr>
          <w:b/>
          <w:bCs/>
          <w:lang w:eastAsia="en-ZA"/>
        </w:rPr>
      </w:pPr>
    </w:p>
    <w:p w14:paraId="35FAAE5F" w14:textId="5845300F" w:rsidR="00DF1CD0" w:rsidRDefault="00DF1CD0" w:rsidP="00DF1CD0">
      <w:pPr>
        <w:rPr>
          <w:rStyle w:val="hscoswrapper"/>
        </w:rPr>
      </w:pPr>
      <w:r>
        <w:rPr>
          <w:lang w:eastAsia="en-ZA"/>
        </w:rPr>
        <w:t>In other words, the psychology of people requires understanding your target market – knowing why they buy, how they make decisions and how to present your products in such a manner that i</w:t>
      </w:r>
      <w:r>
        <w:rPr>
          <w:rStyle w:val="hscoswrapper"/>
        </w:rPr>
        <w:t xml:space="preserve">nstead of convincing customers they need the product that you offer, you find ways to touch their current wants and needs. </w:t>
      </w:r>
    </w:p>
    <w:p w14:paraId="71518AAC" w14:textId="77777777" w:rsidR="00AC3721" w:rsidRDefault="00AC3721" w:rsidP="00DF1CD0">
      <w:pPr>
        <w:rPr>
          <w:rStyle w:val="hscoswrapper"/>
        </w:rPr>
      </w:pPr>
    </w:p>
    <w:p w14:paraId="6D003CEA" w14:textId="6041DB1F" w:rsidR="00DF1CD0" w:rsidRDefault="00DF1CD0" w:rsidP="00DF1CD0">
      <w:pPr>
        <w:rPr>
          <w:rStyle w:val="hscoswrapper"/>
        </w:rPr>
      </w:pPr>
      <w:r>
        <w:rPr>
          <w:rStyle w:val="hscoswrapper"/>
        </w:rPr>
        <w:t>There are several ways in which individuals buy a product. Some use logic and reason over emotion when purchasing new products. In other cases, the person buys impulsively and rationalises the purchase later. It is, therefore, important to understand why people buy and to apply the principles of the psychology when selling.</w:t>
      </w:r>
    </w:p>
    <w:p w14:paraId="44580B1D" w14:textId="19C38471" w:rsidR="00AC3721" w:rsidRDefault="00AC3721" w:rsidP="00DF1CD0">
      <w:pPr>
        <w:rPr>
          <w:lang w:eastAsia="en-ZA"/>
        </w:rPr>
      </w:pPr>
    </w:p>
    <w:p w14:paraId="26A856FA" w14:textId="77777777" w:rsidR="00100181" w:rsidRDefault="00100181" w:rsidP="00DF1CD0">
      <w:pPr>
        <w:rPr>
          <w:lang w:eastAsia="en-ZA"/>
        </w:rPr>
      </w:pPr>
    </w:p>
    <w:p w14:paraId="3D2DC502" w14:textId="77777777" w:rsidR="00DF1CD0" w:rsidRDefault="00DF1CD0" w:rsidP="00DF1CD0">
      <w:pPr>
        <w:pStyle w:val="Heading3"/>
        <w:rPr>
          <w:lang w:eastAsia="en-ZA"/>
        </w:rPr>
      </w:pPr>
      <w:bookmarkStart w:id="382" w:name="_Toc105711165"/>
      <w:bookmarkStart w:id="383" w:name="_Toc127921634"/>
      <w:r>
        <w:rPr>
          <w:lang w:eastAsia="en-ZA"/>
        </w:rPr>
        <w:t xml:space="preserve">2.14.2 </w:t>
      </w:r>
      <w:r>
        <w:rPr>
          <w:lang w:eastAsia="en-ZA"/>
        </w:rPr>
        <w:tab/>
        <w:t>Why people buy</w:t>
      </w:r>
      <w:bookmarkEnd w:id="382"/>
      <w:bookmarkEnd w:id="383"/>
    </w:p>
    <w:p w14:paraId="45E8661E" w14:textId="77777777" w:rsidR="00AC3721" w:rsidRDefault="00AC3721" w:rsidP="00AC3721"/>
    <w:p w14:paraId="1FEBBC10" w14:textId="7FA27100" w:rsidR="00DF1CD0" w:rsidRDefault="00DF1CD0" w:rsidP="00AC3721">
      <w:r>
        <w:t>Every action a person makes is motivated by improvement or gain. People buy because they believe it will enhance their lives. (Buying motives were discussed in paragraph 2.3 of this chapter.)</w:t>
      </w:r>
    </w:p>
    <w:p w14:paraId="15D6009E" w14:textId="77777777" w:rsidR="00AC3721" w:rsidRDefault="00AC3721" w:rsidP="00AC3721"/>
    <w:p w14:paraId="319A7F97" w14:textId="13B9E572" w:rsidR="00DF1CD0" w:rsidRDefault="00DF1CD0" w:rsidP="00100181">
      <w:pPr>
        <w:spacing w:after="60"/>
      </w:pPr>
      <w:r>
        <w:t>That is why it is important for every sales advisor to understand:</w:t>
      </w:r>
    </w:p>
    <w:p w14:paraId="0F1D8C2A" w14:textId="77777777" w:rsidR="00DF1CD0" w:rsidRDefault="00DF1CD0">
      <w:pPr>
        <w:pStyle w:val="ListParagraph"/>
        <w:numPr>
          <w:ilvl w:val="0"/>
          <w:numId w:val="88"/>
        </w:numPr>
        <w:spacing w:after="60"/>
        <w:contextualSpacing w:val="0"/>
        <w:jc w:val="left"/>
      </w:pPr>
      <w:r>
        <w:t>Why people buy</w:t>
      </w:r>
    </w:p>
    <w:p w14:paraId="7B96E598" w14:textId="77777777" w:rsidR="00DF1CD0" w:rsidRDefault="00DF1CD0">
      <w:pPr>
        <w:pStyle w:val="ListParagraph"/>
        <w:numPr>
          <w:ilvl w:val="0"/>
          <w:numId w:val="88"/>
        </w:numPr>
        <w:contextualSpacing w:val="0"/>
        <w:jc w:val="left"/>
      </w:pPr>
      <w:r>
        <w:t>Why will they be better off by choosing your product over a competitor’s.</w:t>
      </w:r>
    </w:p>
    <w:p w14:paraId="2FCEEFAD" w14:textId="77777777" w:rsidR="00AC3721" w:rsidRDefault="00AC3721" w:rsidP="00AC3721"/>
    <w:p w14:paraId="66F2FD37" w14:textId="7D9748C0" w:rsidR="00DF1CD0" w:rsidRDefault="00DF1CD0" w:rsidP="00AC3721">
      <w:r>
        <w:t>People want to be better off physically, emotionally, and even spiritually. The more your product can satisfy the potential buyer, the more motivation they have to buy.</w:t>
      </w:r>
    </w:p>
    <w:p w14:paraId="7715643B" w14:textId="77777777" w:rsidR="00AC3721" w:rsidRDefault="00AC3721" w:rsidP="00AC3721"/>
    <w:p w14:paraId="12E910B5" w14:textId="098A4200" w:rsidR="00DF1CD0" w:rsidRDefault="00DF1CD0" w:rsidP="00AC3721">
      <w:r>
        <w:t>To touch the reasons why people buy, Tracy recommends a few points to help customers make a decision and a few points to avoid:</w:t>
      </w:r>
    </w:p>
    <w:p w14:paraId="66710B18" w14:textId="36B5FC92" w:rsidR="00F03B9C" w:rsidRDefault="00F03B9C" w:rsidP="00AC3721"/>
    <w:p w14:paraId="7EA73424" w14:textId="77777777" w:rsidR="00FB48BC" w:rsidRDefault="00FB48BC" w:rsidP="00AC3721"/>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AC3721" w:rsidRPr="00B42294" w14:paraId="04A98CFC" w14:textId="77777777" w:rsidTr="00100181">
        <w:tc>
          <w:tcPr>
            <w:tcW w:w="4508" w:type="dxa"/>
            <w:shd w:val="clear" w:color="auto" w:fill="808080" w:themeFill="background1" w:themeFillShade="80"/>
          </w:tcPr>
          <w:p w14:paraId="3CE6F55C" w14:textId="0C190CA2" w:rsidR="00AC3721" w:rsidRPr="00522140" w:rsidRDefault="00AC3721" w:rsidP="00FB48BC">
            <w:pPr>
              <w:spacing w:line="240" w:lineRule="auto"/>
              <w:jc w:val="left"/>
              <w:rPr>
                <w:b/>
                <w:color w:val="FFFFFF" w:themeColor="background1"/>
              </w:rPr>
            </w:pPr>
            <w:r w:rsidRPr="008908A6">
              <w:rPr>
                <w:b/>
                <w:bCs/>
                <w:color w:val="FFFFFF" w:themeColor="background1"/>
              </w:rPr>
              <w:t>DO:</w:t>
            </w:r>
          </w:p>
        </w:tc>
        <w:tc>
          <w:tcPr>
            <w:tcW w:w="4508" w:type="dxa"/>
            <w:shd w:val="clear" w:color="auto" w:fill="808080" w:themeFill="background1" w:themeFillShade="80"/>
          </w:tcPr>
          <w:p w14:paraId="035F937B" w14:textId="66F0FD43" w:rsidR="00AC3721" w:rsidRPr="00B42294" w:rsidRDefault="00AC3721" w:rsidP="00FB48BC">
            <w:pPr>
              <w:spacing w:line="240" w:lineRule="auto"/>
              <w:jc w:val="left"/>
              <w:rPr>
                <w:b/>
                <w:color w:val="FFFFFF" w:themeColor="background1"/>
              </w:rPr>
            </w:pPr>
            <w:r w:rsidRPr="008908A6">
              <w:rPr>
                <w:b/>
                <w:bCs/>
                <w:color w:val="FFFFFF" w:themeColor="background1"/>
              </w:rPr>
              <w:t>DON’T:</w:t>
            </w:r>
          </w:p>
        </w:tc>
      </w:tr>
      <w:tr w:rsidR="00AC3721" w:rsidRPr="00824729" w14:paraId="085E752F" w14:textId="77777777" w:rsidTr="00100181">
        <w:tc>
          <w:tcPr>
            <w:tcW w:w="4508" w:type="dxa"/>
            <w:shd w:val="clear" w:color="auto" w:fill="D9D9D9" w:themeFill="background1" w:themeFillShade="D9"/>
          </w:tcPr>
          <w:p w14:paraId="383E7998" w14:textId="7DE52801" w:rsidR="00AC3721" w:rsidRDefault="00AC3721">
            <w:pPr>
              <w:pStyle w:val="ListParagraph"/>
              <w:numPr>
                <w:ilvl w:val="0"/>
                <w:numId w:val="89"/>
              </w:numPr>
              <w:contextualSpacing w:val="0"/>
              <w:jc w:val="left"/>
            </w:pPr>
            <w:r>
              <w:t>Identify the customer’s emotional values. Find out what the customer values (refer to identifying needs through questioning) and how to emphasise that your product honours those values.</w:t>
            </w:r>
          </w:p>
          <w:p w14:paraId="5B3CB23C" w14:textId="77777777" w:rsidR="00100181" w:rsidRDefault="00100181" w:rsidP="00100181">
            <w:pPr>
              <w:jc w:val="left"/>
            </w:pPr>
          </w:p>
          <w:p w14:paraId="0897AFFE" w14:textId="39D685E2" w:rsidR="00AC3721" w:rsidRPr="0064332C" w:rsidRDefault="00AC3721">
            <w:pPr>
              <w:pStyle w:val="ListParagraph"/>
              <w:numPr>
                <w:ilvl w:val="0"/>
                <w:numId w:val="142"/>
              </w:numPr>
              <w:ind w:left="357" w:hanging="357"/>
              <w:contextualSpacing w:val="0"/>
              <w:jc w:val="left"/>
              <w:rPr>
                <w:b/>
                <w:bCs/>
                <w:szCs w:val="20"/>
              </w:rPr>
            </w:pPr>
            <w:r>
              <w:lastRenderedPageBreak/>
              <w:t xml:space="preserve">Consider how it will make others feel. Before a customer buys, he or she considers how other people will respond. Anticipate </w:t>
            </w:r>
            <w:r w:rsidR="001D5A90">
              <w:t>this and</w:t>
            </w:r>
            <w:r>
              <w:t xml:space="preserve"> alter the sales approach accordingly.</w:t>
            </w:r>
          </w:p>
        </w:tc>
        <w:tc>
          <w:tcPr>
            <w:tcW w:w="4508" w:type="dxa"/>
            <w:shd w:val="clear" w:color="auto" w:fill="D9D9D9" w:themeFill="background1" w:themeFillShade="D9"/>
          </w:tcPr>
          <w:p w14:paraId="2884C3F6" w14:textId="79B5D860" w:rsidR="00AC3721" w:rsidRPr="00AC3721" w:rsidRDefault="00AC3721">
            <w:pPr>
              <w:pStyle w:val="ListParagraph"/>
              <w:numPr>
                <w:ilvl w:val="0"/>
                <w:numId w:val="89"/>
              </w:numPr>
              <w:contextualSpacing w:val="0"/>
              <w:jc w:val="left"/>
            </w:pPr>
            <w:r>
              <w:lastRenderedPageBreak/>
              <w:t>Focus on price and quality. These are not reasons to buy, so don’t use them as such when making a sale.</w:t>
            </w:r>
          </w:p>
        </w:tc>
      </w:tr>
    </w:tbl>
    <w:p w14:paraId="241B9E27" w14:textId="490B4DB3" w:rsidR="00AC3721" w:rsidRDefault="00AC3721" w:rsidP="00AC3721"/>
    <w:p w14:paraId="13B21E91" w14:textId="77777777" w:rsidR="00F03B9C" w:rsidRDefault="00F03B9C" w:rsidP="00AC3721"/>
    <w:p w14:paraId="182EADBF" w14:textId="77777777" w:rsidR="00DF1CD0" w:rsidRPr="00034DB3" w:rsidRDefault="00DF1CD0" w:rsidP="00DF1CD0">
      <w:pPr>
        <w:pStyle w:val="Heading3"/>
        <w:rPr>
          <w:lang w:eastAsia="en-ZA"/>
        </w:rPr>
      </w:pPr>
      <w:bookmarkStart w:id="384" w:name="_Toc105711166"/>
      <w:bookmarkStart w:id="385" w:name="_Toc127921635"/>
      <w:r>
        <w:rPr>
          <w:lang w:eastAsia="en-ZA"/>
        </w:rPr>
        <w:t>2.14.3</w:t>
      </w:r>
      <w:r>
        <w:rPr>
          <w:lang w:eastAsia="en-ZA"/>
        </w:rPr>
        <w:tab/>
        <w:t>Types of buyers</w:t>
      </w:r>
      <w:bookmarkEnd w:id="384"/>
      <w:bookmarkEnd w:id="385"/>
    </w:p>
    <w:p w14:paraId="5541945C" w14:textId="77777777" w:rsidR="00AC3721" w:rsidRDefault="00AC3721" w:rsidP="00DF1CD0">
      <w:pPr>
        <w:rPr>
          <w:lang w:val="en-ZA" w:eastAsia="en-ZA"/>
        </w:rPr>
      </w:pPr>
    </w:p>
    <w:p w14:paraId="51CC4A22" w14:textId="4FE56816" w:rsidR="00DF1CD0" w:rsidRDefault="00DF1CD0" w:rsidP="00DF1CD0">
      <w:pPr>
        <w:rPr>
          <w:lang w:val="en-ZA" w:eastAsia="en-ZA"/>
        </w:rPr>
      </w:pPr>
      <w:r>
        <w:rPr>
          <w:lang w:val="en-ZA" w:eastAsia="en-ZA"/>
        </w:rPr>
        <w:t>Types of buyers and how to approach them were discussed in Module 1.</w:t>
      </w:r>
    </w:p>
    <w:p w14:paraId="2ED6E597" w14:textId="4BF8D914" w:rsidR="00AC3721" w:rsidRDefault="00AC3721" w:rsidP="00DF1CD0">
      <w:pPr>
        <w:rPr>
          <w:lang w:val="en-ZA" w:eastAsia="en-ZA"/>
        </w:rPr>
      </w:pPr>
    </w:p>
    <w:p w14:paraId="24ACACD5" w14:textId="77777777" w:rsidR="00B31503" w:rsidRDefault="00B31503" w:rsidP="00DF1CD0">
      <w:pPr>
        <w:rPr>
          <w:lang w:val="en-ZA" w:eastAsia="en-ZA"/>
        </w:rPr>
      </w:pPr>
    </w:p>
    <w:p w14:paraId="2544DAB6" w14:textId="77777777" w:rsidR="00DF1CD0" w:rsidRDefault="00DF1CD0" w:rsidP="00DF1CD0">
      <w:pPr>
        <w:pStyle w:val="Heading3"/>
        <w:rPr>
          <w:rFonts w:ascii="Times New Roman" w:hAnsi="Times New Roman"/>
          <w:szCs w:val="36"/>
          <w:lang w:eastAsia="en-ZA"/>
        </w:rPr>
      </w:pPr>
      <w:bookmarkStart w:id="386" w:name="_Toc105711167"/>
      <w:bookmarkStart w:id="387" w:name="_Toc127921636"/>
      <w:r>
        <w:t>2.14.4</w:t>
      </w:r>
      <w:r>
        <w:tab/>
        <w:t>The 6 principles of sales psychology</w:t>
      </w:r>
      <w:bookmarkEnd w:id="386"/>
      <w:bookmarkEnd w:id="387"/>
    </w:p>
    <w:p w14:paraId="1B80A202" w14:textId="77777777" w:rsidR="00AC3721" w:rsidRDefault="00AC3721" w:rsidP="00D3687D"/>
    <w:p w14:paraId="5D874238" w14:textId="41F2D275" w:rsidR="00DF1CD0" w:rsidRDefault="00DF1CD0" w:rsidP="00100181">
      <w:pPr>
        <w:spacing w:after="120"/>
      </w:pPr>
      <w:r>
        <w:t>The principles are:</w:t>
      </w:r>
    </w:p>
    <w:p w14:paraId="290450D6" w14:textId="77777777" w:rsidR="00DF1CD0" w:rsidRDefault="00DF1CD0">
      <w:pPr>
        <w:pStyle w:val="ListParagraph"/>
        <w:numPr>
          <w:ilvl w:val="0"/>
          <w:numId w:val="90"/>
        </w:numPr>
        <w:spacing w:after="120"/>
        <w:contextualSpacing w:val="0"/>
        <w:jc w:val="left"/>
      </w:pPr>
      <w:r>
        <w:t>Reciprocity</w:t>
      </w:r>
    </w:p>
    <w:p w14:paraId="259DEA33" w14:textId="77777777" w:rsidR="00DF1CD0" w:rsidRDefault="00DF1CD0">
      <w:pPr>
        <w:pStyle w:val="ListParagraph"/>
        <w:numPr>
          <w:ilvl w:val="0"/>
          <w:numId w:val="90"/>
        </w:numPr>
        <w:spacing w:after="120"/>
        <w:contextualSpacing w:val="0"/>
        <w:jc w:val="left"/>
      </w:pPr>
      <w:r>
        <w:t>Commitment</w:t>
      </w:r>
    </w:p>
    <w:p w14:paraId="362E72CE" w14:textId="77777777" w:rsidR="00DF1CD0" w:rsidRDefault="00DF1CD0">
      <w:pPr>
        <w:pStyle w:val="ListParagraph"/>
        <w:numPr>
          <w:ilvl w:val="0"/>
          <w:numId w:val="90"/>
        </w:numPr>
        <w:spacing w:after="120"/>
        <w:contextualSpacing w:val="0"/>
        <w:jc w:val="left"/>
      </w:pPr>
      <w:r>
        <w:t>Authority</w:t>
      </w:r>
    </w:p>
    <w:p w14:paraId="2EF71F3B" w14:textId="77777777" w:rsidR="00DF1CD0" w:rsidRDefault="00DF1CD0">
      <w:pPr>
        <w:pStyle w:val="ListParagraph"/>
        <w:numPr>
          <w:ilvl w:val="0"/>
          <w:numId w:val="90"/>
        </w:numPr>
        <w:spacing w:after="120"/>
        <w:contextualSpacing w:val="0"/>
        <w:jc w:val="left"/>
      </w:pPr>
      <w:r>
        <w:t>Social proof</w:t>
      </w:r>
    </w:p>
    <w:p w14:paraId="5975DE78" w14:textId="77777777" w:rsidR="00DF1CD0" w:rsidRDefault="00DF1CD0">
      <w:pPr>
        <w:pStyle w:val="ListParagraph"/>
        <w:numPr>
          <w:ilvl w:val="0"/>
          <w:numId w:val="90"/>
        </w:numPr>
        <w:spacing w:after="120"/>
        <w:contextualSpacing w:val="0"/>
        <w:jc w:val="left"/>
      </w:pPr>
      <w:r>
        <w:t>Liking</w:t>
      </w:r>
    </w:p>
    <w:p w14:paraId="19E478BD" w14:textId="77777777" w:rsidR="00DF1CD0" w:rsidRDefault="00DF1CD0">
      <w:pPr>
        <w:pStyle w:val="ListParagraph"/>
        <w:numPr>
          <w:ilvl w:val="0"/>
          <w:numId w:val="90"/>
        </w:numPr>
        <w:contextualSpacing w:val="0"/>
        <w:jc w:val="left"/>
      </w:pPr>
      <w:r>
        <w:t>Scarcity.</w:t>
      </w:r>
    </w:p>
    <w:p w14:paraId="3026C9A8" w14:textId="77777777" w:rsidR="00D3687D" w:rsidRDefault="00D3687D" w:rsidP="00D3687D"/>
    <w:p w14:paraId="6CF8A7A6" w14:textId="5B13026E" w:rsidR="00DF1CD0" w:rsidRDefault="00DF1CD0" w:rsidP="00D3687D">
      <w:r w:rsidRPr="00AC3721">
        <w:t>As a professional sales advisor, it is important that you know these six universal principles of influence and how to apply them to become a skilled persuader.</w:t>
      </w:r>
    </w:p>
    <w:p w14:paraId="6FD64093" w14:textId="0F6F35AF" w:rsidR="00F03B9C" w:rsidRDefault="00F03B9C" w:rsidP="00D3687D"/>
    <w:p w14:paraId="386B26EF" w14:textId="77777777" w:rsidR="00B31503" w:rsidRPr="00AC3721" w:rsidRDefault="00B31503" w:rsidP="00D3687D"/>
    <w:p w14:paraId="1A4485F7" w14:textId="574563BD" w:rsidR="00DF1CD0" w:rsidRDefault="00DF1CD0" w:rsidP="00D3687D">
      <w:r w:rsidRPr="00AC3721">
        <w:t xml:space="preserve">Table </w:t>
      </w:r>
      <w:r w:rsidR="00AC3721" w:rsidRPr="00AC3721">
        <w:t>20</w:t>
      </w:r>
      <w:r w:rsidRPr="00AC3721">
        <w:t xml:space="preserve"> discusses the six principles and how the sales advisor can use (leverage) them.</w:t>
      </w:r>
    </w:p>
    <w:p w14:paraId="20BBB776" w14:textId="77777777" w:rsidR="00F03B9C" w:rsidRPr="00AC3721" w:rsidRDefault="00F03B9C" w:rsidP="00D3687D"/>
    <w:p w14:paraId="51D4158B" w14:textId="11157EC8" w:rsidR="00DF1CD0" w:rsidRDefault="00DF1CD0" w:rsidP="00F03B9C">
      <w:pPr>
        <w:pStyle w:val="Caption"/>
        <w:spacing w:before="0" w:line="360" w:lineRule="auto"/>
      </w:pPr>
      <w:r w:rsidRPr="00AC3721">
        <w:t xml:space="preserve">table </w:t>
      </w:r>
      <w:r w:rsidR="00AC3721" w:rsidRPr="00AC3721">
        <w:t>20</w:t>
      </w:r>
      <w:r w:rsidRPr="00AC3721">
        <w:t>: Principles of</w:t>
      </w:r>
      <w:r>
        <w:t xml:space="preserve"> sales psychology</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978"/>
        <w:gridCol w:w="3509"/>
        <w:gridCol w:w="3510"/>
      </w:tblGrid>
      <w:tr w:rsidR="00D3687D" w:rsidRPr="00B42294" w14:paraId="4FDBCC55" w14:textId="77777777" w:rsidTr="00F03B9C">
        <w:trPr>
          <w:tblHeader/>
        </w:trPr>
        <w:tc>
          <w:tcPr>
            <w:tcW w:w="1980" w:type="dxa"/>
            <w:shd w:val="clear" w:color="auto" w:fill="808080" w:themeFill="background1" w:themeFillShade="80"/>
          </w:tcPr>
          <w:p w14:paraId="2991BA3F" w14:textId="44F53EFA" w:rsidR="00D3687D" w:rsidRPr="00561D93" w:rsidRDefault="00D3687D" w:rsidP="00B31503">
            <w:pPr>
              <w:spacing w:line="240" w:lineRule="auto"/>
              <w:jc w:val="left"/>
              <w:rPr>
                <w:b/>
                <w:color w:val="FFFFFF" w:themeColor="background1"/>
              </w:rPr>
            </w:pPr>
            <w:r w:rsidRPr="00CF34DE">
              <w:rPr>
                <w:b/>
                <w:bCs/>
                <w:color w:val="FFFFFF" w:themeColor="background1"/>
                <w:lang w:val="en-ZA"/>
              </w:rPr>
              <w:t>Principle</w:t>
            </w:r>
          </w:p>
        </w:tc>
        <w:tc>
          <w:tcPr>
            <w:tcW w:w="3518" w:type="dxa"/>
            <w:shd w:val="clear" w:color="auto" w:fill="808080" w:themeFill="background1" w:themeFillShade="80"/>
          </w:tcPr>
          <w:p w14:paraId="56A2DBC0" w14:textId="6B47700E" w:rsidR="00D3687D" w:rsidRPr="00B42294" w:rsidRDefault="00D3687D" w:rsidP="00B31503">
            <w:pPr>
              <w:spacing w:line="240" w:lineRule="auto"/>
              <w:jc w:val="left"/>
              <w:rPr>
                <w:b/>
                <w:color w:val="FFFFFF" w:themeColor="background1"/>
              </w:rPr>
            </w:pPr>
            <w:r w:rsidRPr="00CF34DE">
              <w:rPr>
                <w:b/>
                <w:bCs/>
                <w:color w:val="FFFFFF" w:themeColor="background1"/>
                <w:lang w:val="en-ZA"/>
              </w:rPr>
              <w:t>Explanation</w:t>
            </w:r>
          </w:p>
        </w:tc>
        <w:tc>
          <w:tcPr>
            <w:tcW w:w="3518" w:type="dxa"/>
            <w:shd w:val="clear" w:color="auto" w:fill="808080" w:themeFill="background1" w:themeFillShade="80"/>
          </w:tcPr>
          <w:p w14:paraId="40D53EEC" w14:textId="317382B5" w:rsidR="00D3687D" w:rsidRPr="00B42294" w:rsidRDefault="00D3687D" w:rsidP="00B31503">
            <w:pPr>
              <w:spacing w:line="240" w:lineRule="auto"/>
              <w:jc w:val="left"/>
              <w:rPr>
                <w:b/>
                <w:color w:val="FFFFFF" w:themeColor="background1"/>
              </w:rPr>
            </w:pPr>
            <w:r w:rsidRPr="00CF34DE">
              <w:rPr>
                <w:b/>
                <w:bCs/>
                <w:color w:val="FFFFFF" w:themeColor="background1"/>
                <w:lang w:val="en-ZA"/>
              </w:rPr>
              <w:t>How to leverage the principle</w:t>
            </w:r>
          </w:p>
        </w:tc>
      </w:tr>
      <w:tr w:rsidR="00D3687D" w:rsidRPr="00824729" w14:paraId="48ED43EB" w14:textId="77777777" w:rsidTr="00100181">
        <w:tc>
          <w:tcPr>
            <w:tcW w:w="1980" w:type="dxa"/>
            <w:shd w:val="clear" w:color="auto" w:fill="D9D9D9" w:themeFill="background1" w:themeFillShade="D9"/>
          </w:tcPr>
          <w:p w14:paraId="3E3AC899" w14:textId="64B3B3B6" w:rsidR="00D3687D" w:rsidRPr="007B3626" w:rsidRDefault="00D3687D" w:rsidP="00F03B9C">
            <w:pPr>
              <w:jc w:val="left"/>
              <w:rPr>
                <w:b/>
                <w:bCs/>
                <w:szCs w:val="20"/>
              </w:rPr>
            </w:pPr>
            <w:r w:rsidRPr="007B3626">
              <w:rPr>
                <w:b/>
                <w:bCs/>
                <w:lang w:val="en-ZA"/>
              </w:rPr>
              <w:t xml:space="preserve">Reciprocity </w:t>
            </w:r>
          </w:p>
        </w:tc>
        <w:tc>
          <w:tcPr>
            <w:tcW w:w="3518" w:type="dxa"/>
            <w:shd w:val="clear" w:color="auto" w:fill="D9D9D9" w:themeFill="background1" w:themeFillShade="D9"/>
          </w:tcPr>
          <w:p w14:paraId="19A5F47B" w14:textId="5D02472D" w:rsidR="00D3687D" w:rsidRPr="00824729" w:rsidRDefault="00D3687D" w:rsidP="00F03B9C">
            <w:pPr>
              <w:jc w:val="left"/>
              <w:rPr>
                <w:szCs w:val="20"/>
              </w:rPr>
            </w:pPr>
            <w:r>
              <w:t>An internal pull toward repaying what another person has provided us with.</w:t>
            </w:r>
          </w:p>
        </w:tc>
        <w:tc>
          <w:tcPr>
            <w:tcW w:w="3518" w:type="dxa"/>
            <w:shd w:val="clear" w:color="auto" w:fill="D9D9D9" w:themeFill="background1" w:themeFillShade="D9"/>
          </w:tcPr>
          <w:p w14:paraId="3B715F11" w14:textId="43375727" w:rsidR="00D3687D" w:rsidRDefault="00D3687D" w:rsidP="00F03B9C">
            <w:pPr>
              <w:spacing w:after="120"/>
              <w:jc w:val="left"/>
            </w:pPr>
            <w:r>
              <w:t xml:space="preserve">This principle is based on the idea that the person at the receiving end (the customer) will feel they ought to return the favour in exchange for the value offered. </w:t>
            </w:r>
          </w:p>
          <w:p w14:paraId="0758E13A" w14:textId="3F31D715" w:rsidR="00D3687D" w:rsidRDefault="00D3687D" w:rsidP="00F03B9C">
            <w:pPr>
              <w:spacing w:after="120"/>
              <w:jc w:val="left"/>
            </w:pPr>
            <w:r>
              <w:lastRenderedPageBreak/>
              <w:t>Examples:</w:t>
            </w:r>
          </w:p>
          <w:p w14:paraId="77C51D92" w14:textId="24688AF7" w:rsidR="00D3687D" w:rsidRDefault="00D3687D">
            <w:pPr>
              <w:pStyle w:val="ListParagraph"/>
              <w:numPr>
                <w:ilvl w:val="0"/>
                <w:numId w:val="143"/>
              </w:numPr>
              <w:spacing w:after="120"/>
              <w:contextualSpacing w:val="0"/>
              <w:jc w:val="left"/>
              <w:rPr>
                <w:lang w:val="en-ZA" w:eastAsia="en-ZA"/>
              </w:rPr>
            </w:pPr>
            <w:r w:rsidRPr="007B3626">
              <w:rPr>
                <w:lang w:val="en-ZA" w:eastAsia="en-ZA"/>
              </w:rPr>
              <w:t>A sales advisor giving a freebie to a potential customer, hoping that it will lead them to return the favour by purchasing something.</w:t>
            </w:r>
          </w:p>
          <w:p w14:paraId="0EA0C68A" w14:textId="600C7062" w:rsidR="00D3687D" w:rsidRPr="007B3626" w:rsidRDefault="00D3687D">
            <w:pPr>
              <w:pStyle w:val="ListParagraph"/>
              <w:numPr>
                <w:ilvl w:val="0"/>
                <w:numId w:val="143"/>
              </w:numPr>
              <w:contextualSpacing w:val="0"/>
              <w:jc w:val="left"/>
              <w:rPr>
                <w:szCs w:val="20"/>
              </w:rPr>
            </w:pPr>
            <w:r w:rsidRPr="007B3626">
              <w:rPr>
                <w:lang w:val="en-ZA" w:eastAsia="en-ZA"/>
              </w:rPr>
              <w:t>Offering customers some valuable information in exchange for signing up for future marketing offers.</w:t>
            </w:r>
          </w:p>
        </w:tc>
      </w:tr>
      <w:tr w:rsidR="00D3687D" w:rsidRPr="00824729" w14:paraId="22D82A58" w14:textId="77777777" w:rsidTr="00100181">
        <w:tc>
          <w:tcPr>
            <w:tcW w:w="1980" w:type="dxa"/>
            <w:shd w:val="clear" w:color="auto" w:fill="D9D9D9" w:themeFill="background1" w:themeFillShade="D9"/>
          </w:tcPr>
          <w:p w14:paraId="62C749C6" w14:textId="6D72A7A8" w:rsidR="00D3687D" w:rsidRPr="007B3626" w:rsidRDefault="00D3687D" w:rsidP="00F03B9C">
            <w:pPr>
              <w:jc w:val="left"/>
              <w:rPr>
                <w:b/>
                <w:bCs/>
                <w:lang w:val="en-ZA"/>
              </w:rPr>
            </w:pPr>
            <w:r w:rsidRPr="007B3626">
              <w:rPr>
                <w:b/>
                <w:bCs/>
                <w:lang w:val="en-ZA"/>
              </w:rPr>
              <w:lastRenderedPageBreak/>
              <w:t>Commitment and consistency</w:t>
            </w:r>
          </w:p>
        </w:tc>
        <w:tc>
          <w:tcPr>
            <w:tcW w:w="3518" w:type="dxa"/>
            <w:shd w:val="clear" w:color="auto" w:fill="D9D9D9" w:themeFill="background1" w:themeFillShade="D9"/>
          </w:tcPr>
          <w:p w14:paraId="12661E1A" w14:textId="6296BF6E" w:rsidR="00D3687D" w:rsidRDefault="00D3687D" w:rsidP="00F03B9C">
            <w:pPr>
              <w:jc w:val="left"/>
            </w:pPr>
            <w:r>
              <w:t>Once people make a choice or take a stand, they consistently work to behave in line with that decision in order to justify it.</w:t>
            </w:r>
          </w:p>
        </w:tc>
        <w:tc>
          <w:tcPr>
            <w:tcW w:w="3518" w:type="dxa"/>
            <w:shd w:val="clear" w:color="auto" w:fill="D9D9D9" w:themeFill="background1" w:themeFillShade="D9"/>
          </w:tcPr>
          <w:p w14:paraId="4C3AD246" w14:textId="401A3BC2" w:rsidR="00D3687D" w:rsidRDefault="00D3687D" w:rsidP="00F03B9C">
            <w:pPr>
              <w:spacing w:after="120"/>
              <w:jc w:val="left"/>
            </w:pPr>
            <w:r>
              <w:t>This principle is based on the theory that people like to be consistent with the things they have said or done. Once a person makes a decision, he or she often sticks to it.</w:t>
            </w:r>
          </w:p>
          <w:p w14:paraId="07A1B62D" w14:textId="41A3F0A9" w:rsidR="00D3687D" w:rsidRDefault="00D3687D" w:rsidP="00F03B9C">
            <w:pPr>
              <w:spacing w:after="120"/>
              <w:jc w:val="left"/>
            </w:pPr>
            <w:r>
              <w:t xml:space="preserve">Sales advisors can use the principle of consistency when they present products to customers by asking for, and looking for, small initial commitments from the customer on which they can “build”. </w:t>
            </w:r>
          </w:p>
          <w:p w14:paraId="729D97DF" w14:textId="61D6A1A8" w:rsidR="00D3687D" w:rsidRDefault="00D3687D" w:rsidP="00F03B9C">
            <w:pPr>
              <w:jc w:val="left"/>
            </w:pPr>
            <w:r>
              <w:t xml:space="preserve">For example, you can ask the customer questions to which they will answer with a “yes”. Make a connection between the question and what you are selling. When you get the customer to say yes, he or she becomes much more likely to say “yes” when it comes to the buying decision. </w:t>
            </w:r>
          </w:p>
        </w:tc>
      </w:tr>
      <w:tr w:rsidR="00D3687D" w:rsidRPr="00824729" w14:paraId="0BA10FCC" w14:textId="77777777" w:rsidTr="00100181">
        <w:tc>
          <w:tcPr>
            <w:tcW w:w="1980" w:type="dxa"/>
            <w:shd w:val="clear" w:color="auto" w:fill="D9D9D9" w:themeFill="background1" w:themeFillShade="D9"/>
          </w:tcPr>
          <w:p w14:paraId="29C5EFC8" w14:textId="0497A611" w:rsidR="00D3687D" w:rsidRPr="007B3626" w:rsidRDefault="00D3687D" w:rsidP="00F03B9C">
            <w:pPr>
              <w:jc w:val="left"/>
              <w:rPr>
                <w:b/>
                <w:bCs/>
                <w:lang w:val="en-ZA"/>
              </w:rPr>
            </w:pPr>
            <w:r w:rsidRPr="007B3626">
              <w:rPr>
                <w:b/>
                <w:bCs/>
                <w:lang w:val="en-ZA"/>
              </w:rPr>
              <w:t>Social proof</w:t>
            </w:r>
          </w:p>
        </w:tc>
        <w:tc>
          <w:tcPr>
            <w:tcW w:w="3518" w:type="dxa"/>
            <w:shd w:val="clear" w:color="auto" w:fill="D9D9D9" w:themeFill="background1" w:themeFillShade="D9"/>
          </w:tcPr>
          <w:p w14:paraId="298C8D5F" w14:textId="48CA8196" w:rsidR="00D3687D" w:rsidRDefault="00D3687D" w:rsidP="00F03B9C">
            <w:pPr>
              <w:jc w:val="left"/>
            </w:pPr>
            <w:r>
              <w:t>When we are unsure of something, we look to similar situations or others to provide us with direction to follow. The more that people follow the direction or action, the more they think it is the correct thing to do.</w:t>
            </w:r>
          </w:p>
        </w:tc>
        <w:tc>
          <w:tcPr>
            <w:tcW w:w="3518" w:type="dxa"/>
            <w:shd w:val="clear" w:color="auto" w:fill="D9D9D9" w:themeFill="background1" w:themeFillShade="D9"/>
          </w:tcPr>
          <w:p w14:paraId="1BDA462A" w14:textId="12FBBFAF" w:rsidR="00D3687D" w:rsidRDefault="00D3687D" w:rsidP="00F03B9C">
            <w:pPr>
              <w:spacing w:after="120"/>
              <w:jc w:val="left"/>
            </w:pPr>
            <w:r>
              <w:t xml:space="preserve">This principle states that people will look to the behaviours and actions of others to determine their own, especially when they are uncertain. They are looking out for social proof </w:t>
            </w:r>
            <w:r>
              <w:lastRenderedPageBreak/>
              <w:t>to back up the buying decision they are about to make.</w:t>
            </w:r>
          </w:p>
          <w:p w14:paraId="10183474" w14:textId="1FC2779A" w:rsidR="00D3687D" w:rsidRDefault="00D3687D" w:rsidP="00F03B9C">
            <w:pPr>
              <w:jc w:val="left"/>
            </w:pPr>
            <w:r>
              <w:t>Sales advisors can use this principle to influence the customer’s buying decision by telling the customers about the positive feedback from other customers, or by displaying reviews and opinions of other customers. In this way, existing customers are contributing to your selling efforts.</w:t>
            </w:r>
          </w:p>
        </w:tc>
      </w:tr>
      <w:tr w:rsidR="00D3687D" w:rsidRPr="00824729" w14:paraId="66D63CED" w14:textId="77777777" w:rsidTr="00100181">
        <w:tc>
          <w:tcPr>
            <w:tcW w:w="1980" w:type="dxa"/>
            <w:shd w:val="clear" w:color="auto" w:fill="D9D9D9" w:themeFill="background1" w:themeFillShade="D9"/>
          </w:tcPr>
          <w:p w14:paraId="1E68CBB1" w14:textId="5B21F5D8" w:rsidR="00D3687D" w:rsidRPr="007B3626" w:rsidRDefault="00D3687D" w:rsidP="00F03B9C">
            <w:pPr>
              <w:jc w:val="left"/>
              <w:rPr>
                <w:b/>
                <w:bCs/>
                <w:lang w:val="en-ZA"/>
              </w:rPr>
            </w:pPr>
            <w:r w:rsidRPr="007B3626">
              <w:rPr>
                <w:b/>
                <w:bCs/>
                <w:lang w:val="en-ZA"/>
              </w:rPr>
              <w:lastRenderedPageBreak/>
              <w:t>Liking</w:t>
            </w:r>
          </w:p>
        </w:tc>
        <w:tc>
          <w:tcPr>
            <w:tcW w:w="3518" w:type="dxa"/>
            <w:shd w:val="clear" w:color="auto" w:fill="D9D9D9" w:themeFill="background1" w:themeFillShade="D9"/>
          </w:tcPr>
          <w:p w14:paraId="355B0CC9" w14:textId="40E13BEE" w:rsidR="00D3687D" w:rsidRDefault="00D3687D" w:rsidP="00F03B9C">
            <w:pPr>
              <w:jc w:val="left"/>
            </w:pPr>
            <w:r>
              <w:t>We tend to agree with people we like, and others who like us have a tendency to agree with us.</w:t>
            </w:r>
          </w:p>
        </w:tc>
        <w:tc>
          <w:tcPr>
            <w:tcW w:w="3518" w:type="dxa"/>
            <w:shd w:val="clear" w:color="auto" w:fill="D9D9D9" w:themeFill="background1" w:themeFillShade="D9"/>
          </w:tcPr>
          <w:p w14:paraId="1BC4F8D9" w14:textId="46640CDB" w:rsidR="00D3687D" w:rsidRDefault="00D3687D" w:rsidP="00F03B9C">
            <w:pPr>
              <w:spacing w:after="120"/>
              <w:jc w:val="left"/>
            </w:pPr>
            <w:r>
              <w:t>This principle suggests that we are far more likely to comply with requests made by people whom we like. Therefore, customers have a higher probability of purchasing something recommended by people close to them or the ones that they admire.</w:t>
            </w:r>
          </w:p>
          <w:p w14:paraId="01063970" w14:textId="6E8B5912" w:rsidR="00D3687D" w:rsidRDefault="00D3687D" w:rsidP="00F03B9C">
            <w:pPr>
              <w:jc w:val="left"/>
            </w:pPr>
            <w:r>
              <w:t>If your customers feel that you can understand the problems they are facing and relate to them, they tend to like you and buy from you.</w:t>
            </w:r>
          </w:p>
        </w:tc>
      </w:tr>
      <w:tr w:rsidR="007B3626" w:rsidRPr="00824729" w14:paraId="54DA2709" w14:textId="77777777" w:rsidTr="00100181">
        <w:tc>
          <w:tcPr>
            <w:tcW w:w="1980" w:type="dxa"/>
            <w:shd w:val="clear" w:color="auto" w:fill="D9D9D9" w:themeFill="background1" w:themeFillShade="D9"/>
          </w:tcPr>
          <w:p w14:paraId="7C8C6020" w14:textId="40AAE349" w:rsidR="007B3626" w:rsidRPr="007B3626" w:rsidRDefault="007B3626" w:rsidP="00F03B9C">
            <w:pPr>
              <w:jc w:val="left"/>
              <w:rPr>
                <w:b/>
                <w:bCs/>
                <w:lang w:val="en-ZA"/>
              </w:rPr>
            </w:pPr>
            <w:r w:rsidRPr="007B3626">
              <w:rPr>
                <w:b/>
                <w:bCs/>
                <w:lang w:val="en-ZA"/>
              </w:rPr>
              <w:t>Authority</w:t>
            </w:r>
          </w:p>
        </w:tc>
        <w:tc>
          <w:tcPr>
            <w:tcW w:w="3518" w:type="dxa"/>
            <w:shd w:val="clear" w:color="auto" w:fill="D9D9D9" w:themeFill="background1" w:themeFillShade="D9"/>
          </w:tcPr>
          <w:p w14:paraId="3050A04A" w14:textId="76DE324C" w:rsidR="007B3626" w:rsidRDefault="007B3626" w:rsidP="00F03B9C">
            <w:pPr>
              <w:jc w:val="left"/>
            </w:pPr>
            <w:r>
              <w:t>We are more likely to say yes to others who are authoritative that is, people who carry great expertise, knowledge, or experience.</w:t>
            </w:r>
          </w:p>
        </w:tc>
        <w:tc>
          <w:tcPr>
            <w:tcW w:w="3518" w:type="dxa"/>
            <w:shd w:val="clear" w:color="auto" w:fill="D9D9D9" w:themeFill="background1" w:themeFillShade="D9"/>
          </w:tcPr>
          <w:p w14:paraId="453C7217" w14:textId="5930B232" w:rsidR="007B3626" w:rsidRDefault="007B3626" w:rsidP="00F03B9C">
            <w:pPr>
              <w:spacing w:after="120"/>
              <w:jc w:val="left"/>
            </w:pPr>
            <w:r>
              <w:t>The principle of authority asserts that we are more likely to be persuaded or convinced by a person who we believe holds more knowledge or power than we do.</w:t>
            </w:r>
          </w:p>
          <w:p w14:paraId="202209AE" w14:textId="3AF1A629" w:rsidR="007B3626" w:rsidRDefault="007B3626" w:rsidP="00F03B9C">
            <w:pPr>
              <w:jc w:val="left"/>
            </w:pPr>
            <w:r>
              <w:t>With regards to closing sales, this means that customers are more likely to be persuaded to complete a purchase when information about the product comes from a sales advisor who is seen as credible.</w:t>
            </w:r>
          </w:p>
        </w:tc>
      </w:tr>
      <w:tr w:rsidR="007B3626" w:rsidRPr="00824729" w14:paraId="6DFC189F" w14:textId="77777777" w:rsidTr="00100181">
        <w:tc>
          <w:tcPr>
            <w:tcW w:w="1980" w:type="dxa"/>
            <w:shd w:val="clear" w:color="auto" w:fill="D9D9D9" w:themeFill="background1" w:themeFillShade="D9"/>
          </w:tcPr>
          <w:p w14:paraId="2E9E00E9" w14:textId="34D50225" w:rsidR="007B3626" w:rsidRPr="007B3626" w:rsidRDefault="007B3626" w:rsidP="00F03B9C">
            <w:pPr>
              <w:jc w:val="left"/>
              <w:rPr>
                <w:b/>
                <w:bCs/>
                <w:lang w:val="en-ZA"/>
              </w:rPr>
            </w:pPr>
            <w:r w:rsidRPr="007B3626">
              <w:rPr>
                <w:b/>
                <w:bCs/>
                <w:lang w:val="en-ZA"/>
              </w:rPr>
              <w:lastRenderedPageBreak/>
              <w:t>Scarcity</w:t>
            </w:r>
          </w:p>
        </w:tc>
        <w:tc>
          <w:tcPr>
            <w:tcW w:w="3518" w:type="dxa"/>
            <w:shd w:val="clear" w:color="auto" w:fill="D9D9D9" w:themeFill="background1" w:themeFillShade="D9"/>
          </w:tcPr>
          <w:p w14:paraId="7E95B27F" w14:textId="6AC0062D" w:rsidR="007B3626" w:rsidRDefault="007B3626" w:rsidP="00F03B9C">
            <w:pPr>
              <w:jc w:val="left"/>
            </w:pPr>
            <w:r>
              <w:t>The principle of scarcity states that we always want more of what is less available or shrinking in availability.</w:t>
            </w:r>
          </w:p>
        </w:tc>
        <w:tc>
          <w:tcPr>
            <w:tcW w:w="3518" w:type="dxa"/>
            <w:shd w:val="clear" w:color="auto" w:fill="D9D9D9" w:themeFill="background1" w:themeFillShade="D9"/>
          </w:tcPr>
          <w:p w14:paraId="63B9EA27" w14:textId="43905F36" w:rsidR="007B3626" w:rsidRDefault="007B3626" w:rsidP="00F03B9C">
            <w:pPr>
              <w:spacing w:after="120"/>
              <w:jc w:val="left"/>
            </w:pPr>
            <w:r>
              <w:t xml:space="preserve">The principle of scarcity outlines the fact that customers are always going to want more of what is scarce. </w:t>
            </w:r>
          </w:p>
          <w:p w14:paraId="4FEDB9C2" w14:textId="6E58B308" w:rsidR="007B3626" w:rsidRDefault="007B3626" w:rsidP="00F03B9C">
            <w:pPr>
              <w:jc w:val="left"/>
            </w:pPr>
            <w:r>
              <w:t>Consider how many times you’ve seen an advertisement stating something like: limited quantities, limited time offer, while supplies last, only a few items left in stock, etc. The (sometimes faked) scarcity causes a surge in the demand for the product and often speeds up the buying decision.</w:t>
            </w:r>
          </w:p>
        </w:tc>
      </w:tr>
    </w:tbl>
    <w:p w14:paraId="7FFD78AC" w14:textId="77777777" w:rsidR="00F03B9C" w:rsidRDefault="00F03B9C" w:rsidP="00F03B9C"/>
    <w:p w14:paraId="628CA87A" w14:textId="77777777" w:rsidR="00F03B9C" w:rsidRDefault="00F03B9C" w:rsidP="00F03B9C"/>
    <w:p w14:paraId="1116DE82" w14:textId="3A0B6774" w:rsidR="007B3626" w:rsidRDefault="007B3626" w:rsidP="007B3626">
      <w:pPr>
        <w:pStyle w:val="Heading3"/>
        <w:rPr>
          <w:rFonts w:ascii="Times New Roman" w:hAnsi="Times New Roman"/>
          <w:szCs w:val="36"/>
          <w:lang w:eastAsia="en-ZA"/>
        </w:rPr>
      </w:pPr>
      <w:bookmarkStart w:id="388" w:name="_Toc127921637"/>
      <w:r>
        <w:t>2.14.4</w:t>
      </w:r>
      <w:r>
        <w:tab/>
      </w:r>
      <w:r w:rsidRPr="00E4477F">
        <w:t>Link the benefits to the customer’s hot button</w:t>
      </w:r>
      <w:bookmarkEnd w:id="388"/>
    </w:p>
    <w:p w14:paraId="01D3030F" w14:textId="1728F8FE" w:rsidR="007B3626" w:rsidRDefault="007B3626" w:rsidP="00F03B9C"/>
    <w:p w14:paraId="418C23C1" w14:textId="7FEEF086" w:rsidR="00DF1CD0" w:rsidRDefault="00DF1CD0" w:rsidP="00F03B9C">
      <w:r>
        <w:t>Find out what the customer’s “hot button” is and link the benefits of the product you are offering to that.</w:t>
      </w:r>
    </w:p>
    <w:p w14:paraId="4647DD98" w14:textId="139B9DD0" w:rsidR="007B3626" w:rsidRDefault="007B3626" w:rsidP="00F03B9C"/>
    <w:tbl>
      <w:tblPr>
        <w:tblStyle w:val="TableGrid"/>
        <w:tblW w:w="5000" w:type="pct"/>
        <w:tblCellMar>
          <w:top w:w="108" w:type="dxa"/>
          <w:bottom w:w="108" w:type="dxa"/>
        </w:tblCellMar>
        <w:tblLook w:val="04A0" w:firstRow="1" w:lastRow="0" w:firstColumn="1" w:lastColumn="0" w:noHBand="0" w:noVBand="1"/>
      </w:tblPr>
      <w:tblGrid>
        <w:gridCol w:w="2735"/>
        <w:gridCol w:w="6272"/>
      </w:tblGrid>
      <w:tr w:rsidR="00DF1CD0" w14:paraId="065E56F7"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384471A4" w14:textId="77777777" w:rsidR="00DF1CD0" w:rsidRPr="007B3626" w:rsidRDefault="00DF1CD0" w:rsidP="007B3626">
            <w:pPr>
              <w:jc w:val="left"/>
              <w:rPr>
                <w:b/>
                <w:bCs/>
                <w:color w:val="FFFFFF" w:themeColor="background1"/>
                <w:szCs w:val="20"/>
              </w:rPr>
            </w:pPr>
            <w:r w:rsidRPr="007B3626">
              <w:rPr>
                <w:b/>
                <w:bCs/>
                <w:color w:val="FFFFFF" w:themeColor="background1"/>
                <w:szCs w:val="20"/>
              </w:rPr>
              <w:t>If safety is the customer’s hot button</w:t>
            </w:r>
          </w:p>
        </w:tc>
        <w:tc>
          <w:tcPr>
            <w:tcW w:w="3482" w:type="pct"/>
            <w:tcBorders>
              <w:left w:val="single" w:sz="12" w:space="0" w:color="FFFFFF" w:themeColor="background1"/>
            </w:tcBorders>
          </w:tcPr>
          <w:p w14:paraId="34C861D7" w14:textId="738E2E5F" w:rsidR="00DF1CD0" w:rsidRDefault="00814054" w:rsidP="007B3626">
            <w:pPr>
              <w:jc w:val="center"/>
              <w:rPr>
                <w:szCs w:val="20"/>
              </w:rPr>
            </w:pPr>
            <w:r w:rsidRPr="00814054">
              <w:rPr>
                <w:noProof/>
                <w:szCs w:val="20"/>
              </w:rPr>
              <w:drawing>
                <wp:inline distT="0" distB="0" distL="0" distR="0" wp14:anchorId="3F042546" wp14:editId="11E6AE4C">
                  <wp:extent cx="2916084" cy="324505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22158" cy="3251816"/>
                          </a:xfrm>
                          <a:prstGeom prst="rect">
                            <a:avLst/>
                          </a:prstGeom>
                          <a:noFill/>
                          <a:ln>
                            <a:noFill/>
                          </a:ln>
                        </pic:spPr>
                      </pic:pic>
                    </a:graphicData>
                  </a:graphic>
                </wp:inline>
              </w:drawing>
            </w:r>
          </w:p>
        </w:tc>
      </w:tr>
      <w:tr w:rsidR="00DF1CD0" w14:paraId="6E0D5C05"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C3AFDBF" w14:textId="77777777" w:rsidR="00DF1CD0" w:rsidRPr="007B3626" w:rsidRDefault="00DF1CD0" w:rsidP="007B3626">
            <w:pPr>
              <w:jc w:val="left"/>
              <w:rPr>
                <w:b/>
                <w:bCs/>
                <w:color w:val="FFFFFF" w:themeColor="background1"/>
                <w:szCs w:val="20"/>
              </w:rPr>
            </w:pPr>
            <w:r w:rsidRPr="007B3626">
              <w:rPr>
                <w:b/>
                <w:bCs/>
                <w:color w:val="FFFFFF" w:themeColor="background1"/>
                <w:szCs w:val="20"/>
              </w:rPr>
              <w:lastRenderedPageBreak/>
              <w:t>If money is the customer’s hot button</w:t>
            </w:r>
          </w:p>
        </w:tc>
        <w:tc>
          <w:tcPr>
            <w:tcW w:w="3482" w:type="pct"/>
            <w:tcBorders>
              <w:left w:val="single" w:sz="12" w:space="0" w:color="FFFFFF" w:themeColor="background1"/>
            </w:tcBorders>
          </w:tcPr>
          <w:p w14:paraId="2E25752F" w14:textId="4780A9BD" w:rsidR="00DF1CD0" w:rsidRDefault="00814054" w:rsidP="007B3626">
            <w:pPr>
              <w:jc w:val="center"/>
              <w:rPr>
                <w:szCs w:val="20"/>
              </w:rPr>
            </w:pPr>
            <w:r w:rsidRPr="00814054">
              <w:rPr>
                <w:noProof/>
                <w:szCs w:val="20"/>
              </w:rPr>
              <w:drawing>
                <wp:inline distT="0" distB="0" distL="0" distR="0" wp14:anchorId="72728FAF" wp14:editId="36E9EF0D">
                  <wp:extent cx="3318829" cy="35001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322779" cy="3504286"/>
                          </a:xfrm>
                          <a:prstGeom prst="rect">
                            <a:avLst/>
                          </a:prstGeom>
                          <a:noFill/>
                          <a:ln>
                            <a:noFill/>
                          </a:ln>
                        </pic:spPr>
                      </pic:pic>
                    </a:graphicData>
                  </a:graphic>
                </wp:inline>
              </w:drawing>
            </w:r>
          </w:p>
        </w:tc>
      </w:tr>
      <w:tr w:rsidR="00DF1CD0" w14:paraId="38996E26"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19024C1" w14:textId="77777777" w:rsidR="00DF1CD0" w:rsidRPr="007B3626" w:rsidRDefault="00DF1CD0" w:rsidP="007B3626">
            <w:pPr>
              <w:jc w:val="left"/>
              <w:rPr>
                <w:b/>
                <w:bCs/>
                <w:color w:val="FFFFFF" w:themeColor="background1"/>
                <w:szCs w:val="20"/>
              </w:rPr>
            </w:pPr>
            <w:r w:rsidRPr="007B3626">
              <w:rPr>
                <w:b/>
                <w:bCs/>
                <w:color w:val="FFFFFF" w:themeColor="background1"/>
                <w:szCs w:val="20"/>
              </w:rPr>
              <w:t>If reliability is the customer’s hot button</w:t>
            </w:r>
          </w:p>
        </w:tc>
        <w:tc>
          <w:tcPr>
            <w:tcW w:w="3482" w:type="pct"/>
            <w:tcBorders>
              <w:left w:val="single" w:sz="12" w:space="0" w:color="FFFFFF" w:themeColor="background1"/>
            </w:tcBorders>
          </w:tcPr>
          <w:p w14:paraId="61DEBA2E" w14:textId="611BADFC" w:rsidR="00DF1CD0" w:rsidRDefault="00814054" w:rsidP="007B3626">
            <w:pPr>
              <w:jc w:val="center"/>
              <w:rPr>
                <w:szCs w:val="20"/>
              </w:rPr>
            </w:pPr>
            <w:r w:rsidRPr="00814054">
              <w:rPr>
                <w:noProof/>
                <w:szCs w:val="20"/>
              </w:rPr>
              <w:drawing>
                <wp:inline distT="0" distB="0" distL="0" distR="0" wp14:anchorId="4F50010C" wp14:editId="345B381A">
                  <wp:extent cx="2629141" cy="338124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32593" cy="3385682"/>
                          </a:xfrm>
                          <a:prstGeom prst="rect">
                            <a:avLst/>
                          </a:prstGeom>
                          <a:noFill/>
                          <a:ln>
                            <a:noFill/>
                          </a:ln>
                        </pic:spPr>
                      </pic:pic>
                    </a:graphicData>
                  </a:graphic>
                </wp:inline>
              </w:drawing>
            </w:r>
          </w:p>
        </w:tc>
      </w:tr>
    </w:tbl>
    <w:p w14:paraId="260E2153" w14:textId="7BC1B5B8" w:rsidR="00FD7497" w:rsidRDefault="00FD7497" w:rsidP="00FD7497">
      <w:pPr>
        <w:rPr>
          <w:lang w:val="en-ZA"/>
        </w:rPr>
      </w:pPr>
    </w:p>
    <w:p w14:paraId="26F6AEFA" w14:textId="77777777" w:rsidR="008B6167" w:rsidRPr="00AE2806" w:rsidRDefault="008B6167" w:rsidP="008B6167">
      <w:pPr>
        <w:rPr>
          <w:rStyle w:val="Emphasis"/>
          <w:b/>
          <w:bCs/>
          <w:i w:val="0"/>
          <w:iCs w:val="0"/>
        </w:rPr>
      </w:pPr>
      <w:r w:rsidRPr="00AE2806">
        <w:rPr>
          <w:rStyle w:val="Emphasis"/>
          <w:b/>
          <w:bCs/>
          <w:i w:val="0"/>
          <w:iCs w:val="0"/>
        </w:rPr>
        <w:t>LOOKING BACK</w:t>
      </w:r>
    </w:p>
    <w:p w14:paraId="7A49EBE5" w14:textId="77777777" w:rsidR="008B6167" w:rsidRDefault="008B6167" w:rsidP="00FD7497">
      <w:pPr>
        <w:rPr>
          <w:lang w:val="en-ZA"/>
        </w:rPr>
      </w:pPr>
    </w:p>
    <w:p w14:paraId="4F10B672" w14:textId="60A37845" w:rsidR="00DF1CD0" w:rsidRDefault="00DF1CD0" w:rsidP="00FD7497">
      <w:pPr>
        <w:rPr>
          <w:lang w:val="en-ZA"/>
        </w:rPr>
      </w:pPr>
      <w:r>
        <w:rPr>
          <w:lang w:val="en-ZA"/>
        </w:rPr>
        <w:t>This chapter dealt with the concepts and principles of the sales cycle.</w:t>
      </w:r>
    </w:p>
    <w:p w14:paraId="6272B01F" w14:textId="77777777" w:rsidR="00FD7497" w:rsidRDefault="00FD7497" w:rsidP="00FD7497">
      <w:pPr>
        <w:rPr>
          <w:lang w:val="en-ZA"/>
        </w:rPr>
      </w:pPr>
    </w:p>
    <w:p w14:paraId="4F341BA4" w14:textId="77777777" w:rsidR="00DF1CD0" w:rsidRDefault="00DF1CD0" w:rsidP="00FD7497">
      <w:pPr>
        <w:rPr>
          <w:lang w:val="en-ZA"/>
        </w:rPr>
      </w:pPr>
      <w:r>
        <w:rPr>
          <w:lang w:val="en-ZA"/>
        </w:rPr>
        <w:t>Chapter 3 deals with the principles of advanced selling skills.</w:t>
      </w:r>
    </w:p>
    <w:p w14:paraId="1D152F75" w14:textId="77777777" w:rsidR="00DF1CD0" w:rsidRDefault="00DF1CD0" w:rsidP="00DF1CD0">
      <w:pPr>
        <w:rPr>
          <w:lang w:eastAsia="en-ZA"/>
        </w:rPr>
      </w:pPr>
    </w:p>
    <w:tbl>
      <w:tblPr>
        <w:tblW w:w="0" w:type="auto"/>
        <w:tblCellMar>
          <w:top w:w="108" w:type="dxa"/>
          <w:bottom w:w="108" w:type="dxa"/>
        </w:tblCellMar>
        <w:tblLook w:val="04A0" w:firstRow="1" w:lastRow="0" w:firstColumn="1" w:lastColumn="0" w:noHBand="0" w:noVBand="1"/>
      </w:tblPr>
      <w:tblGrid>
        <w:gridCol w:w="9016"/>
      </w:tblGrid>
      <w:tr w:rsidR="00F465DC" w:rsidRPr="00A96233" w14:paraId="42A3B4FA" w14:textId="77777777" w:rsidTr="00155430">
        <w:tc>
          <w:tcPr>
            <w:tcW w:w="9016" w:type="dxa"/>
            <w:tcBorders>
              <w:top w:val="nil"/>
              <w:left w:val="nil"/>
              <w:bottom w:val="nil"/>
              <w:right w:val="nil"/>
            </w:tcBorders>
            <w:shd w:val="clear" w:color="auto" w:fill="808080" w:themeFill="background1" w:themeFillShade="80"/>
          </w:tcPr>
          <w:p w14:paraId="2363B1AB" w14:textId="266D1534" w:rsidR="00F465DC" w:rsidRPr="00F465DC" w:rsidRDefault="00F465DC" w:rsidP="00155430">
            <w:pPr>
              <w:pStyle w:val="Heading1"/>
              <w:jc w:val="left"/>
              <w:rPr>
                <w:lang w:val="en-GB"/>
              </w:rPr>
            </w:pPr>
            <w:bookmarkStart w:id="389" w:name="_Toc105711169"/>
            <w:bookmarkStart w:id="390" w:name="_Toc127921638"/>
            <w:r w:rsidRPr="00F465DC">
              <w:lastRenderedPageBreak/>
              <w:t>Chapter 3: Principles of advanced selling skills</w:t>
            </w:r>
            <w:bookmarkEnd w:id="389"/>
            <w:bookmarkEnd w:id="390"/>
          </w:p>
        </w:tc>
      </w:tr>
    </w:tbl>
    <w:p w14:paraId="1D62BC14" w14:textId="77777777" w:rsidR="00F465DC" w:rsidRDefault="00F465DC" w:rsidP="00F465DC"/>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28ECDE9D" w14:textId="77777777" w:rsidTr="00155430">
        <w:tc>
          <w:tcPr>
            <w:tcW w:w="784" w:type="pct"/>
            <w:tcBorders>
              <w:top w:val="single" w:sz="4" w:space="0" w:color="auto"/>
              <w:left w:val="single" w:sz="4" w:space="0" w:color="auto"/>
              <w:bottom w:val="single" w:sz="4" w:space="0" w:color="auto"/>
              <w:right w:val="nil"/>
            </w:tcBorders>
            <w:hideMark/>
          </w:tcPr>
          <w:p w14:paraId="5AC17DFD" w14:textId="77777777" w:rsidR="00F465DC" w:rsidRPr="00A96233" w:rsidRDefault="00F465DC" w:rsidP="00155430">
            <w:r w:rsidRPr="00A96233">
              <w:rPr>
                <w:noProof/>
              </w:rPr>
              <w:drawing>
                <wp:inline distT="0" distB="0" distL="0" distR="0" wp14:anchorId="6DEB369E" wp14:editId="739B3066">
                  <wp:extent cx="466090" cy="466090"/>
                  <wp:effectExtent l="0" t="0" r="0" b="0"/>
                  <wp:docPr id="901" name="Picture 9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4C0B33DE" w14:textId="77777777" w:rsidR="00F465DC" w:rsidRPr="00A96233" w:rsidRDefault="00F465DC" w:rsidP="00155430">
            <w:r>
              <w:t>Briefly state the internal assessment criteria, that is, what learners will be expected to be able to do after completing the module.</w:t>
            </w:r>
          </w:p>
        </w:tc>
        <w:tc>
          <w:tcPr>
            <w:tcW w:w="872" w:type="pct"/>
            <w:tcBorders>
              <w:top w:val="single" w:sz="4" w:space="0" w:color="auto"/>
              <w:left w:val="nil"/>
              <w:bottom w:val="single" w:sz="4" w:space="0" w:color="auto"/>
              <w:right w:val="single" w:sz="4" w:space="0" w:color="auto"/>
            </w:tcBorders>
            <w:hideMark/>
          </w:tcPr>
          <w:p w14:paraId="64D1A722" w14:textId="77777777" w:rsidR="00F465DC" w:rsidRPr="00A96233" w:rsidRDefault="00F465DC" w:rsidP="00155430">
            <w:r w:rsidRPr="00A96233">
              <w:t>Time:</w:t>
            </w:r>
          </w:p>
          <w:p w14:paraId="5A05BB3C" w14:textId="77777777" w:rsidR="00F465DC" w:rsidRPr="00A96233" w:rsidRDefault="00F465DC" w:rsidP="00155430">
            <w:r>
              <w:t>¼ hour</w:t>
            </w:r>
          </w:p>
        </w:tc>
      </w:tr>
    </w:tbl>
    <w:p w14:paraId="22250381" w14:textId="364808C8" w:rsidR="00F465DC" w:rsidRDefault="00F465DC" w:rsidP="00F465DC"/>
    <w:p w14:paraId="0756675C" w14:textId="77777777" w:rsidR="00F465DC" w:rsidRPr="00F77188" w:rsidRDefault="00F465DC" w:rsidP="00F465DC"/>
    <w:p w14:paraId="18C7E713" w14:textId="77777777" w:rsidR="00F465DC" w:rsidRDefault="00F465DC" w:rsidP="00F465DC">
      <w:r w:rsidRPr="00DF46FF">
        <w:t>The learn</w:t>
      </w:r>
      <w:r>
        <w:t>ing will enable learners to demonstrate an understanding of:</w:t>
      </w:r>
    </w:p>
    <w:p w14:paraId="47F895A6" w14:textId="77777777" w:rsidR="00F465DC" w:rsidRDefault="00F465DC" w:rsidP="00F465DC"/>
    <w:p w14:paraId="2691E1AA" w14:textId="15E5A434" w:rsidR="00F465DC" w:rsidRPr="00F465DC" w:rsidRDefault="00F465DC">
      <w:pPr>
        <w:pStyle w:val="ListParagraph"/>
        <w:numPr>
          <w:ilvl w:val="0"/>
          <w:numId w:val="97"/>
        </w:numPr>
        <w:contextualSpacing w:val="0"/>
        <w:rPr>
          <w:rFonts w:eastAsia="Arial" w:cs="Arial"/>
        </w:rPr>
      </w:pPr>
      <w:r>
        <w:rPr>
          <w:rFonts w:eastAsia="Times New Roman" w:cs="Arial"/>
          <w:szCs w:val="20"/>
          <w:lang w:eastAsia="en-ZA"/>
        </w:rPr>
        <w:t>KM03-IAC0301 Explain the principles and importance of selling up during a sale</w:t>
      </w:r>
    </w:p>
    <w:p w14:paraId="25D90A0D" w14:textId="77777777" w:rsidR="00F465DC" w:rsidRPr="00F465DC" w:rsidRDefault="00F465DC" w:rsidP="00F465DC">
      <w:pPr>
        <w:rPr>
          <w:rFonts w:eastAsia="Arial" w:cs="Arial"/>
        </w:rPr>
      </w:pPr>
    </w:p>
    <w:p w14:paraId="20B3342F" w14:textId="09A775B7" w:rsidR="00F465DC" w:rsidRPr="00F465DC" w:rsidRDefault="00F465DC">
      <w:pPr>
        <w:pStyle w:val="ListParagraph"/>
        <w:numPr>
          <w:ilvl w:val="0"/>
          <w:numId w:val="97"/>
        </w:numPr>
        <w:contextualSpacing w:val="0"/>
        <w:rPr>
          <w:rFonts w:eastAsia="Arial" w:cs="Arial"/>
        </w:rPr>
      </w:pPr>
      <w:r>
        <w:rPr>
          <w:rFonts w:eastAsia="Times New Roman" w:cs="Arial"/>
          <w:szCs w:val="20"/>
          <w:lang w:eastAsia="en-ZA"/>
        </w:rPr>
        <w:t>KM03-IAC0302 Explain the principle of add-on sales</w:t>
      </w:r>
    </w:p>
    <w:p w14:paraId="6C1E40FD" w14:textId="77777777" w:rsidR="00F465DC" w:rsidRPr="00F465DC" w:rsidRDefault="00F465DC" w:rsidP="00F465DC">
      <w:pPr>
        <w:pStyle w:val="ListParagraph"/>
        <w:rPr>
          <w:rFonts w:eastAsia="Arial" w:cs="Arial"/>
        </w:rPr>
      </w:pPr>
    </w:p>
    <w:p w14:paraId="785B92DE" w14:textId="30C1CBC8" w:rsidR="00F465DC" w:rsidRPr="00F465DC" w:rsidRDefault="00F465DC">
      <w:pPr>
        <w:pStyle w:val="ListParagraph"/>
        <w:numPr>
          <w:ilvl w:val="0"/>
          <w:numId w:val="97"/>
        </w:numPr>
        <w:contextualSpacing w:val="0"/>
        <w:rPr>
          <w:rFonts w:eastAsia="Arial" w:cs="Arial"/>
        </w:rPr>
      </w:pPr>
      <w:r>
        <w:rPr>
          <w:rFonts w:eastAsia="Times New Roman" w:cs="Arial"/>
          <w:szCs w:val="20"/>
          <w:lang w:eastAsia="en-ZA"/>
        </w:rPr>
        <w:t>KM03-IAC0303 Describe the impact that add-on sales and selling-up has on the salesperson and the business</w:t>
      </w:r>
    </w:p>
    <w:p w14:paraId="23F011AD" w14:textId="77777777" w:rsidR="00F465DC" w:rsidRPr="00F465DC" w:rsidRDefault="00F465DC" w:rsidP="00F465DC">
      <w:pPr>
        <w:pStyle w:val="ListParagraph"/>
        <w:rPr>
          <w:rFonts w:eastAsia="Arial" w:cs="Arial"/>
        </w:rPr>
      </w:pPr>
    </w:p>
    <w:p w14:paraId="15B38B34" w14:textId="0A76E53F" w:rsidR="00F465DC" w:rsidRPr="00F465DC" w:rsidRDefault="00F465DC">
      <w:pPr>
        <w:pStyle w:val="ListParagraph"/>
        <w:numPr>
          <w:ilvl w:val="0"/>
          <w:numId w:val="97"/>
        </w:numPr>
        <w:contextualSpacing w:val="0"/>
        <w:rPr>
          <w:rFonts w:eastAsia="Arial" w:cs="Arial"/>
        </w:rPr>
      </w:pPr>
      <w:r>
        <w:rPr>
          <w:rFonts w:eastAsia="Times New Roman" w:cs="Arial"/>
          <w:szCs w:val="20"/>
          <w:lang w:eastAsia="en-ZA"/>
        </w:rPr>
        <w:t>KM03-IAC0304 Explain the concept of selling alternative products</w:t>
      </w:r>
    </w:p>
    <w:p w14:paraId="13F72D53" w14:textId="77777777" w:rsidR="00F465DC" w:rsidRPr="00F465DC" w:rsidRDefault="00F465DC" w:rsidP="00F465DC">
      <w:pPr>
        <w:pStyle w:val="ListParagraph"/>
        <w:rPr>
          <w:rFonts w:eastAsia="Arial" w:cs="Arial"/>
        </w:rPr>
      </w:pPr>
    </w:p>
    <w:p w14:paraId="0E454F12" w14:textId="0B260D44" w:rsidR="00F465DC" w:rsidRPr="00DF1CD0" w:rsidRDefault="00F465DC">
      <w:pPr>
        <w:pStyle w:val="ListParagraph"/>
        <w:numPr>
          <w:ilvl w:val="0"/>
          <w:numId w:val="97"/>
        </w:numPr>
        <w:contextualSpacing w:val="0"/>
        <w:rPr>
          <w:rFonts w:eastAsia="Arial" w:cs="Arial"/>
        </w:rPr>
      </w:pPr>
      <w:r>
        <w:rPr>
          <w:rFonts w:eastAsia="Times New Roman" w:cs="Arial"/>
          <w:szCs w:val="20"/>
          <w:lang w:eastAsia="en-ZA"/>
        </w:rPr>
        <w:t>KM03-IAC0305 List three types of supplementary services offered in the wholesale and retail industry</w:t>
      </w:r>
    </w:p>
    <w:p w14:paraId="458B00DD" w14:textId="77777777" w:rsidR="00F465DC" w:rsidRPr="00DF1CD0" w:rsidRDefault="00F465DC" w:rsidP="00F465DC">
      <w:pPr>
        <w:rPr>
          <w:rFonts w:eastAsia="Arial" w:cs="Arial"/>
        </w:rPr>
      </w:pPr>
    </w:p>
    <w:p w14:paraId="0485BA0D" w14:textId="193F2C96" w:rsidR="00F465DC" w:rsidRDefault="00F465DC" w:rsidP="00F465DC"/>
    <w:p w14:paraId="5249B41E" w14:textId="786CB80D" w:rsidR="00F465DC" w:rsidRPr="00B33B78" w:rsidRDefault="00F465DC" w:rsidP="00F465DC">
      <w:pPr>
        <w:pStyle w:val="Heading2"/>
        <w:rPr>
          <w:lang w:eastAsia="en-ZA"/>
        </w:rPr>
      </w:pPr>
      <w:bookmarkStart w:id="391" w:name="_Toc127921639"/>
      <w:r>
        <w:rPr>
          <w:lang w:eastAsia="en-ZA"/>
        </w:rPr>
        <w:t>3.1</w:t>
      </w:r>
      <w:r>
        <w:rPr>
          <w:lang w:eastAsia="en-ZA"/>
        </w:rPr>
        <w:tab/>
      </w:r>
      <w:bookmarkStart w:id="392" w:name="_Toc105711170"/>
      <w:r>
        <w:rPr>
          <w:lang w:eastAsia="en-ZA"/>
        </w:rPr>
        <w:t>T</w:t>
      </w:r>
      <w:r w:rsidRPr="00FC39A0">
        <w:rPr>
          <w:lang w:eastAsia="en-ZA"/>
        </w:rPr>
        <w:t>he principles and importance of selling up during a sale</w:t>
      </w:r>
      <w:bookmarkEnd w:id="391"/>
      <w:bookmarkEnd w:id="39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4307A2CD" w14:textId="77777777" w:rsidTr="00155430">
        <w:tc>
          <w:tcPr>
            <w:tcW w:w="784" w:type="pct"/>
            <w:tcBorders>
              <w:top w:val="single" w:sz="4" w:space="0" w:color="auto"/>
              <w:left w:val="single" w:sz="4" w:space="0" w:color="auto"/>
              <w:bottom w:val="single" w:sz="4" w:space="0" w:color="auto"/>
              <w:right w:val="nil"/>
            </w:tcBorders>
            <w:hideMark/>
          </w:tcPr>
          <w:p w14:paraId="347A55C3" w14:textId="77777777" w:rsidR="00F465DC" w:rsidRPr="00A96233" w:rsidRDefault="00F465DC" w:rsidP="00155430">
            <w:pPr>
              <w:jc w:val="center"/>
            </w:pPr>
            <w:r w:rsidRPr="00A96233">
              <w:rPr>
                <w:noProof/>
              </w:rPr>
              <w:drawing>
                <wp:inline distT="0" distB="0" distL="0" distR="0" wp14:anchorId="46012BE0" wp14:editId="35FD045F">
                  <wp:extent cx="466090" cy="466090"/>
                  <wp:effectExtent l="0" t="0" r="0" b="0"/>
                  <wp:docPr id="1078" name="Picture 10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438E91D" w14:textId="77777777" w:rsidR="00F465DC" w:rsidRDefault="00F465DC" w:rsidP="00155430">
            <w:r>
              <w:t>Explain the information that follows.</w:t>
            </w:r>
          </w:p>
          <w:p w14:paraId="2653DE1F" w14:textId="77777777" w:rsidR="00F465DC" w:rsidRPr="00A96233" w:rsidRDefault="00F465DC" w:rsidP="00155430"/>
        </w:tc>
        <w:tc>
          <w:tcPr>
            <w:tcW w:w="872" w:type="pct"/>
            <w:tcBorders>
              <w:top w:val="single" w:sz="4" w:space="0" w:color="auto"/>
              <w:left w:val="nil"/>
              <w:bottom w:val="single" w:sz="4" w:space="0" w:color="auto"/>
              <w:right w:val="single" w:sz="4" w:space="0" w:color="auto"/>
            </w:tcBorders>
            <w:hideMark/>
          </w:tcPr>
          <w:p w14:paraId="7A7D03E7" w14:textId="77777777" w:rsidR="00F465DC" w:rsidRPr="00A96233" w:rsidRDefault="00F465DC" w:rsidP="00155430">
            <w:r w:rsidRPr="00A96233">
              <w:t>Time:</w:t>
            </w:r>
          </w:p>
          <w:p w14:paraId="290BC169" w14:textId="77777777" w:rsidR="00F465DC" w:rsidRPr="00A96233" w:rsidRDefault="00F465DC" w:rsidP="00155430">
            <w:r>
              <w:t xml:space="preserve">¼ hour </w:t>
            </w:r>
          </w:p>
        </w:tc>
      </w:tr>
    </w:tbl>
    <w:p w14:paraId="16FD5B28" w14:textId="750D69C6" w:rsidR="00F465DC" w:rsidRDefault="00F465DC" w:rsidP="00F465DC">
      <w:pPr>
        <w:rPr>
          <w:lang w:eastAsia="en-ZA"/>
        </w:rPr>
      </w:pPr>
    </w:p>
    <w:p w14:paraId="1E9FBA35" w14:textId="77777777" w:rsidR="00426174" w:rsidRPr="00566A0D" w:rsidRDefault="00426174" w:rsidP="00F465DC">
      <w:pPr>
        <w:rPr>
          <w:lang w:eastAsia="en-ZA"/>
        </w:rPr>
      </w:pPr>
    </w:p>
    <w:p w14:paraId="109EC85A" w14:textId="77777777" w:rsidR="00F465DC" w:rsidRDefault="00F465DC" w:rsidP="00F465DC">
      <w:pPr>
        <w:pStyle w:val="Heading3"/>
      </w:pPr>
      <w:bookmarkStart w:id="393" w:name="_Toc105711171"/>
      <w:bookmarkStart w:id="394" w:name="_Toc127921640"/>
      <w:r>
        <w:t>3.1.1</w:t>
      </w:r>
      <w:r>
        <w:tab/>
        <w:t>What upselling is</w:t>
      </w:r>
      <w:bookmarkEnd w:id="393"/>
      <w:bookmarkEnd w:id="394"/>
    </w:p>
    <w:p w14:paraId="2E5922CC" w14:textId="77777777" w:rsidR="00F465DC" w:rsidRDefault="00F465DC" w:rsidP="00FD24DD"/>
    <w:p w14:paraId="3678EEBA" w14:textId="769EE43F" w:rsidR="00F465DC" w:rsidRDefault="00F465DC" w:rsidP="00FD24DD">
      <w:r>
        <w:t>Upselling is the practice in which a sales advisor tries to motivate customers to purchase a higher-end product, an upgrade, or an additional item in order to make a more profitable sale.</w:t>
      </w:r>
    </w:p>
    <w:p w14:paraId="48A7416B" w14:textId="77777777" w:rsidR="00FD24DD" w:rsidRDefault="00FD24DD" w:rsidP="00FD24DD"/>
    <w:p w14:paraId="586B1ABA" w14:textId="0FEE7D23" w:rsidR="00F465DC" w:rsidRDefault="00F465DC" w:rsidP="00FD24DD">
      <w:pPr>
        <w:spacing w:after="120"/>
      </w:pPr>
      <w:r>
        <w:t>Examples:</w:t>
      </w:r>
      <w:r w:rsidR="00A62358" w:rsidRPr="00A62358">
        <w:rPr>
          <w:vertAlign w:val="superscript"/>
        </w:rPr>
        <w:t>xxv</w:t>
      </w:r>
    </w:p>
    <w:p w14:paraId="1FED4483" w14:textId="77777777" w:rsidR="00F465DC" w:rsidRPr="00CD6C87" w:rsidRDefault="00F465DC">
      <w:pPr>
        <w:pStyle w:val="ListParagraph"/>
        <w:numPr>
          <w:ilvl w:val="0"/>
          <w:numId w:val="91"/>
        </w:numPr>
        <w:spacing w:after="120"/>
        <w:contextualSpacing w:val="0"/>
        <w:jc w:val="left"/>
        <w:rPr>
          <w:rFonts w:ascii="Times New Roman" w:hAnsi="Times New Roman"/>
          <w:szCs w:val="24"/>
          <w:lang w:eastAsia="en-ZA"/>
        </w:rPr>
      </w:pPr>
      <w:r>
        <w:t>Selling an extended service contract for an appliance</w:t>
      </w:r>
    </w:p>
    <w:p w14:paraId="6C6A217D" w14:textId="77777777" w:rsidR="00F465DC" w:rsidRDefault="00F465DC">
      <w:pPr>
        <w:pStyle w:val="ListParagraph"/>
        <w:numPr>
          <w:ilvl w:val="0"/>
          <w:numId w:val="91"/>
        </w:numPr>
        <w:spacing w:after="120"/>
        <w:contextualSpacing w:val="0"/>
        <w:jc w:val="left"/>
      </w:pPr>
      <w:r>
        <w:t>Suggesting that a customer opt for higher specifications in a new computer</w:t>
      </w:r>
    </w:p>
    <w:p w14:paraId="3E93B8B0" w14:textId="77777777" w:rsidR="00F465DC" w:rsidRDefault="00F465DC">
      <w:pPr>
        <w:pStyle w:val="ListParagraph"/>
        <w:numPr>
          <w:ilvl w:val="0"/>
          <w:numId w:val="91"/>
        </w:numPr>
        <w:spacing w:after="120"/>
        <w:contextualSpacing w:val="0"/>
        <w:jc w:val="left"/>
      </w:pPr>
      <w:r>
        <w:t>Selling luxury options on a vehicle, such as leather upholstery</w:t>
      </w:r>
    </w:p>
    <w:p w14:paraId="44211094" w14:textId="18CD9167" w:rsidR="00F465DC" w:rsidRDefault="00F465DC">
      <w:pPr>
        <w:pStyle w:val="ListParagraph"/>
        <w:numPr>
          <w:ilvl w:val="0"/>
          <w:numId w:val="91"/>
        </w:numPr>
        <w:spacing w:after="120"/>
        <w:contextualSpacing w:val="0"/>
        <w:jc w:val="left"/>
      </w:pPr>
      <w:r>
        <w:lastRenderedPageBreak/>
        <w:t xml:space="preserve">Suggesting that a customer purchase a more extensive car service package when </w:t>
      </w:r>
      <w:r w:rsidR="006C1349">
        <w:t>taking</w:t>
      </w:r>
      <w:r>
        <w:t xml:space="preserve"> out a mobile phone on a contract</w:t>
      </w:r>
    </w:p>
    <w:p w14:paraId="4385D309" w14:textId="77777777" w:rsidR="00F465DC" w:rsidRDefault="00F465DC">
      <w:pPr>
        <w:pStyle w:val="ListParagraph"/>
        <w:numPr>
          <w:ilvl w:val="0"/>
          <w:numId w:val="91"/>
        </w:numPr>
        <w:spacing w:after="120"/>
        <w:contextualSpacing w:val="0"/>
        <w:jc w:val="left"/>
      </w:pPr>
      <w:r>
        <w:t>Asking the customer to choose a larger meal size at a fast-food restaurant</w:t>
      </w:r>
    </w:p>
    <w:p w14:paraId="7FFDCEDE" w14:textId="77777777" w:rsidR="00F465DC" w:rsidRDefault="00F465DC">
      <w:pPr>
        <w:pStyle w:val="ListParagraph"/>
        <w:numPr>
          <w:ilvl w:val="0"/>
          <w:numId w:val="91"/>
        </w:numPr>
        <w:contextualSpacing w:val="0"/>
        <w:jc w:val="left"/>
      </w:pPr>
      <w:r>
        <w:t>Offering a pair of similar, but more expensive sneakers from the new collection</w:t>
      </w:r>
    </w:p>
    <w:p w14:paraId="46F6093E" w14:textId="70B73EAB" w:rsidR="00F465DC" w:rsidRDefault="00F465DC" w:rsidP="00FD24DD"/>
    <w:p w14:paraId="40EC27E6" w14:textId="77777777" w:rsidR="00426174" w:rsidRDefault="00426174" w:rsidP="00FD24DD"/>
    <w:p w14:paraId="67CD6D42" w14:textId="77777777" w:rsidR="00F465DC" w:rsidRDefault="00F465DC" w:rsidP="00F465DC">
      <w:pPr>
        <w:pStyle w:val="Heading3"/>
        <w:rPr>
          <w:lang w:eastAsia="en-ZA"/>
        </w:rPr>
      </w:pPr>
      <w:bookmarkStart w:id="395" w:name="_Toc105711172"/>
      <w:bookmarkStart w:id="396" w:name="_Toc127921641"/>
      <w:r>
        <w:rPr>
          <w:lang w:eastAsia="en-ZA"/>
        </w:rPr>
        <w:t>3.1.2</w:t>
      </w:r>
      <w:r>
        <w:rPr>
          <w:lang w:eastAsia="en-ZA"/>
        </w:rPr>
        <w:tab/>
        <w:t>Principles of upselling</w:t>
      </w:r>
      <w:bookmarkEnd w:id="395"/>
      <w:bookmarkEnd w:id="396"/>
    </w:p>
    <w:p w14:paraId="53DC3353" w14:textId="77777777" w:rsidR="00FD24DD" w:rsidRDefault="00FD24DD" w:rsidP="00F465DC">
      <w:pPr>
        <w:rPr>
          <w:lang w:eastAsia="en-ZA"/>
        </w:rPr>
      </w:pPr>
    </w:p>
    <w:p w14:paraId="4EE55FBB" w14:textId="41A9D869" w:rsidR="00F465DC" w:rsidRDefault="00F465DC" w:rsidP="00F465DC">
      <w:pPr>
        <w:rPr>
          <w:lang w:eastAsia="en-ZA"/>
        </w:rPr>
      </w:pPr>
      <w:r>
        <w:rPr>
          <w:lang w:eastAsia="en-ZA"/>
        </w:rPr>
        <w:t>The following principles will assist you in upselling.</w:t>
      </w:r>
    </w:p>
    <w:p w14:paraId="2BE00525" w14:textId="4C321D7B" w:rsidR="00FD24DD" w:rsidRDefault="00FD24DD" w:rsidP="00F465DC">
      <w:pPr>
        <w:rPr>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2"/>
        <w:gridCol w:w="6595"/>
      </w:tblGrid>
      <w:tr w:rsidR="00FD24DD" w:rsidRPr="00AC3721" w14:paraId="3EED83EC" w14:textId="77777777" w:rsidTr="00426174">
        <w:tc>
          <w:tcPr>
            <w:tcW w:w="2405" w:type="dxa"/>
            <w:shd w:val="clear" w:color="auto" w:fill="D9D9D9" w:themeFill="background1" w:themeFillShade="D9"/>
          </w:tcPr>
          <w:p w14:paraId="28358374" w14:textId="2028F219" w:rsidR="00FD24DD" w:rsidRPr="00FD24DD" w:rsidRDefault="00FD24DD" w:rsidP="00FD24DD">
            <w:pPr>
              <w:jc w:val="left"/>
              <w:rPr>
                <w:b/>
                <w:bCs/>
                <w:szCs w:val="20"/>
              </w:rPr>
            </w:pPr>
            <w:r w:rsidRPr="00FD24DD">
              <w:rPr>
                <w:b/>
                <w:bCs/>
                <w:lang w:eastAsia="en-ZA"/>
              </w:rPr>
              <w:t>Trust is vital</w:t>
            </w:r>
          </w:p>
        </w:tc>
        <w:tc>
          <w:tcPr>
            <w:tcW w:w="6611" w:type="dxa"/>
            <w:shd w:val="clear" w:color="auto" w:fill="D9D9D9" w:themeFill="background1" w:themeFillShade="D9"/>
          </w:tcPr>
          <w:p w14:paraId="2800BA08" w14:textId="5DDC7788" w:rsidR="00FD24DD" w:rsidRPr="00AC3721" w:rsidRDefault="00FD24DD" w:rsidP="00426174">
            <w:pPr>
              <w:jc w:val="left"/>
            </w:pPr>
            <w:r>
              <w:t xml:space="preserve">Customer relationships are built on trust. The sales advisor builds trust by getting to know the customer’s wants and needs. When the sales advisor understands a customer, he or she can easily anticipate the customer’s needs and offer them the right products and services right for them. </w:t>
            </w:r>
          </w:p>
        </w:tc>
      </w:tr>
      <w:tr w:rsidR="00FD24DD" w:rsidRPr="00AC3721" w14:paraId="0C9D299B" w14:textId="77777777" w:rsidTr="00426174">
        <w:tc>
          <w:tcPr>
            <w:tcW w:w="2405" w:type="dxa"/>
            <w:shd w:val="clear" w:color="auto" w:fill="D9D9D9" w:themeFill="background1" w:themeFillShade="D9"/>
          </w:tcPr>
          <w:p w14:paraId="74F88B76" w14:textId="5BC0765F" w:rsidR="00FD24DD" w:rsidRPr="00FD24DD" w:rsidRDefault="00FD24DD" w:rsidP="00FD24DD">
            <w:pPr>
              <w:jc w:val="left"/>
              <w:rPr>
                <w:b/>
                <w:bCs/>
                <w:lang w:eastAsia="en-ZA"/>
              </w:rPr>
            </w:pPr>
            <w:r w:rsidRPr="00FD24DD">
              <w:rPr>
                <w:b/>
                <w:bCs/>
                <w:lang w:eastAsia="en-ZA"/>
              </w:rPr>
              <w:t>Be a sales consultant rather than a salesperson</w:t>
            </w:r>
          </w:p>
        </w:tc>
        <w:tc>
          <w:tcPr>
            <w:tcW w:w="6611" w:type="dxa"/>
            <w:shd w:val="clear" w:color="auto" w:fill="D9D9D9" w:themeFill="background1" w:themeFillShade="D9"/>
          </w:tcPr>
          <w:p w14:paraId="08D16014" w14:textId="73B047B0" w:rsidR="00FD24DD" w:rsidRDefault="00FD24DD" w:rsidP="00426174">
            <w:r>
              <w:t xml:space="preserve">Become an expert in understanding customer needs. This way, instead of simply trying to “sell” a product to a customer, you can suggest ways that your other products can serve the customer. </w:t>
            </w:r>
          </w:p>
          <w:p w14:paraId="4CBB31BC" w14:textId="77777777" w:rsidR="00426174" w:rsidRDefault="00426174" w:rsidP="00426174"/>
          <w:p w14:paraId="7E0B2526" w14:textId="635F9A62" w:rsidR="00FD24DD" w:rsidRDefault="00FD24DD" w:rsidP="00426174">
            <w:pPr>
              <w:jc w:val="left"/>
            </w:pPr>
            <w:r>
              <w:t>You are in the perfect place to make suggestions when you are a product expert and have insights to offer that the customer cannot find elsewhere. Expert understanding of customer needs make you come across as a sales consultant versus a person who just wants to sell something.</w:t>
            </w:r>
          </w:p>
        </w:tc>
      </w:tr>
      <w:tr w:rsidR="00FD24DD" w:rsidRPr="00AC3721" w14:paraId="607CFF5C" w14:textId="77777777" w:rsidTr="00426174">
        <w:tc>
          <w:tcPr>
            <w:tcW w:w="2405" w:type="dxa"/>
            <w:shd w:val="clear" w:color="auto" w:fill="D9D9D9" w:themeFill="background1" w:themeFillShade="D9"/>
          </w:tcPr>
          <w:p w14:paraId="1CB17DFF" w14:textId="781272AF" w:rsidR="00FD24DD" w:rsidRPr="00FD24DD" w:rsidRDefault="00FD24DD" w:rsidP="00FD24DD">
            <w:pPr>
              <w:jc w:val="left"/>
              <w:rPr>
                <w:b/>
                <w:bCs/>
                <w:lang w:eastAsia="en-ZA"/>
              </w:rPr>
            </w:pPr>
            <w:r w:rsidRPr="00FD24DD">
              <w:rPr>
                <w:b/>
                <w:bCs/>
                <w:lang w:eastAsia="en-ZA"/>
              </w:rPr>
              <w:t>Be relevant to the customer</w:t>
            </w:r>
          </w:p>
        </w:tc>
        <w:tc>
          <w:tcPr>
            <w:tcW w:w="6611" w:type="dxa"/>
            <w:shd w:val="clear" w:color="auto" w:fill="D9D9D9" w:themeFill="background1" w:themeFillShade="D9"/>
          </w:tcPr>
          <w:p w14:paraId="603B5D73" w14:textId="76C694E6" w:rsidR="00FD24DD" w:rsidRDefault="00FD24DD" w:rsidP="00426174">
            <w:r>
              <w:t>Relevance is key in upselling. Few things annoy customers more than wading through products and services that are not relevant to their needs. Be sure to understand the customer’s needs and offer relevant products and services.</w:t>
            </w:r>
          </w:p>
        </w:tc>
      </w:tr>
      <w:tr w:rsidR="00FD24DD" w:rsidRPr="00AC3721" w14:paraId="75BC6AA3" w14:textId="77777777" w:rsidTr="00426174">
        <w:tc>
          <w:tcPr>
            <w:tcW w:w="2405" w:type="dxa"/>
            <w:shd w:val="clear" w:color="auto" w:fill="D9D9D9" w:themeFill="background1" w:themeFillShade="D9"/>
          </w:tcPr>
          <w:p w14:paraId="7FC734F1" w14:textId="44B7161C" w:rsidR="00FD24DD" w:rsidRPr="00FD24DD" w:rsidRDefault="00FD24DD" w:rsidP="00FD24DD">
            <w:pPr>
              <w:jc w:val="left"/>
              <w:rPr>
                <w:b/>
                <w:bCs/>
                <w:lang w:eastAsia="en-ZA"/>
              </w:rPr>
            </w:pPr>
            <w:r w:rsidRPr="00FD24DD">
              <w:rPr>
                <w:b/>
                <w:bCs/>
                <w:lang w:eastAsia="en-ZA"/>
              </w:rPr>
              <w:t>Be proactive</w:t>
            </w:r>
          </w:p>
        </w:tc>
        <w:tc>
          <w:tcPr>
            <w:tcW w:w="6611" w:type="dxa"/>
            <w:shd w:val="clear" w:color="auto" w:fill="D9D9D9" w:themeFill="background1" w:themeFillShade="D9"/>
          </w:tcPr>
          <w:p w14:paraId="3ED805E4" w14:textId="446FCA72" w:rsidR="00FD24DD" w:rsidRDefault="00FD24DD" w:rsidP="00426174">
            <w:r>
              <w:t xml:space="preserve">Take note and anticipate what issues and problems the customer might have, then figure out solutions on their behalf. </w:t>
            </w:r>
          </w:p>
          <w:p w14:paraId="0FB64664" w14:textId="77777777" w:rsidR="00426174" w:rsidRDefault="00426174" w:rsidP="00426174"/>
          <w:p w14:paraId="1846F89D" w14:textId="0066CDE1" w:rsidR="00FD24DD" w:rsidRDefault="00FD24DD" w:rsidP="00426174">
            <w:r>
              <w:t xml:space="preserve">For example, customers might not know about a product or an upgrade, or an extended warranty, unless you tell them. </w:t>
            </w:r>
          </w:p>
        </w:tc>
      </w:tr>
    </w:tbl>
    <w:p w14:paraId="39A1C4A3" w14:textId="2414CFD9" w:rsidR="00FD24DD" w:rsidRDefault="00FD24DD" w:rsidP="00F465DC">
      <w:pPr>
        <w:rPr>
          <w:lang w:eastAsia="en-ZA"/>
        </w:rPr>
      </w:pPr>
    </w:p>
    <w:p w14:paraId="4D767426" w14:textId="5452B81C" w:rsidR="00FD24DD" w:rsidRDefault="00FD24DD" w:rsidP="00F465DC">
      <w:pPr>
        <w:rPr>
          <w:lang w:eastAsia="en-ZA"/>
        </w:rPr>
      </w:pPr>
    </w:p>
    <w:p w14:paraId="046DF001" w14:textId="089D0413" w:rsidR="00FD24DD" w:rsidRDefault="00FD24DD" w:rsidP="00F465DC">
      <w:pPr>
        <w:rPr>
          <w:lang w:eastAsia="en-ZA"/>
        </w:rPr>
      </w:pPr>
    </w:p>
    <w:p w14:paraId="0AB1F8BD" w14:textId="68A02819" w:rsidR="00FD24DD" w:rsidRDefault="00FD24DD" w:rsidP="00F465DC">
      <w:pPr>
        <w:rPr>
          <w:lang w:eastAsia="en-ZA"/>
        </w:rPr>
      </w:pPr>
    </w:p>
    <w:p w14:paraId="219F37B1" w14:textId="35BB18C2" w:rsidR="00FD24DD" w:rsidRDefault="00FD24DD" w:rsidP="00FD24DD">
      <w:pPr>
        <w:pStyle w:val="Heading2"/>
        <w:rPr>
          <w:lang w:eastAsia="en-ZA"/>
        </w:rPr>
      </w:pPr>
      <w:bookmarkStart w:id="397" w:name="_Toc127921642"/>
      <w:r>
        <w:rPr>
          <w:lang w:eastAsia="en-ZA"/>
        </w:rPr>
        <w:lastRenderedPageBreak/>
        <w:t>3.2</w:t>
      </w:r>
      <w:r>
        <w:rPr>
          <w:lang w:eastAsia="en-ZA"/>
        </w:rPr>
        <w:tab/>
        <w:t>T</w:t>
      </w:r>
      <w:r w:rsidRPr="00FC39A0">
        <w:rPr>
          <w:lang w:eastAsia="en-ZA"/>
        </w:rPr>
        <w:t>he principles and importance of selling up during a sale</w:t>
      </w:r>
      <w:bookmarkEnd w:id="397"/>
    </w:p>
    <w:p w14:paraId="65B19ED8" w14:textId="77777777" w:rsidR="00426174" w:rsidRPr="00426174" w:rsidRDefault="00426174" w:rsidP="00426174">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18584AC2" w14:textId="77777777" w:rsidTr="00155430">
        <w:tc>
          <w:tcPr>
            <w:tcW w:w="784" w:type="pct"/>
            <w:tcBorders>
              <w:top w:val="single" w:sz="4" w:space="0" w:color="auto"/>
              <w:left w:val="single" w:sz="4" w:space="0" w:color="auto"/>
              <w:bottom w:val="single" w:sz="4" w:space="0" w:color="auto"/>
              <w:right w:val="nil"/>
            </w:tcBorders>
            <w:hideMark/>
          </w:tcPr>
          <w:p w14:paraId="39D749BF" w14:textId="77777777" w:rsidR="00F465DC" w:rsidRPr="00A96233" w:rsidRDefault="00F465DC" w:rsidP="00155430">
            <w:pPr>
              <w:jc w:val="center"/>
            </w:pPr>
            <w:r w:rsidRPr="00A96233">
              <w:rPr>
                <w:noProof/>
              </w:rPr>
              <w:drawing>
                <wp:inline distT="0" distB="0" distL="0" distR="0" wp14:anchorId="469D7BBD" wp14:editId="22A0E996">
                  <wp:extent cx="466090" cy="466090"/>
                  <wp:effectExtent l="0" t="0" r="0" b="0"/>
                  <wp:docPr id="1079" name="Picture 10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1334FD2E" w14:textId="77777777" w:rsidR="00F465DC" w:rsidRDefault="00F465DC" w:rsidP="00FD24DD">
            <w:pPr>
              <w:spacing w:after="120"/>
            </w:pPr>
            <w:r>
              <w:t>Explain the information that follows.</w:t>
            </w:r>
          </w:p>
          <w:p w14:paraId="72E18A8D" w14:textId="77777777" w:rsidR="00F465DC" w:rsidRPr="00A96233" w:rsidRDefault="00F465DC"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518D2FF1" w14:textId="77777777" w:rsidR="00F465DC" w:rsidRPr="00A96233" w:rsidRDefault="00F465DC" w:rsidP="00155430">
            <w:r w:rsidRPr="00A96233">
              <w:t>Time:</w:t>
            </w:r>
          </w:p>
          <w:p w14:paraId="30751FF8" w14:textId="77777777" w:rsidR="00F465DC" w:rsidRPr="00A96233" w:rsidRDefault="00F465DC" w:rsidP="00155430">
            <w:r>
              <w:t xml:space="preserve">2 </w:t>
            </w:r>
            <w:r w:rsidRPr="00A96233">
              <w:t>hour</w:t>
            </w:r>
            <w:r>
              <w:t>s</w:t>
            </w:r>
          </w:p>
        </w:tc>
      </w:tr>
    </w:tbl>
    <w:p w14:paraId="0E38A9E7" w14:textId="5EB72F09" w:rsidR="00F465DC" w:rsidRDefault="00F465DC" w:rsidP="00F465DC">
      <w:pPr>
        <w:rPr>
          <w:lang w:eastAsia="en-ZA"/>
        </w:rPr>
      </w:pPr>
    </w:p>
    <w:p w14:paraId="34945BC4" w14:textId="77777777" w:rsidR="00426174" w:rsidRPr="00566A0D" w:rsidRDefault="00426174" w:rsidP="00F465DC">
      <w:pPr>
        <w:rPr>
          <w:lang w:eastAsia="en-ZA"/>
        </w:rPr>
      </w:pPr>
    </w:p>
    <w:p w14:paraId="2EDAC9F4" w14:textId="77777777" w:rsidR="00F465DC" w:rsidRDefault="00F465DC" w:rsidP="00F465DC">
      <w:pPr>
        <w:pStyle w:val="Heading3"/>
      </w:pPr>
      <w:bookmarkStart w:id="398" w:name="_Toc105711174"/>
      <w:bookmarkStart w:id="399" w:name="_Toc127921643"/>
      <w:r>
        <w:t>3.2.1</w:t>
      </w:r>
      <w:r>
        <w:tab/>
        <w:t>Offering additional products</w:t>
      </w:r>
      <w:bookmarkEnd w:id="398"/>
      <w:bookmarkEnd w:id="399"/>
    </w:p>
    <w:p w14:paraId="57D52CC2" w14:textId="77777777" w:rsidR="00FD24DD" w:rsidRDefault="00FD24DD" w:rsidP="00FD24DD"/>
    <w:p w14:paraId="1A82509D" w14:textId="280F8CF3" w:rsidR="00F465DC" w:rsidRDefault="00F465DC" w:rsidP="00FD24DD">
      <w:r>
        <w:t>Sales advisors should consider additional products to offer the customer. This way, you increase sales and also profits for the business.</w:t>
      </w:r>
    </w:p>
    <w:p w14:paraId="779F085C" w14:textId="77777777" w:rsidR="00FD24DD" w:rsidRDefault="00FD24DD" w:rsidP="00FD24DD"/>
    <w:p w14:paraId="145B48A4" w14:textId="77777777" w:rsidR="00F465DC" w:rsidRDefault="00F465DC" w:rsidP="00FD24DD">
      <w:pPr>
        <w:spacing w:after="120"/>
      </w:pPr>
      <w:r>
        <w:t>Examples of add-on sales by offering additional products:</w:t>
      </w:r>
    </w:p>
    <w:p w14:paraId="0CFE7880" w14:textId="77777777" w:rsidR="00F465DC" w:rsidRDefault="00F465DC">
      <w:pPr>
        <w:pStyle w:val="ListParagraph"/>
        <w:numPr>
          <w:ilvl w:val="0"/>
          <w:numId w:val="144"/>
        </w:numPr>
        <w:spacing w:after="120"/>
        <w:contextualSpacing w:val="0"/>
      </w:pPr>
      <w:r>
        <w:t>If a customer who buys an iPad indicated that he will also listen to music on the iPad, you may suggest that a good set of earphones will enhance his music experience.</w:t>
      </w:r>
    </w:p>
    <w:p w14:paraId="19616D77" w14:textId="282301CB" w:rsidR="00F465DC" w:rsidRDefault="00F465DC">
      <w:pPr>
        <w:pStyle w:val="ListParagraph"/>
        <w:numPr>
          <w:ilvl w:val="0"/>
          <w:numId w:val="144"/>
        </w:numPr>
      </w:pPr>
      <w:r>
        <w:t xml:space="preserve">If selling a laptop computer, you may suggest a bag for the laptop. </w:t>
      </w:r>
    </w:p>
    <w:p w14:paraId="62089120" w14:textId="061304C0" w:rsidR="00FD24DD" w:rsidRDefault="00FD24DD" w:rsidP="00FD24DD"/>
    <w:p w14:paraId="22A9F146" w14:textId="77777777" w:rsidR="00426174" w:rsidRDefault="00426174" w:rsidP="00FD24DD"/>
    <w:p w14:paraId="49B13317" w14:textId="77777777" w:rsidR="00F465DC" w:rsidRPr="00FB68F0" w:rsidRDefault="00F465DC" w:rsidP="00F465DC">
      <w:pPr>
        <w:pStyle w:val="Heading3"/>
      </w:pPr>
      <w:bookmarkStart w:id="400" w:name="_Toc478896743"/>
      <w:bookmarkStart w:id="401" w:name="_Toc105711175"/>
      <w:bookmarkStart w:id="402" w:name="_Toc127921644"/>
      <w:r>
        <w:t>3.2.2</w:t>
      </w:r>
      <w:r>
        <w:tab/>
      </w:r>
      <w:r w:rsidRPr="00FB68F0">
        <w:t xml:space="preserve">The </w:t>
      </w:r>
      <w:r>
        <w:t>importance and impact</w:t>
      </w:r>
      <w:r w:rsidRPr="00FB68F0">
        <w:t xml:space="preserve"> of offering additional products</w:t>
      </w:r>
      <w:bookmarkEnd w:id="400"/>
      <w:bookmarkEnd w:id="401"/>
      <w:bookmarkEnd w:id="402"/>
    </w:p>
    <w:p w14:paraId="164565D4" w14:textId="77777777" w:rsidR="00FD24DD" w:rsidRDefault="00FD24DD" w:rsidP="00F465DC"/>
    <w:p w14:paraId="2E01D06C" w14:textId="7F6041FD" w:rsidR="00F465DC" w:rsidRDefault="00F465DC" w:rsidP="00F465DC">
      <w:r>
        <w:t xml:space="preserve">Sales advisors can increase sales by identifying additional products that support the product sold to the customer. </w:t>
      </w:r>
    </w:p>
    <w:p w14:paraId="2AD08E28" w14:textId="77777777" w:rsidR="00FD24DD" w:rsidRDefault="00FD24DD" w:rsidP="00F465DC"/>
    <w:p w14:paraId="16A59BA0" w14:textId="1DEA6921" w:rsidR="00F465DC" w:rsidRDefault="00F465DC" w:rsidP="00F465DC">
      <w:pPr>
        <w:rPr>
          <w:rStyle w:val="hgkelc"/>
        </w:rPr>
      </w:pPr>
      <w:r>
        <w:rPr>
          <w:rStyle w:val="hgkelc"/>
        </w:rPr>
        <w:t xml:space="preserve">Add-on sales </w:t>
      </w:r>
      <w:r w:rsidRPr="00C531F7">
        <w:rPr>
          <w:rStyle w:val="hgkelc"/>
        </w:rPr>
        <w:t xml:space="preserve">help </w:t>
      </w:r>
      <w:r>
        <w:rPr>
          <w:rStyle w:val="hgkelc"/>
        </w:rPr>
        <w:t>stores</w:t>
      </w:r>
      <w:r w:rsidRPr="00C531F7">
        <w:rPr>
          <w:rStyle w:val="hgkelc"/>
        </w:rPr>
        <w:t xml:space="preserve"> sell a wider range of products and increase their profits by adding more items to a single sale</w:t>
      </w:r>
      <w:r>
        <w:rPr>
          <w:rStyle w:val="hgkelc"/>
        </w:rPr>
        <w:t>. Add-on selling also encourages conversations with customers, which can give them a better impression about the business.</w:t>
      </w:r>
    </w:p>
    <w:p w14:paraId="44CFCD3D" w14:textId="21122E22" w:rsidR="00FD24DD" w:rsidRDefault="00FD24DD" w:rsidP="00F465DC"/>
    <w:p w14:paraId="51809130" w14:textId="77777777" w:rsidR="00426174" w:rsidRDefault="00426174" w:rsidP="00F465DC"/>
    <w:tbl>
      <w:tblPr>
        <w:tblW w:w="9134" w:type="dxa"/>
        <w:tblInd w:w="108" w:type="dxa"/>
        <w:tblLayout w:type="fixed"/>
        <w:tblCellMar>
          <w:top w:w="108" w:type="dxa"/>
          <w:bottom w:w="108" w:type="dxa"/>
        </w:tblCellMar>
        <w:tblLook w:val="04A0" w:firstRow="1" w:lastRow="0" w:firstColumn="1" w:lastColumn="0" w:noHBand="0" w:noVBand="1"/>
      </w:tblPr>
      <w:tblGrid>
        <w:gridCol w:w="1418"/>
        <w:gridCol w:w="7716"/>
      </w:tblGrid>
      <w:tr w:rsidR="00F465DC" w14:paraId="6C938269" w14:textId="77777777" w:rsidTr="00426174">
        <w:trPr>
          <w:trHeight w:val="1070"/>
        </w:trPr>
        <w:tc>
          <w:tcPr>
            <w:tcW w:w="1418" w:type="dxa"/>
            <w:tcBorders>
              <w:top w:val="single" w:sz="4" w:space="0" w:color="auto"/>
              <w:left w:val="single" w:sz="4" w:space="0" w:color="auto"/>
              <w:bottom w:val="single" w:sz="4" w:space="0" w:color="auto"/>
            </w:tcBorders>
            <w:shd w:val="clear" w:color="auto" w:fill="auto"/>
          </w:tcPr>
          <w:p w14:paraId="6A4FFB2D" w14:textId="77777777" w:rsidR="00F465DC" w:rsidRDefault="00F465DC" w:rsidP="00426174">
            <w:pPr>
              <w:jc w:val="center"/>
            </w:pPr>
            <w:r w:rsidRPr="00DF46FF">
              <w:rPr>
                <w:noProof/>
                <w:lang w:eastAsia="en-GB"/>
              </w:rPr>
              <w:drawing>
                <wp:inline distT="0" distB="0" distL="0" distR="0" wp14:anchorId="122DF6DD" wp14:editId="086427D2">
                  <wp:extent cx="464820" cy="464820"/>
                  <wp:effectExtent l="0" t="0" r="0" b="0"/>
                  <wp:docPr id="1458" name="Picture 14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16" w:type="dxa"/>
            <w:tcBorders>
              <w:top w:val="single" w:sz="4" w:space="0" w:color="auto"/>
              <w:bottom w:val="single" w:sz="4" w:space="0" w:color="auto"/>
              <w:right w:val="single" w:sz="4" w:space="0" w:color="auto"/>
            </w:tcBorders>
            <w:shd w:val="clear" w:color="auto" w:fill="auto"/>
            <w:vAlign w:val="center"/>
          </w:tcPr>
          <w:p w14:paraId="1963D414" w14:textId="70E61A9B" w:rsidR="00F465DC" w:rsidRDefault="00F465DC" w:rsidP="00426174">
            <w:pPr>
              <w:rPr>
                <w:lang w:val="en-US"/>
              </w:rPr>
            </w:pPr>
            <w:r>
              <w:rPr>
                <w:lang w:val="en-US"/>
              </w:rPr>
              <w:t xml:space="preserve">Offering additional products does not mean that you should offer something for free. </w:t>
            </w:r>
          </w:p>
          <w:p w14:paraId="595C329E" w14:textId="77777777" w:rsidR="00426174" w:rsidRDefault="00426174" w:rsidP="00426174">
            <w:pPr>
              <w:rPr>
                <w:lang w:val="en-US"/>
              </w:rPr>
            </w:pPr>
          </w:p>
          <w:p w14:paraId="25CBB7DE" w14:textId="410EB1D6" w:rsidR="00F465DC" w:rsidRDefault="00F465DC" w:rsidP="00426174">
            <w:pPr>
              <w:rPr>
                <w:lang w:val="en-US"/>
              </w:rPr>
            </w:pPr>
            <w:r>
              <w:rPr>
                <w:lang w:val="en-US"/>
              </w:rPr>
              <w:t>It means that you suggest an additional product that the customer may buy, that supports or complements the original product purchase, thereby increasing sales for the store.</w:t>
            </w:r>
          </w:p>
          <w:p w14:paraId="6BC941CC" w14:textId="77777777" w:rsidR="00426174" w:rsidRDefault="00426174" w:rsidP="00426174">
            <w:pPr>
              <w:rPr>
                <w:lang w:val="en-US"/>
              </w:rPr>
            </w:pPr>
          </w:p>
          <w:p w14:paraId="135986C2" w14:textId="77777777" w:rsidR="00F465DC" w:rsidRDefault="00F465DC" w:rsidP="00426174">
            <w:pPr>
              <w:rPr>
                <w:bCs/>
              </w:rPr>
            </w:pPr>
            <w:r>
              <w:t xml:space="preserve">The purpose of selling additional products to support the customer’s original need is to increase sales – to sell more so that profits can be increased. It is </w:t>
            </w:r>
            <w:r w:rsidRPr="0028162E">
              <w:rPr>
                <w:b/>
                <w:i/>
                <w:u w:val="single"/>
              </w:rPr>
              <w:t>not the same</w:t>
            </w:r>
            <w:r>
              <w:t xml:space="preserve"> as giving the customer something for free because he bought something.</w:t>
            </w:r>
          </w:p>
        </w:tc>
      </w:tr>
    </w:tbl>
    <w:p w14:paraId="71FEF05A" w14:textId="7301641D" w:rsidR="00F465DC" w:rsidRDefault="00F465DC" w:rsidP="00F465D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24DD" w:rsidRPr="00AF44EC" w14:paraId="2360E74A" w14:textId="77777777" w:rsidTr="00155430">
        <w:tc>
          <w:tcPr>
            <w:tcW w:w="784" w:type="pct"/>
            <w:tcBorders>
              <w:top w:val="single" w:sz="4" w:space="0" w:color="auto"/>
              <w:left w:val="single" w:sz="4" w:space="0" w:color="auto"/>
              <w:bottom w:val="single" w:sz="4" w:space="0" w:color="auto"/>
              <w:right w:val="nil"/>
            </w:tcBorders>
            <w:hideMark/>
          </w:tcPr>
          <w:p w14:paraId="335A1B64" w14:textId="77777777" w:rsidR="00FD24DD" w:rsidRPr="00651F0A" w:rsidRDefault="00FD24DD" w:rsidP="00155430">
            <w:pPr>
              <w:jc w:val="center"/>
            </w:pPr>
            <w:r w:rsidRPr="00DF46FF">
              <w:rPr>
                <w:noProof/>
              </w:rPr>
              <w:lastRenderedPageBreak/>
              <w:drawing>
                <wp:inline distT="0" distB="0" distL="0" distR="0" wp14:anchorId="58C3E225" wp14:editId="6DC78D97">
                  <wp:extent cx="464820" cy="464820"/>
                  <wp:effectExtent l="0" t="0" r="0" b="0"/>
                  <wp:docPr id="1086" name="Picture 108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2D99CA1" w14:textId="2281C2F8" w:rsidR="00FD24DD" w:rsidRPr="00833557" w:rsidRDefault="00FD24DD" w:rsidP="00155430">
            <w:pPr>
              <w:spacing w:after="120"/>
              <w:rPr>
                <w:b/>
                <w:bCs/>
                <w:lang w:val="en-US"/>
              </w:rPr>
            </w:pPr>
            <w:r w:rsidRPr="00833557">
              <w:rPr>
                <w:b/>
                <w:bCs/>
                <w:lang w:val="en-US"/>
              </w:rPr>
              <w:t xml:space="preserve">Activity </w:t>
            </w:r>
            <w:r w:rsidR="00A0742A">
              <w:rPr>
                <w:b/>
                <w:bCs/>
                <w:lang w:val="en-US"/>
              </w:rPr>
              <w:t>29</w:t>
            </w:r>
            <w:r w:rsidRPr="00833557">
              <w:rPr>
                <w:b/>
                <w:bCs/>
                <w:lang w:val="en-US"/>
              </w:rPr>
              <w:t xml:space="preserve"> (</w:t>
            </w:r>
            <w:r w:rsidR="00833557" w:rsidRPr="00833557">
              <w:rPr>
                <w:rFonts w:eastAsia="Times New Roman" w:cs="Arial"/>
                <w:b/>
                <w:bCs/>
                <w:szCs w:val="20"/>
                <w:lang w:eastAsia="en-ZA"/>
              </w:rPr>
              <w:t>KM03-IAC0302</w:t>
            </w:r>
            <w:r w:rsidRPr="00833557">
              <w:rPr>
                <w:b/>
                <w:bCs/>
                <w:lang w:val="en-US"/>
              </w:rPr>
              <w:t>):</w:t>
            </w:r>
          </w:p>
          <w:p w14:paraId="493A25EB" w14:textId="77777777" w:rsidR="00833557" w:rsidRDefault="00833557" w:rsidP="00833557">
            <w:pPr>
              <w:spacing w:before="120" w:after="120"/>
              <w:rPr>
                <w:lang w:val="en-US"/>
              </w:rPr>
            </w:pPr>
            <w:r>
              <w:rPr>
                <w:lang w:val="en-US"/>
              </w:rPr>
              <w:t>Work in small groups.</w:t>
            </w:r>
          </w:p>
          <w:p w14:paraId="5861D319" w14:textId="25DB529D" w:rsidR="00FD24DD" w:rsidRDefault="00A0742A" w:rsidP="00155430">
            <w:pPr>
              <w:spacing w:after="120"/>
              <w:ind w:left="743" w:hanging="743"/>
            </w:pPr>
            <w:r>
              <w:rPr>
                <w:lang w:val="en-US"/>
              </w:rPr>
              <w:t>29</w:t>
            </w:r>
            <w:r w:rsidR="00FD24DD" w:rsidRPr="009D4C02">
              <w:rPr>
                <w:lang w:val="en-US"/>
              </w:rPr>
              <w:t>.1</w:t>
            </w:r>
            <w:r w:rsidR="00FD24DD" w:rsidRPr="009D4C02">
              <w:rPr>
                <w:lang w:val="en-US"/>
              </w:rPr>
              <w:tab/>
            </w:r>
            <w:r w:rsidR="00833557">
              <w:t>List 5 products sold by the stores where you are employed.</w:t>
            </w:r>
          </w:p>
          <w:p w14:paraId="195D17A5" w14:textId="169A442B" w:rsidR="00FD24DD" w:rsidRPr="00833557" w:rsidRDefault="00A0742A" w:rsidP="00833557">
            <w:pPr>
              <w:spacing w:after="120"/>
              <w:ind w:left="743" w:hanging="743"/>
            </w:pPr>
            <w:r>
              <w:rPr>
                <w:lang w:val="en-US"/>
              </w:rPr>
              <w:t>29</w:t>
            </w:r>
            <w:r w:rsidR="00833557" w:rsidRPr="009D4C02">
              <w:rPr>
                <w:lang w:val="en-US"/>
              </w:rPr>
              <w:t>.</w:t>
            </w:r>
            <w:r w:rsidR="00833557">
              <w:rPr>
                <w:lang w:val="en-US"/>
              </w:rPr>
              <w:t>2</w:t>
            </w:r>
            <w:r w:rsidR="00833557" w:rsidRPr="009D4C02">
              <w:rPr>
                <w:lang w:val="en-US"/>
              </w:rPr>
              <w:tab/>
            </w:r>
            <w:r w:rsidR="00833557">
              <w:t>For every product, brainstorm add-on products that the sales advisor can offer customers.</w:t>
            </w:r>
          </w:p>
        </w:tc>
      </w:tr>
    </w:tbl>
    <w:p w14:paraId="2AA98EFD" w14:textId="77777777" w:rsidR="00FD24DD" w:rsidRDefault="00FD24DD" w:rsidP="00FD24D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24DD" w:rsidRPr="007E602B" w14:paraId="484A1B6B" w14:textId="77777777" w:rsidTr="00155430">
        <w:tc>
          <w:tcPr>
            <w:tcW w:w="784" w:type="pct"/>
            <w:tcBorders>
              <w:top w:val="single" w:sz="4" w:space="0" w:color="auto"/>
              <w:left w:val="single" w:sz="4" w:space="0" w:color="auto"/>
              <w:bottom w:val="single" w:sz="4" w:space="0" w:color="auto"/>
              <w:right w:val="nil"/>
            </w:tcBorders>
            <w:hideMark/>
          </w:tcPr>
          <w:p w14:paraId="45DF4F7C" w14:textId="77777777" w:rsidR="00FD24DD" w:rsidRPr="00A96233" w:rsidRDefault="00FD24DD" w:rsidP="00155430">
            <w:pPr>
              <w:jc w:val="center"/>
            </w:pPr>
            <w:r w:rsidRPr="00A96233">
              <w:rPr>
                <w:noProof/>
              </w:rPr>
              <w:drawing>
                <wp:inline distT="0" distB="0" distL="0" distR="0" wp14:anchorId="1B8FC621" wp14:editId="75B0A598">
                  <wp:extent cx="472440" cy="472440"/>
                  <wp:effectExtent l="0" t="0" r="3810" b="3810"/>
                  <wp:docPr id="1087" name="Picture 10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185ECF2" w14:textId="77777777" w:rsidR="00A81F6E" w:rsidRPr="00A56726" w:rsidRDefault="00A81F6E" w:rsidP="00A81F6E">
            <w:pPr>
              <w:spacing w:after="120"/>
              <w:rPr>
                <w:b/>
                <w:bCs/>
                <w:lang w:val="en-US"/>
              </w:rPr>
            </w:pPr>
            <w:r>
              <w:rPr>
                <w:b/>
                <w:bCs/>
                <w:lang w:val="en-US"/>
              </w:rPr>
              <w:t>Answer</w:t>
            </w:r>
          </w:p>
          <w:p w14:paraId="4A7E85E9" w14:textId="77777777" w:rsidR="00833557" w:rsidRPr="00833557" w:rsidRDefault="00833557" w:rsidP="00833557">
            <w:pPr>
              <w:spacing w:after="120"/>
            </w:pPr>
            <w:r w:rsidRPr="00833557">
              <w:t>Examples:</w:t>
            </w:r>
          </w:p>
          <w:p w14:paraId="76DF19D7" w14:textId="77777777" w:rsidR="00833557" w:rsidRPr="00833557" w:rsidRDefault="00833557">
            <w:pPr>
              <w:pStyle w:val="ListParagraph"/>
              <w:numPr>
                <w:ilvl w:val="0"/>
                <w:numId w:val="93"/>
              </w:numPr>
              <w:spacing w:after="120"/>
              <w:contextualSpacing w:val="0"/>
              <w:jc w:val="left"/>
            </w:pPr>
            <w:r w:rsidRPr="00833557">
              <w:t>Customer buys a navy-and white striped top. Add-ons to offer: Navy handbag or trousers.</w:t>
            </w:r>
          </w:p>
          <w:p w14:paraId="16FB787D" w14:textId="6F435399" w:rsidR="00FD24DD" w:rsidRPr="00833557" w:rsidRDefault="00833557">
            <w:pPr>
              <w:pStyle w:val="ListParagraph"/>
              <w:numPr>
                <w:ilvl w:val="0"/>
                <w:numId w:val="93"/>
              </w:numPr>
              <w:contextualSpacing w:val="0"/>
              <w:jc w:val="left"/>
            </w:pPr>
            <w:r w:rsidRPr="00833557">
              <w:t xml:space="preserve">Customer buys sneakers. Add-ons that can be offered: </w:t>
            </w:r>
            <w:r w:rsidR="001D5A90" w:rsidRPr="00833557">
              <w:t>cleaning</w:t>
            </w:r>
            <w:r w:rsidRPr="00833557">
              <w:t xml:space="preserve"> product for sneakers; socks</w:t>
            </w:r>
          </w:p>
        </w:tc>
      </w:tr>
    </w:tbl>
    <w:p w14:paraId="5E0AA0B3" w14:textId="35E8CD9D" w:rsidR="00FD24DD" w:rsidRDefault="00FD24DD" w:rsidP="00FD24DD"/>
    <w:p w14:paraId="3F24D754" w14:textId="22EE0DE5" w:rsidR="00833557" w:rsidRDefault="00833557" w:rsidP="00FD24DD"/>
    <w:p w14:paraId="2197DB7E" w14:textId="77777777" w:rsidR="00426174" w:rsidRDefault="00426174" w:rsidP="00FD24DD"/>
    <w:p w14:paraId="6A86E948" w14:textId="77777777" w:rsidR="00F465DC" w:rsidRDefault="00F465DC" w:rsidP="00F465DC">
      <w:pPr>
        <w:pStyle w:val="Heading3"/>
      </w:pPr>
      <w:bookmarkStart w:id="403" w:name="_Toc478896744"/>
      <w:bookmarkStart w:id="404" w:name="_Toc105711176"/>
      <w:bookmarkStart w:id="405" w:name="_Toc127921645"/>
      <w:r>
        <w:t>3.2.3</w:t>
      </w:r>
      <w:r>
        <w:tab/>
        <w:t>How to introduce add-ons</w:t>
      </w:r>
      <w:bookmarkEnd w:id="403"/>
      <w:bookmarkEnd w:id="404"/>
      <w:bookmarkEnd w:id="405"/>
    </w:p>
    <w:p w14:paraId="0CB48353" w14:textId="77777777" w:rsidR="00833557" w:rsidRDefault="00833557" w:rsidP="00F465DC"/>
    <w:p w14:paraId="54B04E3D" w14:textId="041ECF3D" w:rsidR="00F465DC" w:rsidRDefault="00F465DC" w:rsidP="00F465DC">
      <w:r>
        <w:t>Here are some suggestions for offering add-ons:</w:t>
      </w:r>
    </w:p>
    <w:p w14:paraId="2D010099" w14:textId="59CC2752" w:rsidR="00833557" w:rsidRDefault="00833557" w:rsidP="00F465DC"/>
    <w:p w14:paraId="080D57A0" w14:textId="77777777" w:rsidR="00426174" w:rsidRDefault="00426174" w:rsidP="00F465DC"/>
    <w:p w14:paraId="0AB66742" w14:textId="2532CDEB" w:rsidR="00F465DC" w:rsidRDefault="007B0D7B" w:rsidP="00F465DC">
      <w:pPr>
        <w:jc w:val="center"/>
      </w:pPr>
      <w:r w:rsidRPr="007B0D7B">
        <w:rPr>
          <w:noProof/>
        </w:rPr>
        <w:lastRenderedPageBreak/>
        <w:drawing>
          <wp:inline distT="0" distB="0" distL="0" distR="0" wp14:anchorId="36DABE95" wp14:editId="71DCFD04">
            <wp:extent cx="4575323" cy="388347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581560" cy="3888769"/>
                    </a:xfrm>
                    <a:prstGeom prst="rect">
                      <a:avLst/>
                    </a:prstGeom>
                    <a:noFill/>
                    <a:ln>
                      <a:noFill/>
                    </a:ln>
                  </pic:spPr>
                </pic:pic>
              </a:graphicData>
            </a:graphic>
          </wp:inline>
        </w:drawing>
      </w:r>
    </w:p>
    <w:p w14:paraId="12A41470" w14:textId="3A06C256" w:rsidR="00F465DC" w:rsidRDefault="00EE2E69" w:rsidP="00F465DC">
      <w:pPr>
        <w:jc w:val="center"/>
        <w:rPr>
          <w:noProof/>
          <w:lang w:eastAsia="en-GB"/>
        </w:rPr>
      </w:pPr>
      <w:r w:rsidRPr="00EE2E69">
        <w:rPr>
          <w:noProof/>
        </w:rPr>
        <w:drawing>
          <wp:inline distT="0" distB="0" distL="0" distR="0" wp14:anchorId="177D919D" wp14:editId="1884DE95">
            <wp:extent cx="3514578" cy="2851279"/>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523924" cy="2858861"/>
                    </a:xfrm>
                    <a:prstGeom prst="rect">
                      <a:avLst/>
                    </a:prstGeom>
                    <a:noFill/>
                    <a:ln>
                      <a:noFill/>
                    </a:ln>
                  </pic:spPr>
                </pic:pic>
              </a:graphicData>
            </a:graphic>
          </wp:inline>
        </w:drawing>
      </w:r>
    </w:p>
    <w:p w14:paraId="6763ED77" w14:textId="77777777" w:rsidR="00833557" w:rsidRDefault="00833557" w:rsidP="00F465DC">
      <w:pPr>
        <w:jc w:val="center"/>
        <w:rPr>
          <w:noProof/>
          <w:lang w:eastAsia="en-GB"/>
        </w:rPr>
      </w:pPr>
    </w:p>
    <w:p w14:paraId="3BB0CEC6" w14:textId="3AE98062" w:rsidR="00F465DC" w:rsidRDefault="00F465DC" w:rsidP="00F465DC">
      <w:pPr>
        <w:jc w:val="center"/>
      </w:pPr>
    </w:p>
    <w:p w14:paraId="2013A9BE" w14:textId="4A562514" w:rsidR="00833557" w:rsidRDefault="00833557" w:rsidP="00833557">
      <w:pPr>
        <w:jc w:val="left"/>
      </w:pPr>
    </w:p>
    <w:p w14:paraId="65D9527F" w14:textId="77777777" w:rsidR="00426174" w:rsidRDefault="00426174" w:rsidP="00833557">
      <w:pPr>
        <w:jc w:val="left"/>
      </w:pPr>
    </w:p>
    <w:p w14:paraId="3D638D45" w14:textId="497235CD" w:rsidR="00833557" w:rsidRPr="00B33B78" w:rsidRDefault="00833557" w:rsidP="00833557">
      <w:pPr>
        <w:pStyle w:val="Heading2"/>
        <w:rPr>
          <w:lang w:eastAsia="en-ZA"/>
        </w:rPr>
      </w:pPr>
      <w:bookmarkStart w:id="406" w:name="_Toc127921646"/>
      <w:r>
        <w:rPr>
          <w:lang w:eastAsia="en-ZA"/>
        </w:rPr>
        <w:lastRenderedPageBreak/>
        <w:t>3.3</w:t>
      </w:r>
      <w:r>
        <w:rPr>
          <w:lang w:eastAsia="en-ZA"/>
        </w:rPr>
        <w:tab/>
        <w:t xml:space="preserve">The impact that add-on sales and </w:t>
      </w:r>
      <w:r w:rsidR="001D5A90">
        <w:rPr>
          <w:lang w:eastAsia="en-ZA"/>
        </w:rPr>
        <w:t>selling up</w:t>
      </w:r>
      <w:r>
        <w:rPr>
          <w:lang w:eastAsia="en-ZA"/>
        </w:rPr>
        <w:t xml:space="preserve"> has on the salesperson and the business</w:t>
      </w:r>
      <w:bookmarkEnd w:id="40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233A72A4" w14:textId="77777777" w:rsidTr="00155430">
        <w:tc>
          <w:tcPr>
            <w:tcW w:w="784" w:type="pct"/>
            <w:tcBorders>
              <w:top w:val="single" w:sz="4" w:space="0" w:color="auto"/>
              <w:left w:val="single" w:sz="4" w:space="0" w:color="auto"/>
              <w:bottom w:val="single" w:sz="4" w:space="0" w:color="auto"/>
              <w:right w:val="nil"/>
            </w:tcBorders>
            <w:hideMark/>
          </w:tcPr>
          <w:p w14:paraId="62731887" w14:textId="77777777" w:rsidR="00F465DC" w:rsidRPr="00A96233" w:rsidRDefault="00F465DC" w:rsidP="00155430">
            <w:pPr>
              <w:jc w:val="center"/>
            </w:pPr>
            <w:r w:rsidRPr="00A96233">
              <w:rPr>
                <w:noProof/>
              </w:rPr>
              <w:drawing>
                <wp:inline distT="0" distB="0" distL="0" distR="0" wp14:anchorId="44A341CB" wp14:editId="461FF192">
                  <wp:extent cx="466090" cy="466090"/>
                  <wp:effectExtent l="0" t="0" r="0" b="0"/>
                  <wp:docPr id="89" name="Picture 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7480E3F5" w14:textId="77777777" w:rsidR="00F465DC" w:rsidRDefault="00F465DC" w:rsidP="00833557">
            <w:pPr>
              <w:spacing w:after="120"/>
            </w:pPr>
            <w:r>
              <w:t>Explain the information that follows.</w:t>
            </w:r>
          </w:p>
          <w:p w14:paraId="0FB623F2" w14:textId="77777777" w:rsidR="00F465DC" w:rsidRPr="00A96233" w:rsidRDefault="00F465DC"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598DAACB" w14:textId="77777777" w:rsidR="00F465DC" w:rsidRPr="00A96233" w:rsidRDefault="00F465DC" w:rsidP="00155430">
            <w:r w:rsidRPr="00A96233">
              <w:t>Time:</w:t>
            </w:r>
          </w:p>
          <w:p w14:paraId="2ADE0A36" w14:textId="77777777" w:rsidR="00F465DC" w:rsidRPr="00A96233" w:rsidRDefault="00F465DC" w:rsidP="00155430">
            <w:r>
              <w:t xml:space="preserve">1 ½ </w:t>
            </w:r>
            <w:r w:rsidRPr="00A96233">
              <w:t>hour</w:t>
            </w:r>
            <w:r>
              <w:t>s</w:t>
            </w:r>
          </w:p>
        </w:tc>
      </w:tr>
    </w:tbl>
    <w:p w14:paraId="144CB9D3" w14:textId="5D3EB0FF" w:rsidR="00F465DC" w:rsidRDefault="00F465DC" w:rsidP="00833557"/>
    <w:p w14:paraId="5E8188A0" w14:textId="36282A95" w:rsidR="00F465DC" w:rsidRDefault="00F465DC" w:rsidP="00833557">
      <w:r>
        <w:t>Upselling is essential for businesses because it impacts on the business and on the customer in the following ways:</w:t>
      </w:r>
    </w:p>
    <w:p w14:paraId="3DF6693A" w14:textId="77777777" w:rsidR="00833557" w:rsidRDefault="00833557" w:rsidP="00833557"/>
    <w:p w14:paraId="2A634C13" w14:textId="2B005DFC" w:rsidR="00F465DC" w:rsidRDefault="00F465DC">
      <w:pPr>
        <w:pStyle w:val="ListParagraph"/>
        <w:numPr>
          <w:ilvl w:val="0"/>
          <w:numId w:val="92"/>
        </w:numPr>
        <w:spacing w:after="60"/>
        <w:ind w:left="357" w:hanging="357"/>
        <w:contextualSpacing w:val="0"/>
        <w:jc w:val="left"/>
      </w:pPr>
      <w:r w:rsidRPr="00C91806">
        <w:rPr>
          <w:b/>
          <w:bCs/>
          <w:i/>
          <w:iCs/>
        </w:rPr>
        <w:t>Increased profits</w:t>
      </w:r>
      <w:r>
        <w:t>. Increased sales lead to increased profits.</w:t>
      </w:r>
    </w:p>
    <w:p w14:paraId="3E6A4899" w14:textId="390FA5BD" w:rsidR="00F465DC" w:rsidRDefault="00F465DC">
      <w:pPr>
        <w:pStyle w:val="ListParagraph"/>
        <w:numPr>
          <w:ilvl w:val="0"/>
          <w:numId w:val="92"/>
        </w:numPr>
        <w:spacing w:after="60"/>
        <w:ind w:left="357" w:hanging="357"/>
        <w:contextualSpacing w:val="0"/>
        <w:jc w:val="left"/>
      </w:pPr>
      <w:r w:rsidRPr="00352A03">
        <w:rPr>
          <w:b/>
          <w:bCs/>
          <w:i/>
          <w:iCs/>
        </w:rPr>
        <w:t>Increased customer loyalty.</w:t>
      </w:r>
      <w:r>
        <w:t xml:space="preserve"> The point of upselling is to give the customer all their options so they can make an informed choice. Customer loyalty increase when customers feel that you care about their needs.</w:t>
      </w:r>
    </w:p>
    <w:p w14:paraId="0E6FEB4E" w14:textId="2C2EEEEA" w:rsidR="00F465DC" w:rsidRDefault="00F465DC">
      <w:pPr>
        <w:pStyle w:val="ListParagraph"/>
        <w:numPr>
          <w:ilvl w:val="0"/>
          <w:numId w:val="92"/>
        </w:numPr>
        <w:spacing w:after="60"/>
        <w:ind w:left="357" w:hanging="357"/>
        <w:contextualSpacing w:val="0"/>
        <w:jc w:val="left"/>
      </w:pPr>
      <w:r>
        <w:rPr>
          <w:b/>
          <w:bCs/>
          <w:i/>
          <w:iCs/>
        </w:rPr>
        <w:t xml:space="preserve">Increase return on investment. </w:t>
      </w:r>
      <w:r>
        <w:t>Getting new customers can be costly. Upselling to customers allows the business to receive a better return on your investment – the business already did the hard work of marketing, finding and selling successfully to the customer.</w:t>
      </w:r>
    </w:p>
    <w:p w14:paraId="76A2BB04" w14:textId="4DF99F33" w:rsidR="00F465DC" w:rsidRDefault="00F465DC">
      <w:pPr>
        <w:pStyle w:val="ListParagraph"/>
        <w:numPr>
          <w:ilvl w:val="0"/>
          <w:numId w:val="92"/>
        </w:numPr>
        <w:spacing w:after="60"/>
        <w:ind w:left="357" w:hanging="357"/>
        <w:contextualSpacing w:val="0"/>
        <w:jc w:val="left"/>
        <w:rPr>
          <w:rStyle w:val="hgkelc"/>
        </w:rPr>
      </w:pPr>
      <w:r w:rsidRPr="005A3855">
        <w:rPr>
          <w:b/>
          <w:bCs/>
          <w:i/>
          <w:iCs/>
        </w:rPr>
        <w:t xml:space="preserve">Increased customer lifetime value. </w:t>
      </w:r>
      <w:r>
        <w:t xml:space="preserve">Upselling will not only bring in a greater initial profit after gaining the customer, but the overall value of sales to the customer over the course of their lifetime will also be greater. </w:t>
      </w:r>
      <w:r>
        <w:rPr>
          <w:rStyle w:val="hgkelc"/>
        </w:rPr>
        <w:t>Higher customer lifetime value means each customer generates more revenue for the store without the business having to invest anything extra.</w:t>
      </w:r>
    </w:p>
    <w:p w14:paraId="42080DB5" w14:textId="5C51E817" w:rsidR="00F465DC" w:rsidRDefault="00F465DC">
      <w:pPr>
        <w:pStyle w:val="ListParagraph"/>
        <w:numPr>
          <w:ilvl w:val="0"/>
          <w:numId w:val="92"/>
        </w:numPr>
        <w:contextualSpacing w:val="0"/>
        <w:jc w:val="left"/>
      </w:pPr>
      <w:r w:rsidRPr="005A3855">
        <w:rPr>
          <w:b/>
          <w:bCs/>
          <w:i/>
          <w:iCs/>
        </w:rPr>
        <w:t xml:space="preserve">Convenience and flexibility for customers. </w:t>
      </w:r>
      <w:r>
        <w:t>Customers also benefit from upselling. Many customers do not want to shop around when they need a certain product or service. By offering them more choices or relevant add-ons, they do not have to take a risk with a new company to get what they need.</w:t>
      </w:r>
    </w:p>
    <w:p w14:paraId="14E3890C" w14:textId="77777777" w:rsidR="00C95240" w:rsidRDefault="00C95240" w:rsidP="00833557">
      <w:pPr>
        <w:jc w:val="left"/>
      </w:pPr>
    </w:p>
    <w:tbl>
      <w:tblPr>
        <w:tblStyle w:val="TableGrid"/>
        <w:tblW w:w="5000" w:type="pct"/>
        <w:tblCellMar>
          <w:top w:w="108" w:type="dxa"/>
          <w:bottom w:w="108" w:type="dxa"/>
        </w:tblCellMar>
        <w:tblLook w:val="04A0" w:firstRow="1" w:lastRow="0" w:firstColumn="1" w:lastColumn="0" w:noHBand="0" w:noVBand="1"/>
      </w:tblPr>
      <w:tblGrid>
        <w:gridCol w:w="1300"/>
        <w:gridCol w:w="114"/>
        <w:gridCol w:w="7603"/>
      </w:tblGrid>
      <w:tr w:rsidR="00833557" w:rsidRPr="00AF44EC" w14:paraId="39B73B1F" w14:textId="77777777" w:rsidTr="00155430">
        <w:tc>
          <w:tcPr>
            <w:tcW w:w="784" w:type="pct"/>
            <w:gridSpan w:val="2"/>
            <w:tcBorders>
              <w:top w:val="single" w:sz="4" w:space="0" w:color="auto"/>
              <w:left w:val="single" w:sz="4" w:space="0" w:color="auto"/>
              <w:bottom w:val="single" w:sz="4" w:space="0" w:color="auto"/>
              <w:right w:val="nil"/>
            </w:tcBorders>
            <w:hideMark/>
          </w:tcPr>
          <w:p w14:paraId="46145607" w14:textId="1F253CFA" w:rsidR="00833557" w:rsidRPr="00651F0A" w:rsidRDefault="00F20E2F" w:rsidP="00155430">
            <w:pPr>
              <w:jc w:val="center"/>
            </w:pPr>
            <w:r w:rsidRPr="00DF46FF">
              <w:rPr>
                <w:noProof/>
              </w:rPr>
              <w:drawing>
                <wp:inline distT="0" distB="0" distL="0" distR="0" wp14:anchorId="72A10D12" wp14:editId="277F6BF8">
                  <wp:extent cx="464820" cy="464820"/>
                  <wp:effectExtent l="0" t="0" r="0" b="0"/>
                  <wp:docPr id="3202" name="Picture 32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53515D9" w14:textId="29ADD08C" w:rsidR="00833557" w:rsidRPr="00833557" w:rsidRDefault="00833557" w:rsidP="00155430">
            <w:pPr>
              <w:spacing w:after="120"/>
              <w:rPr>
                <w:b/>
                <w:bCs/>
                <w:lang w:val="en-US"/>
              </w:rPr>
            </w:pPr>
            <w:r w:rsidRPr="00833557">
              <w:rPr>
                <w:b/>
                <w:bCs/>
                <w:lang w:val="en-US"/>
              </w:rPr>
              <w:t>Activity 3</w:t>
            </w:r>
            <w:r w:rsidR="00A0742A">
              <w:rPr>
                <w:b/>
                <w:bCs/>
                <w:lang w:val="en-US"/>
              </w:rPr>
              <w:t>0</w:t>
            </w:r>
            <w:r w:rsidRPr="00833557">
              <w:rPr>
                <w:b/>
                <w:bCs/>
                <w:lang w:val="en-US"/>
              </w:rPr>
              <w:t xml:space="preserve"> (</w:t>
            </w:r>
            <w:r w:rsidRPr="00833557">
              <w:rPr>
                <w:rFonts w:eastAsia="Times New Roman" w:cs="Arial"/>
                <w:b/>
                <w:bCs/>
                <w:szCs w:val="20"/>
                <w:lang w:eastAsia="en-ZA"/>
              </w:rPr>
              <w:t>KM03-IAC0303</w:t>
            </w:r>
            <w:r w:rsidRPr="00833557">
              <w:rPr>
                <w:b/>
                <w:bCs/>
                <w:lang w:val="en-US"/>
              </w:rPr>
              <w:t>):</w:t>
            </w:r>
          </w:p>
          <w:p w14:paraId="794E3A31" w14:textId="77777777" w:rsidR="00833557" w:rsidRDefault="00833557" w:rsidP="00833557">
            <w:pPr>
              <w:spacing w:before="120" w:after="120"/>
              <w:rPr>
                <w:lang w:val="en-US"/>
              </w:rPr>
            </w:pPr>
            <w:r>
              <w:rPr>
                <w:lang w:val="en-US"/>
              </w:rPr>
              <w:t>Explain the impact of selling up and add-on sales on the business and on the customer by completing the diagram.</w:t>
            </w:r>
          </w:p>
          <w:p w14:paraId="5994BA2D" w14:textId="777D0960" w:rsidR="00833557" w:rsidRPr="00833557" w:rsidRDefault="00833557" w:rsidP="004A5945">
            <w:pPr>
              <w:spacing w:before="120"/>
              <w:rPr>
                <w:lang w:val="en-US"/>
              </w:rPr>
            </w:pPr>
            <w:r w:rsidRPr="006654F4">
              <w:rPr>
                <w:noProof/>
              </w:rPr>
              <w:drawing>
                <wp:inline distT="0" distB="0" distL="0" distR="0" wp14:anchorId="12DD8F34" wp14:editId="0E959263">
                  <wp:extent cx="3547241" cy="1865376"/>
                  <wp:effectExtent l="0" t="0" r="0" b="1905"/>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56007" cy="1869986"/>
                          </a:xfrm>
                          <a:prstGeom prst="rect">
                            <a:avLst/>
                          </a:prstGeom>
                          <a:noFill/>
                          <a:ln>
                            <a:noFill/>
                          </a:ln>
                        </pic:spPr>
                      </pic:pic>
                    </a:graphicData>
                  </a:graphic>
                </wp:inline>
              </w:drawing>
            </w:r>
          </w:p>
        </w:tc>
      </w:tr>
      <w:tr w:rsidR="00833557" w:rsidRPr="007E602B" w14:paraId="161885DC" w14:textId="77777777" w:rsidTr="004A5945">
        <w:tc>
          <w:tcPr>
            <w:tcW w:w="721" w:type="pct"/>
            <w:tcBorders>
              <w:top w:val="single" w:sz="4" w:space="0" w:color="auto"/>
              <w:left w:val="single" w:sz="4" w:space="0" w:color="auto"/>
              <w:bottom w:val="single" w:sz="4" w:space="0" w:color="auto"/>
              <w:right w:val="nil"/>
            </w:tcBorders>
            <w:hideMark/>
          </w:tcPr>
          <w:p w14:paraId="24C397DA" w14:textId="77777777" w:rsidR="00833557" w:rsidRPr="00A96233" w:rsidRDefault="00833557" w:rsidP="00155430">
            <w:pPr>
              <w:jc w:val="center"/>
            </w:pPr>
            <w:r w:rsidRPr="00A96233">
              <w:rPr>
                <w:noProof/>
              </w:rPr>
              <w:lastRenderedPageBreak/>
              <w:drawing>
                <wp:inline distT="0" distB="0" distL="0" distR="0" wp14:anchorId="6BCDD66C" wp14:editId="52A7D1F0">
                  <wp:extent cx="472440" cy="472440"/>
                  <wp:effectExtent l="0" t="0" r="3810" b="3810"/>
                  <wp:docPr id="769" name="Picture 76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79" w:type="pct"/>
            <w:gridSpan w:val="2"/>
            <w:tcBorders>
              <w:top w:val="single" w:sz="4" w:space="0" w:color="auto"/>
              <w:left w:val="nil"/>
              <w:bottom w:val="single" w:sz="4" w:space="0" w:color="auto"/>
              <w:right w:val="single" w:sz="4" w:space="0" w:color="auto"/>
            </w:tcBorders>
          </w:tcPr>
          <w:p w14:paraId="49DFC991" w14:textId="77777777" w:rsidR="00A81F6E" w:rsidRPr="00A56726" w:rsidRDefault="00A81F6E" w:rsidP="00A81F6E">
            <w:pPr>
              <w:spacing w:after="120"/>
              <w:rPr>
                <w:b/>
                <w:bCs/>
                <w:lang w:val="en-US"/>
              </w:rPr>
            </w:pPr>
            <w:r>
              <w:rPr>
                <w:b/>
                <w:bCs/>
                <w:lang w:val="en-US"/>
              </w:rPr>
              <w:t>Answer</w:t>
            </w:r>
          </w:p>
          <w:p w14:paraId="7441A9B5" w14:textId="5D6B98B8" w:rsidR="00833557" w:rsidRPr="00833557" w:rsidRDefault="00833557" w:rsidP="00833557">
            <w:pPr>
              <w:jc w:val="left"/>
            </w:pPr>
            <w:r w:rsidRPr="00722534">
              <w:rPr>
                <w:noProof/>
                <w:color w:val="FF0000"/>
              </w:rPr>
              <w:drawing>
                <wp:inline distT="0" distB="0" distL="0" distR="0" wp14:anchorId="03CEA549" wp14:editId="29A79E37">
                  <wp:extent cx="4762500" cy="2347595"/>
                  <wp:effectExtent l="0" t="0" r="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762500" cy="2347595"/>
                          </a:xfrm>
                          <a:prstGeom prst="rect">
                            <a:avLst/>
                          </a:prstGeom>
                          <a:noFill/>
                          <a:ln>
                            <a:noFill/>
                          </a:ln>
                        </pic:spPr>
                      </pic:pic>
                    </a:graphicData>
                  </a:graphic>
                </wp:inline>
              </w:drawing>
            </w:r>
          </w:p>
        </w:tc>
      </w:tr>
    </w:tbl>
    <w:p w14:paraId="45D3FB33" w14:textId="77777777" w:rsidR="00833557" w:rsidRDefault="00833557" w:rsidP="00833557"/>
    <w:p w14:paraId="32D8210A" w14:textId="1A629F9B" w:rsidR="00833557" w:rsidRDefault="00833557" w:rsidP="00833557">
      <w:pPr>
        <w:jc w:val="left"/>
      </w:pPr>
    </w:p>
    <w:p w14:paraId="5A866989" w14:textId="4FD0AC94" w:rsidR="00833557" w:rsidRPr="00B33B78" w:rsidRDefault="00833557" w:rsidP="00833557">
      <w:pPr>
        <w:pStyle w:val="Heading2"/>
        <w:rPr>
          <w:lang w:eastAsia="en-ZA"/>
        </w:rPr>
      </w:pPr>
      <w:bookmarkStart w:id="407" w:name="_Toc127921647"/>
      <w:r>
        <w:rPr>
          <w:lang w:eastAsia="en-ZA"/>
        </w:rPr>
        <w:t>3.4</w:t>
      </w:r>
      <w:r>
        <w:rPr>
          <w:lang w:eastAsia="en-ZA"/>
        </w:rPr>
        <w:tab/>
        <w:t>The concept of selling alternative products</w:t>
      </w:r>
      <w:bookmarkEnd w:id="40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40EA88AC" w14:textId="77777777" w:rsidTr="00155430">
        <w:tc>
          <w:tcPr>
            <w:tcW w:w="784" w:type="pct"/>
            <w:tcBorders>
              <w:top w:val="single" w:sz="4" w:space="0" w:color="auto"/>
              <w:left w:val="single" w:sz="4" w:space="0" w:color="auto"/>
              <w:bottom w:val="single" w:sz="4" w:space="0" w:color="auto"/>
              <w:right w:val="nil"/>
            </w:tcBorders>
            <w:hideMark/>
          </w:tcPr>
          <w:p w14:paraId="538BCAEC" w14:textId="77777777" w:rsidR="00F465DC" w:rsidRPr="00A96233" w:rsidRDefault="00F465DC" w:rsidP="00155430">
            <w:pPr>
              <w:jc w:val="center"/>
            </w:pPr>
            <w:r w:rsidRPr="00A96233">
              <w:rPr>
                <w:noProof/>
              </w:rPr>
              <w:drawing>
                <wp:inline distT="0" distB="0" distL="0" distR="0" wp14:anchorId="77839E5E" wp14:editId="0F5F6893">
                  <wp:extent cx="466090" cy="466090"/>
                  <wp:effectExtent l="0" t="0" r="0" b="0"/>
                  <wp:docPr id="1083" name="Picture 10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4F4AFE7" w14:textId="77777777" w:rsidR="00F465DC" w:rsidRDefault="00F465DC" w:rsidP="00833557">
            <w:pPr>
              <w:spacing w:after="120"/>
            </w:pPr>
            <w:r>
              <w:t>Explain the information that follows.</w:t>
            </w:r>
          </w:p>
          <w:p w14:paraId="2A0D0789" w14:textId="77777777" w:rsidR="00F465DC" w:rsidRPr="00A96233" w:rsidRDefault="00F465DC" w:rsidP="00155430">
            <w:r>
              <w:t>Where indicated, ask learners to complete the activity.</w:t>
            </w:r>
          </w:p>
        </w:tc>
        <w:tc>
          <w:tcPr>
            <w:tcW w:w="872" w:type="pct"/>
            <w:tcBorders>
              <w:top w:val="single" w:sz="4" w:space="0" w:color="auto"/>
              <w:left w:val="nil"/>
              <w:bottom w:val="single" w:sz="4" w:space="0" w:color="auto"/>
              <w:right w:val="single" w:sz="4" w:space="0" w:color="auto"/>
            </w:tcBorders>
            <w:hideMark/>
          </w:tcPr>
          <w:p w14:paraId="50E6EBB5" w14:textId="77777777" w:rsidR="00F465DC" w:rsidRPr="00A96233" w:rsidRDefault="00F465DC" w:rsidP="00155430">
            <w:r w:rsidRPr="00A96233">
              <w:t>Time:</w:t>
            </w:r>
          </w:p>
          <w:p w14:paraId="45ED6FE5" w14:textId="77777777" w:rsidR="00F465DC" w:rsidRPr="00A96233" w:rsidRDefault="00F465DC" w:rsidP="00155430">
            <w:r>
              <w:t xml:space="preserve">1 </w:t>
            </w:r>
            <w:r w:rsidRPr="00A96233">
              <w:t>hour</w:t>
            </w:r>
          </w:p>
        </w:tc>
      </w:tr>
    </w:tbl>
    <w:p w14:paraId="0089F838" w14:textId="77777777" w:rsidR="00F465DC" w:rsidRPr="00CE03A3" w:rsidRDefault="00F465DC" w:rsidP="00F465DC">
      <w:pPr>
        <w:rPr>
          <w:lang w:eastAsia="en-ZA"/>
        </w:rPr>
      </w:pPr>
    </w:p>
    <w:p w14:paraId="480425A1" w14:textId="657449CE" w:rsidR="00F465DC" w:rsidRDefault="00F465DC" w:rsidP="00F465DC">
      <w:pPr>
        <w:rPr>
          <w:lang w:val="en-ZA"/>
        </w:rPr>
      </w:pPr>
      <w:r w:rsidRPr="00160E1C">
        <w:rPr>
          <w:lang w:val="en-ZA"/>
        </w:rPr>
        <w:t>From time to time, a product that a customer asks for, is not available.</w:t>
      </w:r>
      <w:r>
        <w:rPr>
          <w:lang w:val="en-ZA"/>
        </w:rPr>
        <w:t xml:space="preserve"> Instead of just informing the customer that the product is out of stock or that the store does not dell the specific product, the sales advisor should offer an alternative product. That way, the store does not lose a sale.</w:t>
      </w:r>
    </w:p>
    <w:p w14:paraId="394055BA" w14:textId="77777777" w:rsidR="00F20E2F" w:rsidRDefault="00F20E2F" w:rsidP="00F465DC">
      <w:pPr>
        <w:rPr>
          <w:lang w:val="en-ZA"/>
        </w:rPr>
      </w:pPr>
    </w:p>
    <w:p w14:paraId="62246E8C" w14:textId="74259E01" w:rsidR="00F465DC" w:rsidRDefault="00F465DC" w:rsidP="00F465DC">
      <w:pPr>
        <w:rPr>
          <w:lang w:val="en-ZA"/>
        </w:rPr>
      </w:pPr>
      <w:r>
        <w:rPr>
          <w:lang w:val="en-ZA"/>
        </w:rPr>
        <w:t>It may also be necessary to recommend an alternative product when there is an objection, for example, that a fridge is too large for the customer’s kitchen, or too pricey.</w:t>
      </w:r>
    </w:p>
    <w:p w14:paraId="622B799B" w14:textId="38E52938" w:rsidR="00F20E2F" w:rsidRDefault="00F20E2F" w:rsidP="00F465DC">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20E2F" w:rsidRPr="00AF44EC" w14:paraId="2A8CB1B2" w14:textId="77777777" w:rsidTr="00155430">
        <w:tc>
          <w:tcPr>
            <w:tcW w:w="784" w:type="pct"/>
            <w:tcBorders>
              <w:top w:val="single" w:sz="4" w:space="0" w:color="auto"/>
              <w:left w:val="single" w:sz="4" w:space="0" w:color="auto"/>
              <w:bottom w:val="single" w:sz="4" w:space="0" w:color="auto"/>
              <w:right w:val="nil"/>
            </w:tcBorders>
            <w:hideMark/>
          </w:tcPr>
          <w:p w14:paraId="6CBA66AD" w14:textId="6CFC0029" w:rsidR="00F20E2F" w:rsidRPr="00651F0A" w:rsidRDefault="00F20E2F" w:rsidP="00155430">
            <w:pPr>
              <w:jc w:val="center"/>
            </w:pPr>
            <w:r w:rsidRPr="00DF46FF">
              <w:rPr>
                <w:noProof/>
              </w:rPr>
              <w:drawing>
                <wp:inline distT="0" distB="0" distL="0" distR="0" wp14:anchorId="1A9F13DE" wp14:editId="63C9DF92">
                  <wp:extent cx="464820" cy="464820"/>
                  <wp:effectExtent l="0" t="0" r="0" b="0"/>
                  <wp:docPr id="1084" name="Picture 108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601EBD7" w14:textId="34546258" w:rsidR="00F20E2F" w:rsidRPr="00F20E2F" w:rsidRDefault="00F20E2F" w:rsidP="00155430">
            <w:pPr>
              <w:spacing w:after="120"/>
              <w:rPr>
                <w:b/>
                <w:bCs/>
                <w:lang w:val="en-US"/>
              </w:rPr>
            </w:pPr>
            <w:r w:rsidRPr="00F20E2F">
              <w:rPr>
                <w:b/>
                <w:bCs/>
                <w:lang w:val="en-US"/>
              </w:rPr>
              <w:t>Activity 3</w:t>
            </w:r>
            <w:r w:rsidR="00A0742A">
              <w:rPr>
                <w:b/>
                <w:bCs/>
                <w:lang w:val="en-US"/>
              </w:rPr>
              <w:t>1</w:t>
            </w:r>
            <w:r w:rsidRPr="00F20E2F">
              <w:rPr>
                <w:b/>
                <w:bCs/>
                <w:lang w:val="en-US"/>
              </w:rPr>
              <w:t xml:space="preserve"> (</w:t>
            </w:r>
            <w:r w:rsidRPr="00F20E2F">
              <w:rPr>
                <w:rFonts w:eastAsia="Times New Roman" w:cs="Arial"/>
                <w:b/>
                <w:bCs/>
                <w:szCs w:val="20"/>
                <w:lang w:eastAsia="en-ZA"/>
              </w:rPr>
              <w:t>KM03-IAC0304</w:t>
            </w:r>
            <w:r w:rsidRPr="00F20E2F">
              <w:rPr>
                <w:b/>
                <w:bCs/>
                <w:lang w:val="en-US"/>
              </w:rPr>
              <w:t>):</w:t>
            </w:r>
          </w:p>
          <w:p w14:paraId="25131CD2" w14:textId="77777777" w:rsidR="00F20E2F" w:rsidRDefault="00F20E2F" w:rsidP="00F20E2F">
            <w:r>
              <w:t>Work in small groups</w:t>
            </w:r>
          </w:p>
          <w:p w14:paraId="694557C3" w14:textId="77777777" w:rsidR="00F20E2F" w:rsidRDefault="00F20E2F" w:rsidP="00F20E2F">
            <w:r>
              <w:t>On a sheet of flipchart paper, draw a table with 3 columns and 3 rows.</w:t>
            </w:r>
          </w:p>
          <w:p w14:paraId="14C3563B" w14:textId="77777777" w:rsidR="00F20E2F" w:rsidRDefault="00F20E2F" w:rsidP="00F20E2F">
            <w:pPr>
              <w:spacing w:before="120" w:after="120"/>
            </w:pPr>
            <w:r>
              <w:t>In the first column, list three products sold at the stores where you are employed. Next to each product, summarise the need that the product will meet) that is, a feature of the product. In the third column, write down an alternative product that will meet the customer’s need.</w:t>
            </w:r>
          </w:p>
          <w:tbl>
            <w:tblPr>
              <w:tblStyle w:val="TableGrid"/>
              <w:tblW w:w="0" w:type="auto"/>
              <w:tblCellMar>
                <w:top w:w="108" w:type="dxa"/>
                <w:bottom w:w="108" w:type="dxa"/>
              </w:tblCellMar>
              <w:tblLook w:val="04A0" w:firstRow="1" w:lastRow="0" w:firstColumn="1" w:lastColumn="0" w:noHBand="0" w:noVBand="1"/>
            </w:tblPr>
            <w:tblGrid>
              <w:gridCol w:w="2450"/>
              <w:gridCol w:w="2449"/>
              <w:gridCol w:w="2458"/>
            </w:tblGrid>
            <w:tr w:rsidR="00F20E2F" w14:paraId="7949EC20" w14:textId="77777777" w:rsidTr="00426174">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5321AC1" w14:textId="77777777" w:rsidR="00F20E2F" w:rsidRPr="00F20E2F" w:rsidRDefault="00F20E2F" w:rsidP="00F20E2F">
                  <w:pPr>
                    <w:spacing w:line="240" w:lineRule="auto"/>
                    <w:rPr>
                      <w:b/>
                      <w:bCs/>
                      <w:color w:val="FFFFFF" w:themeColor="background1"/>
                    </w:rPr>
                  </w:pPr>
                  <w:r w:rsidRPr="00F20E2F">
                    <w:rPr>
                      <w:b/>
                      <w:bCs/>
                      <w:color w:val="FFFFFF" w:themeColor="background1"/>
                    </w:rPr>
                    <w:t>Product</w:t>
                  </w:r>
                </w:p>
              </w:tc>
              <w:tc>
                <w:tcPr>
                  <w:tcW w:w="245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E395DDE" w14:textId="77777777" w:rsidR="00F20E2F" w:rsidRPr="00F20E2F" w:rsidRDefault="00F20E2F" w:rsidP="00F20E2F">
                  <w:pPr>
                    <w:spacing w:line="240" w:lineRule="auto"/>
                    <w:rPr>
                      <w:b/>
                      <w:bCs/>
                      <w:color w:val="FFFFFF" w:themeColor="background1"/>
                    </w:rPr>
                  </w:pPr>
                  <w:r w:rsidRPr="00F20E2F">
                    <w:rPr>
                      <w:b/>
                      <w:bCs/>
                      <w:color w:val="FFFFFF" w:themeColor="background1"/>
                    </w:rPr>
                    <w:t>Feature</w:t>
                  </w:r>
                </w:p>
              </w:tc>
              <w:tc>
                <w:tcPr>
                  <w:tcW w:w="246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9D2DBE1" w14:textId="77777777" w:rsidR="00F20E2F" w:rsidRPr="00F20E2F" w:rsidRDefault="00F20E2F" w:rsidP="00F20E2F">
                  <w:pPr>
                    <w:spacing w:line="240" w:lineRule="auto"/>
                    <w:rPr>
                      <w:b/>
                      <w:bCs/>
                      <w:color w:val="FFFFFF" w:themeColor="background1"/>
                    </w:rPr>
                  </w:pPr>
                  <w:r w:rsidRPr="00F20E2F">
                    <w:rPr>
                      <w:b/>
                      <w:bCs/>
                      <w:color w:val="FFFFFF" w:themeColor="background1"/>
                    </w:rPr>
                    <w:t>Alternative product</w:t>
                  </w:r>
                </w:p>
              </w:tc>
            </w:tr>
            <w:tr w:rsidR="00F20E2F" w14:paraId="787D8D3F" w14:textId="77777777" w:rsidTr="00426174">
              <w:tc>
                <w:tcPr>
                  <w:tcW w:w="2457" w:type="dxa"/>
                  <w:tcBorders>
                    <w:top w:val="single" w:sz="12" w:space="0" w:color="FFFFFF" w:themeColor="background1"/>
                  </w:tcBorders>
                </w:tcPr>
                <w:p w14:paraId="23F479F8" w14:textId="77777777" w:rsidR="00F20E2F" w:rsidRDefault="00F20E2F" w:rsidP="00F20E2F">
                  <w:pPr>
                    <w:spacing w:line="240" w:lineRule="auto"/>
                  </w:pPr>
                </w:p>
              </w:tc>
              <w:tc>
                <w:tcPr>
                  <w:tcW w:w="2456" w:type="dxa"/>
                  <w:tcBorders>
                    <w:top w:val="single" w:sz="12" w:space="0" w:color="FFFFFF" w:themeColor="background1"/>
                  </w:tcBorders>
                </w:tcPr>
                <w:p w14:paraId="74F7D9C2" w14:textId="77777777" w:rsidR="00F20E2F" w:rsidRDefault="00F20E2F" w:rsidP="00F20E2F">
                  <w:pPr>
                    <w:spacing w:line="240" w:lineRule="auto"/>
                  </w:pPr>
                </w:p>
              </w:tc>
              <w:tc>
                <w:tcPr>
                  <w:tcW w:w="2464" w:type="dxa"/>
                  <w:tcBorders>
                    <w:top w:val="single" w:sz="12" w:space="0" w:color="FFFFFF" w:themeColor="background1"/>
                  </w:tcBorders>
                </w:tcPr>
                <w:p w14:paraId="6369F04B" w14:textId="77777777" w:rsidR="00F20E2F" w:rsidRDefault="00F20E2F" w:rsidP="00F20E2F">
                  <w:pPr>
                    <w:spacing w:line="240" w:lineRule="auto"/>
                  </w:pPr>
                </w:p>
              </w:tc>
            </w:tr>
          </w:tbl>
          <w:p w14:paraId="61984B46" w14:textId="7D828F60" w:rsidR="00F20E2F" w:rsidRPr="00833557" w:rsidRDefault="00F20E2F" w:rsidP="00F20E2F">
            <w:pPr>
              <w:spacing w:before="120" w:after="120"/>
              <w:rPr>
                <w:lang w:val="en-US"/>
              </w:rPr>
            </w:pPr>
          </w:p>
        </w:tc>
      </w:tr>
    </w:tbl>
    <w:p w14:paraId="7289B767" w14:textId="77777777" w:rsidR="00F20E2F" w:rsidRDefault="00F20E2F" w:rsidP="00F20E2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20E2F" w:rsidRPr="007E602B" w14:paraId="1675CDB9" w14:textId="77777777" w:rsidTr="00155430">
        <w:tc>
          <w:tcPr>
            <w:tcW w:w="784" w:type="pct"/>
            <w:tcBorders>
              <w:top w:val="single" w:sz="4" w:space="0" w:color="auto"/>
              <w:left w:val="single" w:sz="4" w:space="0" w:color="auto"/>
              <w:bottom w:val="single" w:sz="4" w:space="0" w:color="auto"/>
              <w:right w:val="nil"/>
            </w:tcBorders>
            <w:hideMark/>
          </w:tcPr>
          <w:p w14:paraId="4E4BBD3C" w14:textId="77777777" w:rsidR="00F20E2F" w:rsidRPr="00A96233" w:rsidRDefault="00F20E2F" w:rsidP="00155430">
            <w:pPr>
              <w:jc w:val="center"/>
            </w:pPr>
            <w:r w:rsidRPr="00A96233">
              <w:rPr>
                <w:noProof/>
              </w:rPr>
              <w:lastRenderedPageBreak/>
              <w:drawing>
                <wp:inline distT="0" distB="0" distL="0" distR="0" wp14:anchorId="6ED79509" wp14:editId="5F7D5E5F">
                  <wp:extent cx="472440" cy="472440"/>
                  <wp:effectExtent l="0" t="0" r="3810" b="3810"/>
                  <wp:docPr id="773" name="Picture 7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AA788F4" w14:textId="71C5B1D8" w:rsidR="00F20E2F" w:rsidRPr="00833557" w:rsidRDefault="00A81F6E" w:rsidP="00155430">
            <w:pPr>
              <w:spacing w:after="120"/>
              <w:rPr>
                <w:lang w:val="en-US"/>
              </w:rPr>
            </w:pPr>
            <w:r>
              <w:rPr>
                <w:b/>
                <w:bCs/>
              </w:rPr>
              <w:t>Answer</w:t>
            </w:r>
          </w:p>
          <w:tbl>
            <w:tblPr>
              <w:tblStyle w:val="TableGrid"/>
              <w:tblW w:w="0" w:type="auto"/>
              <w:tblCellMar>
                <w:top w:w="108" w:type="dxa"/>
                <w:bottom w:w="108" w:type="dxa"/>
              </w:tblCellMar>
              <w:tblLook w:val="04A0" w:firstRow="1" w:lastRow="0" w:firstColumn="1" w:lastColumn="0" w:noHBand="0" w:noVBand="1"/>
            </w:tblPr>
            <w:tblGrid>
              <w:gridCol w:w="2450"/>
              <w:gridCol w:w="2449"/>
              <w:gridCol w:w="2458"/>
            </w:tblGrid>
            <w:tr w:rsidR="00F20E2F" w14:paraId="3DDF89ED" w14:textId="77777777" w:rsidTr="00426174">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4FD490D" w14:textId="77777777" w:rsidR="00F20E2F" w:rsidRPr="00F20E2F" w:rsidRDefault="00F20E2F" w:rsidP="00F20E2F">
                  <w:pPr>
                    <w:spacing w:line="240" w:lineRule="auto"/>
                    <w:rPr>
                      <w:b/>
                      <w:bCs/>
                      <w:color w:val="FFFFFF" w:themeColor="background1"/>
                    </w:rPr>
                  </w:pPr>
                  <w:r w:rsidRPr="00F20E2F">
                    <w:rPr>
                      <w:b/>
                      <w:bCs/>
                      <w:color w:val="FFFFFF" w:themeColor="background1"/>
                    </w:rPr>
                    <w:t>Product</w:t>
                  </w:r>
                </w:p>
              </w:tc>
              <w:tc>
                <w:tcPr>
                  <w:tcW w:w="245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3E83997" w14:textId="77777777" w:rsidR="00F20E2F" w:rsidRPr="00F20E2F" w:rsidRDefault="00F20E2F" w:rsidP="00F20E2F">
                  <w:pPr>
                    <w:spacing w:line="240" w:lineRule="auto"/>
                    <w:rPr>
                      <w:b/>
                      <w:bCs/>
                      <w:color w:val="FFFFFF" w:themeColor="background1"/>
                    </w:rPr>
                  </w:pPr>
                  <w:r w:rsidRPr="00F20E2F">
                    <w:rPr>
                      <w:b/>
                      <w:bCs/>
                      <w:color w:val="FFFFFF" w:themeColor="background1"/>
                    </w:rPr>
                    <w:t>Feature</w:t>
                  </w:r>
                </w:p>
              </w:tc>
              <w:tc>
                <w:tcPr>
                  <w:tcW w:w="246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EF5FC5D" w14:textId="77777777" w:rsidR="00F20E2F" w:rsidRPr="00F20E2F" w:rsidRDefault="00F20E2F" w:rsidP="00F20E2F">
                  <w:pPr>
                    <w:spacing w:line="240" w:lineRule="auto"/>
                    <w:rPr>
                      <w:b/>
                      <w:bCs/>
                      <w:color w:val="FFFFFF" w:themeColor="background1"/>
                    </w:rPr>
                  </w:pPr>
                  <w:r w:rsidRPr="00F20E2F">
                    <w:rPr>
                      <w:b/>
                      <w:bCs/>
                      <w:color w:val="FFFFFF" w:themeColor="background1"/>
                    </w:rPr>
                    <w:t>Alternative product</w:t>
                  </w:r>
                </w:p>
              </w:tc>
            </w:tr>
            <w:tr w:rsidR="00F20E2F" w14:paraId="18F41E2A" w14:textId="77777777" w:rsidTr="00426174">
              <w:tc>
                <w:tcPr>
                  <w:tcW w:w="2457" w:type="dxa"/>
                  <w:tcBorders>
                    <w:top w:val="single" w:sz="12" w:space="0" w:color="FFFFFF" w:themeColor="background1"/>
                  </w:tcBorders>
                </w:tcPr>
                <w:p w14:paraId="04ED1457" w14:textId="77777777" w:rsidR="00F20E2F" w:rsidRDefault="00F20E2F" w:rsidP="00F20E2F">
                  <w:pPr>
                    <w:jc w:val="left"/>
                  </w:pPr>
                  <w:r>
                    <w:t>Example:</w:t>
                  </w:r>
                </w:p>
                <w:p w14:paraId="43BB129A" w14:textId="1631EFC7" w:rsidR="00F20E2F" w:rsidRDefault="00F20E2F" w:rsidP="00F20E2F">
                  <w:pPr>
                    <w:jc w:val="left"/>
                  </w:pPr>
                  <w:r>
                    <w:t>2 litre electric kettle</w:t>
                  </w:r>
                </w:p>
              </w:tc>
              <w:tc>
                <w:tcPr>
                  <w:tcW w:w="2456" w:type="dxa"/>
                  <w:tcBorders>
                    <w:top w:val="single" w:sz="12" w:space="0" w:color="FFFFFF" w:themeColor="background1"/>
                  </w:tcBorders>
                </w:tcPr>
                <w:p w14:paraId="7AC57F0D" w14:textId="14C8522E" w:rsidR="00F20E2F" w:rsidRDefault="00F20E2F" w:rsidP="00F20E2F">
                  <w:pPr>
                    <w:jc w:val="left"/>
                  </w:pPr>
                  <w:r w:rsidRPr="00CF143A">
                    <w:t>Large size</w:t>
                  </w:r>
                </w:p>
              </w:tc>
              <w:tc>
                <w:tcPr>
                  <w:tcW w:w="2464" w:type="dxa"/>
                  <w:tcBorders>
                    <w:top w:val="single" w:sz="12" w:space="0" w:color="FFFFFF" w:themeColor="background1"/>
                  </w:tcBorders>
                </w:tcPr>
                <w:p w14:paraId="05A7FF27" w14:textId="64055A9E" w:rsidR="00F20E2F" w:rsidRDefault="00F20E2F" w:rsidP="00F20E2F">
                  <w:pPr>
                    <w:jc w:val="left"/>
                  </w:pPr>
                  <w:r w:rsidRPr="00CF143A">
                    <w:t>Cordless 2-litre electric kettle (need for safety relating to cable)</w:t>
                  </w:r>
                </w:p>
              </w:tc>
            </w:tr>
          </w:tbl>
          <w:p w14:paraId="183DD089" w14:textId="40107F1C" w:rsidR="00F20E2F" w:rsidRPr="00833557" w:rsidRDefault="00F20E2F" w:rsidP="00155430">
            <w:pPr>
              <w:jc w:val="left"/>
            </w:pPr>
          </w:p>
        </w:tc>
      </w:tr>
    </w:tbl>
    <w:p w14:paraId="4061DD4B" w14:textId="77777777" w:rsidR="00F20E2F" w:rsidRDefault="00F20E2F" w:rsidP="00F20E2F"/>
    <w:p w14:paraId="05734ABC" w14:textId="77777777" w:rsidR="00F20E2F" w:rsidRDefault="00F20E2F" w:rsidP="00F20E2F"/>
    <w:p w14:paraId="7DA2D447" w14:textId="2AC09F43" w:rsidR="00060163" w:rsidRPr="00B33B78" w:rsidRDefault="00060163" w:rsidP="00060163">
      <w:pPr>
        <w:pStyle w:val="Heading2"/>
        <w:rPr>
          <w:lang w:eastAsia="en-ZA"/>
        </w:rPr>
      </w:pPr>
      <w:bookmarkStart w:id="408" w:name="_Toc127921648"/>
      <w:bookmarkStart w:id="409" w:name="_Toc105711179"/>
      <w:r>
        <w:rPr>
          <w:lang w:eastAsia="en-ZA"/>
        </w:rPr>
        <w:t>3.</w:t>
      </w:r>
      <w:r w:rsidR="00CA6782">
        <w:rPr>
          <w:lang w:eastAsia="en-ZA"/>
        </w:rPr>
        <w:t>5</w:t>
      </w:r>
      <w:r>
        <w:rPr>
          <w:lang w:eastAsia="en-ZA"/>
        </w:rPr>
        <w:tab/>
        <w:t>Supplementary services offered in the wholesale and retail industry</w:t>
      </w:r>
      <w:bookmarkEnd w:id="40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2B24AD9D" w14:textId="77777777" w:rsidTr="00155430">
        <w:tc>
          <w:tcPr>
            <w:tcW w:w="784" w:type="pct"/>
            <w:tcBorders>
              <w:top w:val="single" w:sz="4" w:space="0" w:color="auto"/>
              <w:left w:val="single" w:sz="4" w:space="0" w:color="auto"/>
              <w:bottom w:val="single" w:sz="4" w:space="0" w:color="auto"/>
              <w:right w:val="nil"/>
            </w:tcBorders>
            <w:hideMark/>
          </w:tcPr>
          <w:bookmarkEnd w:id="409"/>
          <w:p w14:paraId="78FD4C56" w14:textId="77777777" w:rsidR="00F465DC" w:rsidRPr="00A96233" w:rsidRDefault="00F465DC" w:rsidP="00155430">
            <w:pPr>
              <w:jc w:val="center"/>
            </w:pPr>
            <w:r w:rsidRPr="00A96233">
              <w:rPr>
                <w:noProof/>
              </w:rPr>
              <w:drawing>
                <wp:inline distT="0" distB="0" distL="0" distR="0" wp14:anchorId="746C0464" wp14:editId="6EF1673D">
                  <wp:extent cx="466090" cy="466090"/>
                  <wp:effectExtent l="0" t="0" r="0" b="0"/>
                  <wp:docPr id="91" name="Picture 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86680CC" w14:textId="77777777" w:rsidR="00F465DC" w:rsidRDefault="00F465DC" w:rsidP="00155430">
            <w:r>
              <w:t>Explain the information that follows.</w:t>
            </w:r>
          </w:p>
          <w:p w14:paraId="7F67C7D4" w14:textId="77777777" w:rsidR="00F465DC" w:rsidRPr="00A96233" w:rsidRDefault="00F465DC" w:rsidP="00155430"/>
        </w:tc>
        <w:tc>
          <w:tcPr>
            <w:tcW w:w="872" w:type="pct"/>
            <w:tcBorders>
              <w:top w:val="single" w:sz="4" w:space="0" w:color="auto"/>
              <w:left w:val="nil"/>
              <w:bottom w:val="single" w:sz="4" w:space="0" w:color="auto"/>
              <w:right w:val="single" w:sz="4" w:space="0" w:color="auto"/>
            </w:tcBorders>
            <w:hideMark/>
          </w:tcPr>
          <w:p w14:paraId="4B6A1949" w14:textId="77777777" w:rsidR="00F465DC" w:rsidRPr="00A96233" w:rsidRDefault="00F465DC" w:rsidP="00155430">
            <w:r w:rsidRPr="00A96233">
              <w:t>Time:</w:t>
            </w:r>
          </w:p>
          <w:p w14:paraId="4058D65E" w14:textId="77777777" w:rsidR="00F465DC" w:rsidRPr="00A96233" w:rsidRDefault="00F465DC" w:rsidP="00155430">
            <w:r>
              <w:t xml:space="preserve">½ </w:t>
            </w:r>
            <w:r w:rsidRPr="00A96233">
              <w:t>hour</w:t>
            </w:r>
          </w:p>
        </w:tc>
      </w:tr>
    </w:tbl>
    <w:p w14:paraId="3925353B" w14:textId="77777777" w:rsidR="00F465DC" w:rsidRDefault="00F465DC" w:rsidP="00F465DC"/>
    <w:p w14:paraId="6377E010" w14:textId="0FB16F6A" w:rsidR="00F465DC" w:rsidRDefault="00F465DC" w:rsidP="00F465DC">
      <w:r>
        <w:t>Wholesale and retail outlets may offer a variety of supplementary services, to meet real or anticipated needs of customers. Such services can be offered either to increase sales, or for the convenience of customers.</w:t>
      </w:r>
    </w:p>
    <w:p w14:paraId="250BFD5E" w14:textId="77777777" w:rsidR="00EB415F" w:rsidRDefault="00EB415F" w:rsidP="00F465DC"/>
    <w:p w14:paraId="08DBB888" w14:textId="77777777" w:rsidR="00F465DC" w:rsidRDefault="00F465DC" w:rsidP="00EB415F">
      <w:pPr>
        <w:spacing w:after="120"/>
      </w:pPr>
      <w:r>
        <w:t>Examples include:</w:t>
      </w:r>
    </w:p>
    <w:p w14:paraId="7042F067" w14:textId="77777777" w:rsidR="00F465DC" w:rsidRDefault="00F465DC">
      <w:pPr>
        <w:pStyle w:val="ListParagraph"/>
        <w:numPr>
          <w:ilvl w:val="0"/>
          <w:numId w:val="145"/>
        </w:numPr>
        <w:spacing w:after="120"/>
        <w:contextualSpacing w:val="0"/>
      </w:pPr>
      <w:r>
        <w:t>Financial services such as cash withdrawal at the pay point in a supermarket where large amounts of cash are received from customers.</w:t>
      </w:r>
    </w:p>
    <w:p w14:paraId="530D85B2" w14:textId="77777777" w:rsidR="00F465DC" w:rsidRDefault="00F465DC">
      <w:pPr>
        <w:pStyle w:val="ListParagraph"/>
        <w:numPr>
          <w:ilvl w:val="0"/>
          <w:numId w:val="145"/>
        </w:numPr>
        <w:spacing w:after="120"/>
        <w:contextualSpacing w:val="0"/>
      </w:pPr>
      <w:r>
        <w:t>Consultation, for example, advice on types of fabric more suitable for curtains, upholstery, etc.</w:t>
      </w:r>
    </w:p>
    <w:p w14:paraId="48CED541" w14:textId="77777777" w:rsidR="00F465DC" w:rsidRDefault="00F465DC">
      <w:pPr>
        <w:pStyle w:val="ListParagraph"/>
        <w:numPr>
          <w:ilvl w:val="0"/>
          <w:numId w:val="145"/>
        </w:numPr>
        <w:spacing w:after="120"/>
        <w:contextualSpacing w:val="0"/>
      </w:pPr>
      <w:r>
        <w:t>Upholstery service at an outlet that sells upholstery fabrics.</w:t>
      </w:r>
    </w:p>
    <w:p w14:paraId="41D8056A" w14:textId="77777777" w:rsidR="00F465DC" w:rsidRDefault="00F465DC">
      <w:pPr>
        <w:pStyle w:val="ListParagraph"/>
        <w:numPr>
          <w:ilvl w:val="0"/>
          <w:numId w:val="145"/>
        </w:numPr>
        <w:spacing w:after="120"/>
        <w:contextualSpacing w:val="0"/>
      </w:pPr>
      <w:r>
        <w:t>Landscaping design offered by a plant nursery.</w:t>
      </w:r>
    </w:p>
    <w:p w14:paraId="17549571" w14:textId="77777777" w:rsidR="00F465DC" w:rsidRDefault="00F465DC">
      <w:pPr>
        <w:pStyle w:val="ListParagraph"/>
        <w:numPr>
          <w:ilvl w:val="0"/>
          <w:numId w:val="145"/>
        </w:numPr>
        <w:spacing w:after="120"/>
        <w:contextualSpacing w:val="0"/>
      </w:pPr>
      <w:r>
        <w:t>Delivery for furniture and appliances.</w:t>
      </w:r>
    </w:p>
    <w:p w14:paraId="22F5D30A" w14:textId="77777777" w:rsidR="00F465DC" w:rsidRDefault="00F465DC">
      <w:pPr>
        <w:pStyle w:val="ListParagraph"/>
        <w:numPr>
          <w:ilvl w:val="0"/>
          <w:numId w:val="145"/>
        </w:numPr>
        <w:spacing w:after="120"/>
        <w:contextualSpacing w:val="0"/>
      </w:pPr>
      <w:r>
        <w:t>Payment facilities for utility accounts such as municipal rates and taxes or telephone accounts.</w:t>
      </w:r>
    </w:p>
    <w:p w14:paraId="4BADE8F2" w14:textId="77777777" w:rsidR="00F465DC" w:rsidRDefault="00F465DC">
      <w:pPr>
        <w:pStyle w:val="ListParagraph"/>
        <w:numPr>
          <w:ilvl w:val="0"/>
          <w:numId w:val="145"/>
        </w:numPr>
      </w:pPr>
      <w:r>
        <w:t>Recycling, for example a recycle box for used batteries or globes.</w:t>
      </w:r>
    </w:p>
    <w:p w14:paraId="7F193A8F" w14:textId="77777777" w:rsidR="0090349E" w:rsidRPr="0090349E" w:rsidRDefault="0090349E" w:rsidP="00F465DC">
      <w:pPr>
        <w:rPr>
          <w:rStyle w:val="Strong"/>
          <w:color w:val="auto"/>
        </w:rPr>
      </w:pPr>
    </w:p>
    <w:p w14:paraId="6AA1BE0B" w14:textId="77777777" w:rsidR="008B6167" w:rsidRDefault="008B6167" w:rsidP="008B6167"/>
    <w:p w14:paraId="5A0496B2" w14:textId="77777777" w:rsidR="008B6167" w:rsidRPr="00AE2806" w:rsidRDefault="008B6167" w:rsidP="008B6167">
      <w:pPr>
        <w:rPr>
          <w:rStyle w:val="Emphasis"/>
          <w:b/>
          <w:bCs/>
          <w:i w:val="0"/>
          <w:iCs w:val="0"/>
        </w:rPr>
      </w:pPr>
      <w:r w:rsidRPr="00AE2806">
        <w:rPr>
          <w:rStyle w:val="Emphasis"/>
          <w:b/>
          <w:bCs/>
          <w:i w:val="0"/>
          <w:iCs w:val="0"/>
        </w:rPr>
        <w:t>LOOKING BACK</w:t>
      </w:r>
    </w:p>
    <w:p w14:paraId="50757D82" w14:textId="77777777" w:rsidR="008B6167" w:rsidRDefault="008B6167" w:rsidP="00F465DC"/>
    <w:p w14:paraId="2CB55F36" w14:textId="7D1602C7" w:rsidR="00F465DC" w:rsidRDefault="00F465DC" w:rsidP="00F465DC">
      <w:r w:rsidRPr="0090349E">
        <w:t xml:space="preserve">This module concludes the knowledge component of the programme for </w:t>
      </w:r>
      <w:r w:rsidR="00EB415F">
        <w:t>sales advisors</w:t>
      </w:r>
      <w:r w:rsidRPr="0090349E">
        <w:t>.</w:t>
      </w:r>
    </w:p>
    <w:p w14:paraId="389088EC" w14:textId="77777777" w:rsidR="0090349E" w:rsidRPr="0090349E" w:rsidRDefault="0090349E" w:rsidP="00F465DC"/>
    <w:p w14:paraId="029829F0" w14:textId="3C5BBC5E" w:rsidR="00C65EEA" w:rsidRDefault="00F465DC" w:rsidP="00D92AC3">
      <w:r w:rsidRPr="0090349E">
        <w:t>You will be required to write a knowledge test. You will also be required to complete your practical training log as well as your workplace experience log.</w:t>
      </w:r>
    </w:p>
    <w:p w14:paraId="6CAC22EE" w14:textId="77777777" w:rsidR="00EE2E69" w:rsidRDefault="00EE2E69" w:rsidP="00D92AC3">
      <w:pPr>
        <w:sectPr w:rsidR="00EE2E69" w:rsidSect="00835CF2">
          <w:headerReference w:type="default" r:id="rId124"/>
          <w:footerReference w:type="default" r:id="rId125"/>
          <w:footerReference w:type="first" r:id="rId126"/>
          <w:pgSz w:w="11907" w:h="16840" w:code="9"/>
          <w:pgMar w:top="1440" w:right="1440" w:bottom="1440" w:left="1440" w:header="567" w:footer="680" w:gutter="0"/>
          <w:pgNumType w:start="14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EB415F" w:rsidRPr="00A96233" w14:paraId="0CF879BF" w14:textId="77777777" w:rsidTr="00155430">
        <w:tc>
          <w:tcPr>
            <w:tcW w:w="9016" w:type="dxa"/>
            <w:tcBorders>
              <w:top w:val="nil"/>
              <w:left w:val="nil"/>
              <w:bottom w:val="nil"/>
              <w:right w:val="nil"/>
            </w:tcBorders>
            <w:shd w:val="clear" w:color="auto" w:fill="808080" w:themeFill="background1" w:themeFillShade="80"/>
          </w:tcPr>
          <w:p w14:paraId="1C3734FC" w14:textId="68DAAB28" w:rsidR="00EB415F" w:rsidRPr="00EB415F" w:rsidRDefault="00EB415F" w:rsidP="00EB415F">
            <w:pPr>
              <w:pStyle w:val="Heading1"/>
            </w:pPr>
            <w:bookmarkStart w:id="410" w:name="_Toc105711180"/>
            <w:bookmarkStart w:id="411" w:name="_Toc127921649"/>
            <w:r w:rsidRPr="00DF46FF">
              <w:lastRenderedPageBreak/>
              <w:t>Bibliography</w:t>
            </w:r>
            <w:bookmarkEnd w:id="410"/>
            <w:bookmarkEnd w:id="411"/>
            <w:r w:rsidRPr="00DF46FF">
              <w:t xml:space="preserve"> </w:t>
            </w:r>
          </w:p>
        </w:tc>
      </w:tr>
    </w:tbl>
    <w:p w14:paraId="21284CC3" w14:textId="2215A64A" w:rsidR="002E0764" w:rsidRPr="0090349E" w:rsidRDefault="002E0764" w:rsidP="00D92AC3"/>
    <w:p w14:paraId="67B846A2" w14:textId="27E4FCB1" w:rsidR="00EB415F" w:rsidRDefault="00EB415F" w:rsidP="00EB415F">
      <w:pPr>
        <w:rPr>
          <w:rFonts w:cs="Arial"/>
          <w:b/>
          <w:bCs/>
          <w:sz w:val="24"/>
          <w:szCs w:val="24"/>
        </w:rPr>
      </w:pPr>
      <w:r w:rsidRPr="00DF46FF">
        <w:rPr>
          <w:rFonts w:cs="Arial"/>
        </w:rPr>
        <w:t xml:space="preserve">Unpublished learning materials developed by Marie Smith at SkillsEdge. </w:t>
      </w:r>
      <w:hyperlink r:id="rId127" w:history="1">
        <w:r w:rsidRPr="00B6085C">
          <w:rPr>
            <w:rStyle w:val="Hyperlink"/>
          </w:rPr>
          <w:t>mariesmith@skillsedge.co.za</w:t>
        </w:r>
      </w:hyperlink>
      <w:r w:rsidRPr="001D36F0">
        <w:rPr>
          <w:rFonts w:cs="Arial"/>
          <w:b/>
          <w:bCs/>
          <w:sz w:val="24"/>
          <w:szCs w:val="24"/>
        </w:rPr>
        <w:t xml:space="preserve"> </w:t>
      </w:r>
    </w:p>
    <w:p w14:paraId="16BEE001" w14:textId="77777777" w:rsidR="00EB415F" w:rsidRPr="001D36F0" w:rsidRDefault="00EB415F" w:rsidP="00EB415F">
      <w:pPr>
        <w:jc w:val="left"/>
      </w:pPr>
    </w:p>
    <w:p w14:paraId="237A9284" w14:textId="77777777" w:rsidR="00EB415F" w:rsidRDefault="00EB415F" w:rsidP="00EB415F">
      <w:pPr>
        <w:spacing w:after="120"/>
        <w:jc w:val="left"/>
        <w:rPr>
          <w:rFonts w:cs="Arial"/>
          <w:b/>
          <w:bCs/>
          <w:sz w:val="24"/>
          <w:szCs w:val="24"/>
        </w:rPr>
      </w:pPr>
      <w:r w:rsidRPr="001D36F0">
        <w:rPr>
          <w:rFonts w:cs="Arial"/>
          <w:b/>
          <w:bCs/>
          <w:sz w:val="24"/>
          <w:szCs w:val="24"/>
        </w:rPr>
        <w:t>INTERNET</w:t>
      </w:r>
    </w:p>
    <w:p w14:paraId="30538761" w14:textId="77777777" w:rsidR="00EB415F" w:rsidRPr="00EB415F" w:rsidRDefault="00EB415F" w:rsidP="00EB415F">
      <w:pPr>
        <w:spacing w:after="120"/>
        <w:jc w:val="left"/>
        <w:rPr>
          <w:i/>
          <w:iCs/>
          <w:color w:val="000000" w:themeColor="text1"/>
        </w:rPr>
      </w:pPr>
      <w:r>
        <w:t>“</w:t>
      </w:r>
      <w:r w:rsidRPr="00F52691">
        <w:rPr>
          <w:color w:val="000000" w:themeColor="text1"/>
        </w:rPr>
        <w:t xml:space="preserve">7 Amazing ways to build long-term relationships with your customers.” </w:t>
      </w:r>
      <w:r w:rsidRPr="00EB415F">
        <w:rPr>
          <w:i/>
          <w:iCs/>
          <w:color w:val="000000" w:themeColor="text1"/>
        </w:rPr>
        <w:t>https://www.entrepreneur.com/article/303911</w:t>
      </w:r>
    </w:p>
    <w:p w14:paraId="0F7D5B46" w14:textId="68C23ADF" w:rsidR="00EB415F" w:rsidRPr="00F52691" w:rsidRDefault="00EB415F" w:rsidP="00EB415F">
      <w:pPr>
        <w:spacing w:after="120"/>
        <w:jc w:val="left"/>
        <w:rPr>
          <w:rStyle w:val="Hyperlink"/>
          <w:rFonts w:cs="Arial"/>
          <w:color w:val="000000" w:themeColor="text1"/>
        </w:rPr>
      </w:pPr>
      <w:r w:rsidRPr="00F52691">
        <w:rPr>
          <w:rFonts w:cs="Arial"/>
          <w:color w:val="000000" w:themeColor="text1"/>
        </w:rPr>
        <w:t xml:space="preserve">“9 </w:t>
      </w:r>
      <w:r w:rsidRPr="00F52691">
        <w:rPr>
          <w:color w:val="000000" w:themeColor="text1"/>
        </w:rPr>
        <w:t xml:space="preserve">Common Types of Customers in Retail (and How to Sell to Them). </w:t>
      </w:r>
      <w:r w:rsidRPr="00EB415F">
        <w:rPr>
          <w:rFonts w:cs="Arial"/>
          <w:i/>
          <w:iCs/>
        </w:rPr>
        <w:t>https://www.vendhq.com/blog/common-types-of-customers-retail-sell/</w:t>
      </w:r>
    </w:p>
    <w:p w14:paraId="57234766" w14:textId="7E595E31"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“After-sales service – Definition, types and examples.” </w:t>
      </w:r>
      <w:r>
        <w:rPr>
          <w:rStyle w:val="Hyperlink"/>
          <w:rFonts w:cs="Arial"/>
          <w:color w:val="000000" w:themeColor="text1"/>
          <w:u w:val="none"/>
        </w:rPr>
        <w:br/>
      </w:r>
      <w:r w:rsidRPr="00EB415F">
        <w:rPr>
          <w:i/>
          <w:iCs/>
          <w:color w:val="000000" w:themeColor="text1"/>
        </w:rPr>
        <w:t>https://www.marketingtutor.net/after-sales-service/</w:t>
      </w:r>
    </w:p>
    <w:p w14:paraId="7F76EC04" w14:textId="457F6E31"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“Better sales through customer engagement.” </w:t>
      </w:r>
      <w:r>
        <w:rPr>
          <w:rStyle w:val="Hyperlink"/>
          <w:rFonts w:cs="Arial"/>
          <w:color w:val="000000" w:themeColor="text1"/>
          <w:u w:val="none"/>
        </w:rPr>
        <w:br/>
      </w:r>
      <w:hyperlink r:id="rId128" w:history="1">
        <w:r w:rsidRPr="00EB415F">
          <w:rPr>
            <w:rStyle w:val="Hyperlink"/>
            <w:rFonts w:cs="Arial"/>
            <w:i/>
            <w:iCs/>
            <w:color w:val="000000" w:themeColor="text1"/>
            <w:u w:val="none"/>
          </w:rPr>
          <w:t>https://www.retaildoc.com/blog/better-sales-through-customer-engagement</w:t>
        </w:r>
      </w:hyperlink>
    </w:p>
    <w:p w14:paraId="10495F1A" w14:textId="0E0D1CD3"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“Communicating with customers.” </w:t>
      </w:r>
      <w:r>
        <w:rPr>
          <w:rStyle w:val="Hyperlink"/>
          <w:rFonts w:cs="Arial"/>
          <w:color w:val="000000" w:themeColor="text1"/>
          <w:u w:val="none"/>
        </w:rPr>
        <w:br/>
      </w:r>
      <w:hyperlink r:id="rId129" w:history="1">
        <w:r w:rsidRPr="00EB415F">
          <w:rPr>
            <w:rStyle w:val="Hyperlink"/>
            <w:rFonts w:cs="Arial"/>
            <w:i/>
            <w:iCs/>
            <w:color w:val="000000" w:themeColor="text1"/>
            <w:u w:val="none"/>
          </w:rPr>
          <w:t>https://blog.retail.org.au/newsandinsights/communicating-with-customers</w:t>
        </w:r>
      </w:hyperlink>
    </w:p>
    <w:p w14:paraId="69D20F7B" w14:textId="77777777" w:rsidR="00EB415F" w:rsidRPr="00EB415F" w:rsidRDefault="00EB415F" w:rsidP="00EB415F">
      <w:pPr>
        <w:spacing w:after="120"/>
        <w:jc w:val="left"/>
        <w:rPr>
          <w:rStyle w:val="Hyperlink"/>
          <w:rFonts w:cs="Arial"/>
          <w:i/>
          <w:iCs/>
          <w:color w:val="000000" w:themeColor="text1"/>
          <w:u w:val="none"/>
        </w:rPr>
      </w:pPr>
      <w:r w:rsidRPr="00EB415F">
        <w:rPr>
          <w:color w:val="000000" w:themeColor="text1"/>
          <w:lang w:val="en-US"/>
        </w:rPr>
        <w:t xml:space="preserve">“Experience is everything. Get it right.” </w:t>
      </w:r>
      <w:r w:rsidRPr="00EB415F">
        <w:rPr>
          <w:i/>
          <w:iCs/>
          <w:color w:val="000000" w:themeColor="text1"/>
          <w:lang w:val="en-US"/>
        </w:rPr>
        <w:t>https://www.pwc.com/us/en/services/consulting/library/consumer-intelligence-series/future-of-customer-experience.html</w:t>
      </w:r>
    </w:p>
    <w:p w14:paraId="3AA8D3E0" w14:textId="20646188" w:rsidR="00EB415F" w:rsidRPr="00EB415F" w:rsidRDefault="00EB415F" w:rsidP="00EB415F">
      <w:pPr>
        <w:spacing w:after="120"/>
        <w:jc w:val="left"/>
        <w:rPr>
          <w:i/>
          <w:iCs/>
          <w:color w:val="000000" w:themeColor="text1"/>
          <w:lang w:val="en-US"/>
        </w:rPr>
      </w:pPr>
      <w:r w:rsidRPr="00EB415F">
        <w:rPr>
          <w:color w:val="000000" w:themeColor="text1"/>
          <w:lang w:val="en-US"/>
        </w:rPr>
        <w:t xml:space="preserve">“Greeting customers professionally.” </w:t>
      </w:r>
      <w:r>
        <w:rPr>
          <w:color w:val="000000" w:themeColor="text1"/>
          <w:lang w:val="en-US"/>
        </w:rPr>
        <w:br/>
      </w:r>
      <w:hyperlink r:id="rId130" w:history="1">
        <w:r w:rsidRPr="00EB415F">
          <w:rPr>
            <w:rStyle w:val="Hyperlink"/>
            <w:i/>
            <w:iCs/>
            <w:color w:val="000000" w:themeColor="text1"/>
            <w:u w:val="none"/>
            <w:lang w:val="en-US"/>
          </w:rPr>
          <w:t>https://www.trainingcoursematerial.com/free-training-articles/customer-service/greeting-customers-professionally</w:t>
        </w:r>
      </w:hyperlink>
    </w:p>
    <w:p w14:paraId="79D50B51" w14:textId="30BB1690" w:rsidR="00EB415F" w:rsidRPr="00EB415F" w:rsidRDefault="00EB415F" w:rsidP="00EB415F">
      <w:pPr>
        <w:spacing w:after="120"/>
        <w:jc w:val="left"/>
        <w:rPr>
          <w:i/>
          <w:iCs/>
          <w:color w:val="000000" w:themeColor="text1"/>
          <w:lang w:val="en-US"/>
        </w:rPr>
      </w:pPr>
      <w:r w:rsidRPr="00EB415F">
        <w:rPr>
          <w:color w:val="000000" w:themeColor="text1"/>
          <w:lang w:val="en-US"/>
        </w:rPr>
        <w:t xml:space="preserve">“How to build lasting customer relationships.” </w:t>
      </w:r>
      <w:r>
        <w:rPr>
          <w:color w:val="000000" w:themeColor="text1"/>
          <w:lang w:val="en-US"/>
        </w:rPr>
        <w:br/>
      </w:r>
      <w:hyperlink r:id="rId131" w:history="1">
        <w:r w:rsidRPr="00EB415F">
          <w:rPr>
            <w:rStyle w:val="Hyperlink"/>
            <w:i/>
            <w:iCs/>
            <w:color w:val="000000" w:themeColor="text1"/>
            <w:u w:val="none"/>
            <w:lang w:val="en-US"/>
          </w:rPr>
          <w:t>www.forbes.com</w:t>
        </w:r>
      </w:hyperlink>
    </w:p>
    <w:p w14:paraId="7D20258C" w14:textId="77777777" w:rsidR="00EB415F" w:rsidRPr="00EB415F" w:rsidRDefault="00EB415F" w:rsidP="00EB415F">
      <w:pPr>
        <w:spacing w:after="120"/>
        <w:jc w:val="left"/>
        <w:rPr>
          <w:i/>
          <w:iCs/>
          <w:color w:val="000000" w:themeColor="text1"/>
        </w:rPr>
      </w:pPr>
      <w:r w:rsidRPr="00EB415F">
        <w:rPr>
          <w:color w:val="000000" w:themeColor="text1"/>
        </w:rPr>
        <w:t xml:space="preserve">“How to create a consistent customer experience across channels.” </w:t>
      </w:r>
      <w:hyperlink r:id="rId132" w:history="1">
        <w:r w:rsidRPr="00EB415F">
          <w:rPr>
            <w:rStyle w:val="Hyperlink"/>
            <w:i/>
            <w:iCs/>
            <w:color w:val="000000" w:themeColor="text1"/>
            <w:u w:val="none"/>
          </w:rPr>
          <w:t>https://www.constantcontact.com/blog/consistent-customer-experience/</w:t>
        </w:r>
      </w:hyperlink>
    </w:p>
    <w:p w14:paraId="554D6744" w14:textId="686307D4" w:rsidR="00EB415F" w:rsidRPr="00EB415F" w:rsidRDefault="00EB415F" w:rsidP="00EB415F">
      <w:pPr>
        <w:spacing w:after="120"/>
        <w:jc w:val="left"/>
        <w:rPr>
          <w:rFonts w:cs="Arial"/>
          <w:i/>
          <w:iCs/>
          <w:color w:val="000000" w:themeColor="text1"/>
        </w:rPr>
      </w:pPr>
      <w:r w:rsidRPr="00EB415F">
        <w:rPr>
          <w:color w:val="000000" w:themeColor="text1"/>
        </w:rPr>
        <w:t xml:space="preserve">“How to identify the six buying motives.” </w:t>
      </w:r>
      <w:r>
        <w:rPr>
          <w:color w:val="000000" w:themeColor="text1"/>
        </w:rPr>
        <w:br/>
      </w:r>
      <w:r w:rsidRPr="00EB415F">
        <w:rPr>
          <w:i/>
          <w:iCs/>
          <w:color w:val="000000" w:themeColor="text1"/>
        </w:rPr>
        <w:t>https://www.sellingpower.com/8865/how-to-identify-the-six-basic-buying-motives</w:t>
      </w:r>
    </w:p>
    <w:p w14:paraId="157F7BD7" w14:textId="3A3033AC" w:rsidR="00EB415F" w:rsidRPr="00EB415F" w:rsidRDefault="00EB415F" w:rsidP="00EB415F">
      <w:pPr>
        <w:spacing w:after="120"/>
        <w:jc w:val="left"/>
        <w:rPr>
          <w:rStyle w:val="Hyperlink"/>
          <w:rFonts w:cs="Arial"/>
          <w:i/>
          <w:iCs/>
          <w:color w:val="000000" w:themeColor="text1"/>
          <w:u w:val="none"/>
        </w:rPr>
      </w:pPr>
      <w:r w:rsidRPr="00EB415F">
        <w:rPr>
          <w:color w:val="000000" w:themeColor="text1"/>
        </w:rPr>
        <w:t xml:space="preserve">“Importance of greeting customers.” </w:t>
      </w:r>
      <w:r>
        <w:rPr>
          <w:color w:val="000000" w:themeColor="text1"/>
        </w:rPr>
        <w:br/>
      </w:r>
      <w:hyperlink r:id="rId133" w:history="1">
        <w:r w:rsidRPr="00EB415F">
          <w:rPr>
            <w:rStyle w:val="Hyperlink"/>
            <w:rFonts w:cs="Arial"/>
            <w:i/>
            <w:iCs/>
            <w:color w:val="000000" w:themeColor="text1"/>
            <w:u w:val="none"/>
          </w:rPr>
          <w:t>https://smallbusiness.chron.com/importance-greeting-customers-49958.html</w:t>
        </w:r>
      </w:hyperlink>
    </w:p>
    <w:p w14:paraId="56BE9C4E" w14:textId="19BB92C7" w:rsidR="00EB415F" w:rsidRPr="00EB415F" w:rsidRDefault="00EB415F" w:rsidP="00EB415F">
      <w:pPr>
        <w:spacing w:after="120"/>
        <w:jc w:val="left"/>
        <w:rPr>
          <w:rStyle w:val="Hyperlink"/>
          <w:rFonts w:cs="Arial"/>
          <w:color w:val="000000" w:themeColor="text1"/>
          <w:u w:val="none"/>
        </w:rPr>
      </w:pPr>
      <w:r w:rsidRPr="00EB415F">
        <w:rPr>
          <w:rStyle w:val="Hyperlink"/>
          <w:rFonts w:cs="Arial"/>
          <w:color w:val="000000" w:themeColor="text1"/>
          <w:u w:val="none"/>
        </w:rPr>
        <w:t>“</w:t>
      </w:r>
      <w:r w:rsidRPr="00EB415F">
        <w:rPr>
          <w:color w:val="000000" w:themeColor="text1"/>
        </w:rPr>
        <w:t>Sales Target Meaning, Importance, Types, Steps &amp; Example.”</w:t>
      </w:r>
      <w:r w:rsidRPr="00EB415F">
        <w:rPr>
          <w:rStyle w:val="Hyperlink"/>
          <w:rFonts w:cs="Arial"/>
          <w:color w:val="000000" w:themeColor="text1"/>
          <w:u w:val="none"/>
        </w:rPr>
        <w:t xml:space="preserve">   </w:t>
      </w:r>
      <w:r>
        <w:rPr>
          <w:rStyle w:val="Hyperlink"/>
          <w:rFonts w:cs="Arial"/>
          <w:color w:val="000000" w:themeColor="text1"/>
          <w:u w:val="none"/>
        </w:rPr>
        <w:br/>
      </w:r>
      <w:hyperlink r:id="rId134" w:history="1">
        <w:r w:rsidRPr="00EB415F">
          <w:rPr>
            <w:rStyle w:val="Hyperlink"/>
            <w:rFonts w:cs="Arial"/>
            <w:i/>
            <w:iCs/>
            <w:color w:val="000000" w:themeColor="text1"/>
            <w:u w:val="none"/>
          </w:rPr>
          <w:t>https://www.mbaskool.com/business-concepts/marketing-and-strategy-terms/12740-sales-target.html</w:t>
        </w:r>
      </w:hyperlink>
    </w:p>
    <w:p w14:paraId="2154DD2D" w14:textId="78117BCB" w:rsidR="00EB415F" w:rsidRPr="00EB415F" w:rsidRDefault="00EB415F" w:rsidP="00EB415F">
      <w:pPr>
        <w:spacing w:after="120"/>
        <w:jc w:val="left"/>
        <w:rPr>
          <w:rStyle w:val="Hyperlink"/>
          <w:color w:val="000000" w:themeColor="text1"/>
          <w:szCs w:val="24"/>
          <w:u w:val="none"/>
        </w:rPr>
      </w:pPr>
      <w:r w:rsidRPr="00EB415F">
        <w:rPr>
          <w:rStyle w:val="Hyperlink"/>
          <w:rFonts w:cs="Arial"/>
          <w:color w:val="000000" w:themeColor="text1"/>
          <w:u w:val="none"/>
        </w:rPr>
        <w:t>“</w:t>
      </w:r>
      <w:hyperlink r:id="rId135" w:history="1">
        <w:r w:rsidRPr="00EB415F">
          <w:rPr>
            <w:rStyle w:val="Hyperlink"/>
            <w:color w:val="000000" w:themeColor="text1"/>
            <w:u w:val="none"/>
          </w:rPr>
          <w:t xml:space="preserve">The Key to Self Motivation: Stay Driven and Meet Your Goals” </w:t>
        </w:r>
      </w:hyperlink>
      <w:r>
        <w:rPr>
          <w:color w:val="000000" w:themeColor="text1"/>
        </w:rPr>
        <w:br/>
      </w:r>
      <w:r w:rsidRPr="00EB415F">
        <w:rPr>
          <w:rStyle w:val="Hyperlink"/>
          <w:rFonts w:cs="Arial"/>
          <w:i/>
          <w:iCs/>
          <w:color w:val="000000" w:themeColor="text1"/>
          <w:u w:val="none"/>
        </w:rPr>
        <w:t>https://soulsalt.com</w:t>
      </w:r>
      <w:r w:rsidRPr="00EB415F">
        <w:rPr>
          <w:rStyle w:val="Hyperlink"/>
          <w:rFonts w:cs="Arial"/>
          <w:color w:val="000000" w:themeColor="text1"/>
          <w:u w:val="none"/>
        </w:rPr>
        <w:t xml:space="preserve"> </w:t>
      </w:r>
    </w:p>
    <w:p w14:paraId="0CCC7FCC" w14:textId="46A2DCF9" w:rsidR="00EB415F" w:rsidRPr="00EB415F" w:rsidRDefault="00EB415F" w:rsidP="00EB415F">
      <w:pPr>
        <w:spacing w:after="120"/>
        <w:jc w:val="left"/>
        <w:rPr>
          <w:rFonts w:cs="Arial"/>
          <w:i/>
          <w:iCs/>
          <w:color w:val="000000" w:themeColor="text1"/>
        </w:rPr>
      </w:pPr>
      <w:r w:rsidRPr="00F52691">
        <w:rPr>
          <w:color w:val="000000" w:themeColor="text1"/>
          <w:lang w:val="en-US"/>
        </w:rPr>
        <w:lastRenderedPageBreak/>
        <w:t>“Steps for greeting customers.”</w:t>
      </w:r>
      <w:r w:rsidRPr="00F52691">
        <w:rPr>
          <w:color w:val="000000" w:themeColor="text1"/>
        </w:rPr>
        <w:t xml:space="preserve"> </w:t>
      </w:r>
      <w:r>
        <w:rPr>
          <w:color w:val="000000" w:themeColor="text1"/>
        </w:rPr>
        <w:br/>
      </w:r>
      <w:r w:rsidRPr="00EB415F">
        <w:rPr>
          <w:i/>
          <w:iCs/>
          <w:color w:val="000000" w:themeColor="text1"/>
          <w:lang w:val="en-US"/>
        </w:rPr>
        <w:t>https://smallbusiness.chron.com/steps-greeting-customer-70901.html</w:t>
      </w:r>
    </w:p>
    <w:p w14:paraId="1C4F745A" w14:textId="747EF2E0" w:rsidR="00EB415F" w:rsidRPr="00EB415F" w:rsidRDefault="00EB415F" w:rsidP="00EB415F">
      <w:pPr>
        <w:spacing w:after="120"/>
        <w:jc w:val="left"/>
        <w:rPr>
          <w:rStyle w:val="Hyperlink"/>
          <w:i/>
          <w:iCs/>
          <w:color w:val="000000" w:themeColor="text1"/>
          <w:lang w:val="en-US"/>
        </w:rPr>
      </w:pPr>
      <w:r w:rsidRPr="00F52691">
        <w:rPr>
          <w:color w:val="000000" w:themeColor="text1"/>
          <w:lang w:val="en-US"/>
        </w:rPr>
        <w:t xml:space="preserve">“The importance of retail greetings.” </w:t>
      </w:r>
      <w:r>
        <w:rPr>
          <w:color w:val="000000" w:themeColor="text1"/>
          <w:lang w:val="en-US"/>
        </w:rPr>
        <w:br/>
      </w:r>
      <w:r w:rsidRPr="00EB415F">
        <w:rPr>
          <w:i/>
          <w:iCs/>
          <w:lang w:val="en-US"/>
        </w:rPr>
        <w:t>https://smallbusiness.chron.com/importance-retail-greetings-35122.html</w:t>
      </w:r>
    </w:p>
    <w:p w14:paraId="2F2F5FDC" w14:textId="77777777" w:rsidR="00EB415F" w:rsidRPr="00EB415F" w:rsidRDefault="00EB415F" w:rsidP="00EB415F">
      <w:pPr>
        <w:spacing w:after="120"/>
        <w:jc w:val="left"/>
        <w:rPr>
          <w:i/>
          <w:iCs/>
          <w:color w:val="000000" w:themeColor="text1"/>
          <w:lang w:val="en-US"/>
        </w:rPr>
      </w:pPr>
      <w:r w:rsidRPr="00F52691">
        <w:rPr>
          <w:color w:val="000000" w:themeColor="text1"/>
        </w:rPr>
        <w:t xml:space="preserve">“The three Cs of customer satisfaction: Consistency, consistency, consistency.” </w:t>
      </w:r>
      <w:r w:rsidRPr="00EB415F">
        <w:rPr>
          <w:i/>
          <w:iCs/>
          <w:color w:val="000000" w:themeColor="text1"/>
        </w:rPr>
        <w:t>https://www.mckinsey.com/industries/retail/our-insights/the-three-cs-of-customer-satisfaction-consistency-consistency-consistency</w:t>
      </w:r>
    </w:p>
    <w:p w14:paraId="477D597B" w14:textId="1DAC1B5C" w:rsidR="00EB415F" w:rsidRPr="00EB415F" w:rsidRDefault="00EB415F" w:rsidP="00EB415F">
      <w:pPr>
        <w:spacing w:after="120"/>
        <w:jc w:val="left"/>
        <w:rPr>
          <w:i/>
          <w:iCs/>
          <w:color w:val="000000" w:themeColor="text1"/>
          <w:lang w:val="en-US"/>
        </w:rPr>
      </w:pPr>
      <w:r w:rsidRPr="00F52691">
        <w:rPr>
          <w:color w:val="000000" w:themeColor="text1"/>
          <w:lang w:val="en-US"/>
        </w:rPr>
        <w:t xml:space="preserve">“Types of proxemics.” </w:t>
      </w:r>
      <w:r>
        <w:rPr>
          <w:color w:val="000000" w:themeColor="text1"/>
          <w:lang w:val="en-US"/>
        </w:rPr>
        <w:br/>
      </w:r>
      <w:r w:rsidRPr="00EB415F">
        <w:rPr>
          <w:i/>
          <w:iCs/>
          <w:lang w:val="en-US"/>
        </w:rPr>
        <w:t>https://proxemics.weebly.com/types-of-proxemics.html</w:t>
      </w:r>
      <w:r w:rsidRPr="00EB415F">
        <w:rPr>
          <w:i/>
          <w:iCs/>
          <w:color w:val="000000" w:themeColor="text1"/>
          <w:lang w:val="en-US"/>
        </w:rPr>
        <w:t xml:space="preserve"> </w:t>
      </w:r>
    </w:p>
    <w:p w14:paraId="2EDEA65E" w14:textId="667CA33D" w:rsidR="00EB415F" w:rsidRPr="00EB415F" w:rsidRDefault="00EB415F" w:rsidP="00EB415F">
      <w:pPr>
        <w:spacing w:after="120"/>
        <w:jc w:val="left"/>
        <w:rPr>
          <w:i/>
          <w:iCs/>
          <w:color w:val="000000" w:themeColor="text1"/>
          <w:lang w:val="en-US"/>
        </w:rPr>
      </w:pPr>
      <w:r w:rsidRPr="00F52691">
        <w:rPr>
          <w:color w:val="000000" w:themeColor="text1"/>
        </w:rPr>
        <w:t>“</w:t>
      </w:r>
      <w:r w:rsidRPr="00F52691">
        <w:rPr>
          <w:color w:val="000000" w:themeColor="text1"/>
          <w:lang w:val="en-US"/>
        </w:rPr>
        <w:t xml:space="preserve">Verbal vs non-verbal communication.” </w:t>
      </w:r>
      <w:r w:rsidRPr="00EB415F">
        <w:rPr>
          <w:i/>
          <w:iCs/>
          <w:lang w:val="en-US"/>
        </w:rPr>
        <w:t>https://cloviscenter.libguides.com/Communication/VerbalVSNonverbal</w:t>
      </w:r>
    </w:p>
    <w:p w14:paraId="2EA12018" w14:textId="0D369340" w:rsidR="00EB415F" w:rsidRPr="00F65F80" w:rsidRDefault="00EB415F" w:rsidP="00EB415F">
      <w:pPr>
        <w:spacing w:after="120"/>
        <w:jc w:val="left"/>
        <w:rPr>
          <w:i/>
          <w:iCs/>
          <w:color w:val="000000" w:themeColor="text1"/>
          <w:lang w:val="en-US"/>
        </w:rPr>
      </w:pPr>
      <w:r w:rsidRPr="00F52691">
        <w:rPr>
          <w:color w:val="000000" w:themeColor="text1"/>
          <w:lang w:val="en-US"/>
        </w:rPr>
        <w:t xml:space="preserve">“Why </w:t>
      </w:r>
      <w:r>
        <w:rPr>
          <w:color w:val="000000" w:themeColor="text1"/>
          <w:lang w:val="en-US"/>
        </w:rPr>
        <w:t>d</w:t>
      </w:r>
      <w:r w:rsidRPr="00F52691">
        <w:rPr>
          <w:color w:val="000000" w:themeColor="text1"/>
          <w:lang w:val="en-US"/>
        </w:rPr>
        <w:t xml:space="preserve">o customers buy? The six universal buying motives.” </w:t>
      </w:r>
      <w:r w:rsidR="00F65F80">
        <w:rPr>
          <w:color w:val="000000" w:themeColor="text1"/>
          <w:lang w:val="en-US"/>
        </w:rPr>
        <w:br/>
      </w:r>
      <w:r w:rsidRPr="00F65F80">
        <w:rPr>
          <w:i/>
          <w:iCs/>
          <w:color w:val="000000" w:themeColor="text1"/>
          <w:lang w:val="en-US"/>
        </w:rPr>
        <w:t>https://www.linkedin.com/pulse/why-do-customers-buy-6-universal-buying-motives-gerri-knilans/</w:t>
      </w:r>
    </w:p>
    <w:p w14:paraId="7658F82E" w14:textId="7A1D6666" w:rsidR="00EB415F" w:rsidRPr="00F65F80" w:rsidRDefault="00EB415F" w:rsidP="00EB415F">
      <w:pPr>
        <w:jc w:val="left"/>
        <w:rPr>
          <w:i/>
          <w:iCs/>
          <w:color w:val="000000" w:themeColor="text1"/>
          <w:lang w:val="en-US"/>
        </w:rPr>
      </w:pPr>
      <w:r w:rsidRPr="00F52691">
        <w:rPr>
          <w:color w:val="000000" w:themeColor="text1"/>
          <w:lang w:val="en-US"/>
        </w:rPr>
        <w:t xml:space="preserve">“Why it’s crucial to greet customers.” </w:t>
      </w:r>
      <w:r w:rsidR="00F65F80">
        <w:rPr>
          <w:color w:val="000000" w:themeColor="text1"/>
          <w:lang w:val="en-US"/>
        </w:rPr>
        <w:br/>
      </w:r>
      <w:r w:rsidRPr="00F65F80">
        <w:rPr>
          <w:i/>
          <w:iCs/>
          <w:lang w:val="en-US"/>
        </w:rPr>
        <w:t>https://www.qminder.com/why-its-crucial-to-greet-customers/</w:t>
      </w:r>
    </w:p>
    <w:p w14:paraId="4E35F725" w14:textId="77777777" w:rsidR="00EB415F" w:rsidRDefault="00EB415F" w:rsidP="00EB415F">
      <w:pPr>
        <w:jc w:val="left"/>
        <w:rPr>
          <w:lang w:val="en-US"/>
        </w:rPr>
      </w:pPr>
    </w:p>
    <w:p w14:paraId="075718CB" w14:textId="77777777" w:rsidR="00EB415F" w:rsidRDefault="00EB415F" w:rsidP="00EB415F">
      <w:pPr>
        <w:jc w:val="left"/>
        <w:rPr>
          <w:lang w:val="en-US"/>
        </w:rPr>
      </w:pPr>
    </w:p>
    <w:p w14:paraId="335EC8C3" w14:textId="6195693F" w:rsidR="00EB415F" w:rsidRDefault="00EB415F" w:rsidP="00EB415F">
      <w:pPr>
        <w:rPr>
          <w:b/>
          <w:bCs/>
          <w:sz w:val="24"/>
          <w:szCs w:val="24"/>
          <w:lang w:val="en-US"/>
        </w:rPr>
      </w:pPr>
      <w:r w:rsidRPr="001D36F0">
        <w:rPr>
          <w:b/>
          <w:bCs/>
          <w:sz w:val="24"/>
          <w:szCs w:val="24"/>
          <w:lang w:val="en-US"/>
        </w:rPr>
        <w:t>BOOKS</w:t>
      </w:r>
    </w:p>
    <w:p w14:paraId="3BF36FBA" w14:textId="77777777" w:rsidR="00EB415F" w:rsidRPr="001D36F0" w:rsidRDefault="00EB415F" w:rsidP="00EB415F">
      <w:pPr>
        <w:rPr>
          <w:b/>
          <w:bCs/>
          <w:sz w:val="24"/>
          <w:szCs w:val="24"/>
          <w:lang w:val="en-US"/>
        </w:rPr>
      </w:pPr>
    </w:p>
    <w:p w14:paraId="5648B056" w14:textId="77777777" w:rsidR="00EB415F" w:rsidRDefault="00EB415F" w:rsidP="00331100">
      <w:pPr>
        <w:spacing w:after="120"/>
        <w:rPr>
          <w:lang w:val="en-US"/>
        </w:rPr>
      </w:pPr>
      <w:r>
        <w:rPr>
          <w:lang w:val="en-US"/>
        </w:rPr>
        <w:t xml:space="preserve">CHEALES, Peter. 1994. </w:t>
      </w:r>
      <w:r w:rsidRPr="00331100">
        <w:rPr>
          <w:b/>
          <w:bCs/>
          <w:i/>
          <w:iCs/>
          <w:lang w:val="en-US"/>
        </w:rPr>
        <w:t>I was your customer</w:t>
      </w:r>
      <w:r>
        <w:rPr>
          <w:lang w:val="en-US"/>
        </w:rPr>
        <w:t>. Media House Publications (Pty) Ltd. Johannesburg.</w:t>
      </w:r>
    </w:p>
    <w:p w14:paraId="3DA1C8BB" w14:textId="77777777" w:rsidR="00EB415F" w:rsidRPr="00F52691" w:rsidRDefault="00EB415F" w:rsidP="00EB415F">
      <w:pPr>
        <w:rPr>
          <w:color w:val="000000" w:themeColor="text1"/>
        </w:rPr>
      </w:pPr>
      <w:r w:rsidRPr="00331100">
        <w:rPr>
          <w:rStyle w:val="a-size-extra-large"/>
          <w:b/>
          <w:bCs/>
          <w:i/>
          <w:iCs/>
        </w:rPr>
        <w:t xml:space="preserve">Service Operations Management: Improving Service Delivery </w:t>
      </w:r>
      <w:r w:rsidRPr="00331100">
        <w:rPr>
          <w:rStyle w:val="a-size-large"/>
          <w:b/>
          <w:bCs/>
          <w:i/>
          <w:iCs/>
        </w:rPr>
        <w:t>4th Edition</w:t>
      </w:r>
      <w:r>
        <w:rPr>
          <w:rStyle w:val="a-size-large"/>
        </w:rPr>
        <w:t xml:space="preserve">. </w:t>
      </w:r>
      <w:hyperlink r:id="rId136" w:history="1">
        <w:r w:rsidRPr="00F52691">
          <w:rPr>
            <w:rStyle w:val="Hyperlink"/>
            <w:color w:val="000000" w:themeColor="text1"/>
          </w:rPr>
          <w:t>Robert Johnston</w:t>
        </w:r>
      </w:hyperlink>
      <w:r w:rsidRPr="00F52691">
        <w:rPr>
          <w:rStyle w:val="a-declarative"/>
          <w:color w:val="000000" w:themeColor="text1"/>
        </w:rPr>
        <w:t xml:space="preserve"> </w:t>
      </w:r>
      <w:r w:rsidRPr="00F52691">
        <w:rPr>
          <w:rStyle w:val="a-color-secondary"/>
          <w:color w:val="000000" w:themeColor="text1"/>
        </w:rPr>
        <w:t xml:space="preserve">(Author), </w:t>
      </w:r>
      <w:hyperlink r:id="rId137" w:history="1">
        <w:r w:rsidRPr="00F52691">
          <w:rPr>
            <w:rStyle w:val="Hyperlink"/>
            <w:color w:val="000000" w:themeColor="text1"/>
          </w:rPr>
          <w:t>Graham Clark</w:t>
        </w:r>
      </w:hyperlink>
      <w:r w:rsidRPr="00F52691">
        <w:rPr>
          <w:rStyle w:val="author"/>
          <w:color w:val="000000" w:themeColor="text1"/>
        </w:rPr>
        <w:t xml:space="preserve"> </w:t>
      </w:r>
      <w:r w:rsidRPr="00F52691">
        <w:rPr>
          <w:rStyle w:val="a-color-secondary"/>
          <w:color w:val="000000" w:themeColor="text1"/>
        </w:rPr>
        <w:t xml:space="preserve">(Author), </w:t>
      </w:r>
      <w:hyperlink r:id="rId138" w:history="1">
        <w:r w:rsidRPr="00F52691">
          <w:rPr>
            <w:rStyle w:val="Hyperlink"/>
            <w:color w:val="000000" w:themeColor="text1"/>
          </w:rPr>
          <w:t>Michael Shulver</w:t>
        </w:r>
      </w:hyperlink>
      <w:r w:rsidRPr="00F52691">
        <w:rPr>
          <w:rStyle w:val="author"/>
          <w:color w:val="000000" w:themeColor="text1"/>
        </w:rPr>
        <w:t xml:space="preserve"> </w:t>
      </w:r>
      <w:r w:rsidRPr="00F52691">
        <w:rPr>
          <w:rStyle w:val="a-color-secondary"/>
          <w:color w:val="000000" w:themeColor="text1"/>
        </w:rPr>
        <w:t>(Author)</w:t>
      </w:r>
      <w:r w:rsidRPr="00F52691">
        <w:rPr>
          <w:rStyle w:val="contribution"/>
          <w:color w:val="000000" w:themeColor="text1"/>
        </w:rPr>
        <w:t xml:space="preserve"> </w:t>
      </w:r>
    </w:p>
    <w:p w14:paraId="029E8095" w14:textId="77777777" w:rsidR="00EB415F" w:rsidRDefault="00EB415F" w:rsidP="00EB415F">
      <w:pPr>
        <w:rPr>
          <w:rFonts w:cs="Arial"/>
        </w:rPr>
      </w:pPr>
    </w:p>
    <w:p w14:paraId="15B79505" w14:textId="77777777" w:rsidR="00EB415F" w:rsidRPr="00DF46FF" w:rsidRDefault="00EB415F" w:rsidP="00EB415F">
      <w:pPr>
        <w:rPr>
          <w:rFonts w:cs="Arial"/>
        </w:rPr>
      </w:pPr>
    </w:p>
    <w:p w14:paraId="29DB6D21" w14:textId="61F66739" w:rsidR="002E0764" w:rsidRDefault="002E0764" w:rsidP="00D92AC3"/>
    <w:p w14:paraId="44E2E68D" w14:textId="77777777" w:rsidR="002E0764" w:rsidRDefault="002E0764" w:rsidP="00D92AC3"/>
    <w:p w14:paraId="11AC9BD4" w14:textId="25E2CE9D" w:rsidR="00FA03DD" w:rsidRDefault="00FA03DD" w:rsidP="00D92AC3"/>
    <w:p w14:paraId="091D122A" w14:textId="3B4E806B" w:rsidR="00FA03DD" w:rsidRDefault="00FA03DD" w:rsidP="00D92AC3"/>
    <w:p w14:paraId="4DA15453" w14:textId="3AFDD1C8" w:rsidR="00FA03DD" w:rsidRDefault="00FA03DD" w:rsidP="00D92AC3"/>
    <w:p w14:paraId="3665C0FF" w14:textId="78A9BA38" w:rsidR="00A45D9B" w:rsidRDefault="00A45D9B" w:rsidP="00D92AC3"/>
    <w:p w14:paraId="2259F067" w14:textId="6F687535" w:rsidR="00A45D9B" w:rsidRDefault="00A45D9B" w:rsidP="00D92AC3"/>
    <w:p w14:paraId="156571A3" w14:textId="6FC52599" w:rsidR="00A45D9B" w:rsidRDefault="00A45D9B" w:rsidP="00D92AC3"/>
    <w:p w14:paraId="79403EF0" w14:textId="30BB6DCE" w:rsidR="00A45D9B" w:rsidRDefault="00A45D9B" w:rsidP="00D92AC3"/>
    <w:p w14:paraId="217051FA" w14:textId="6D05AB00" w:rsidR="00A45D9B" w:rsidRDefault="00A45D9B" w:rsidP="00D92AC3"/>
    <w:p w14:paraId="0D7E0E46" w14:textId="77777777" w:rsidR="00A45D9B" w:rsidRDefault="00A45D9B" w:rsidP="00D92AC3"/>
    <w:p w14:paraId="6E6600C3" w14:textId="5A383239" w:rsidR="00FA03DD" w:rsidRDefault="00FA03DD" w:rsidP="00D92AC3"/>
    <w:p w14:paraId="38EB9870" w14:textId="4143D176" w:rsidR="00FA03DD" w:rsidRDefault="00FA03DD" w:rsidP="00D92AC3"/>
    <w:tbl>
      <w:tblPr>
        <w:tblW w:w="0" w:type="auto"/>
        <w:tblCellMar>
          <w:top w:w="108" w:type="dxa"/>
          <w:bottom w:w="108" w:type="dxa"/>
        </w:tblCellMar>
        <w:tblLook w:val="04A0" w:firstRow="1" w:lastRow="0" w:firstColumn="1" w:lastColumn="0" w:noHBand="0" w:noVBand="1"/>
      </w:tblPr>
      <w:tblGrid>
        <w:gridCol w:w="9016"/>
      </w:tblGrid>
      <w:tr w:rsidR="00A45D9B" w:rsidRPr="00A96233" w14:paraId="7FBDAE87" w14:textId="77777777" w:rsidTr="00155430">
        <w:tc>
          <w:tcPr>
            <w:tcW w:w="9016" w:type="dxa"/>
            <w:tcBorders>
              <w:top w:val="nil"/>
              <w:left w:val="nil"/>
              <w:bottom w:val="nil"/>
              <w:right w:val="nil"/>
            </w:tcBorders>
            <w:shd w:val="clear" w:color="auto" w:fill="808080" w:themeFill="background1" w:themeFillShade="80"/>
          </w:tcPr>
          <w:p w14:paraId="6CA7E309" w14:textId="36B22823" w:rsidR="00A45D9B" w:rsidRPr="00EB415F" w:rsidRDefault="00A45D9B" w:rsidP="00155430">
            <w:pPr>
              <w:pStyle w:val="Heading1"/>
            </w:pPr>
            <w:bookmarkStart w:id="412" w:name="_Toc127921650"/>
            <w:r>
              <w:lastRenderedPageBreak/>
              <w:t>Footnotes</w:t>
            </w:r>
            <w:bookmarkEnd w:id="412"/>
          </w:p>
        </w:tc>
      </w:tr>
    </w:tbl>
    <w:p w14:paraId="2ADD5E5D" w14:textId="744AD50E" w:rsidR="00A45D9B" w:rsidRDefault="00A45D9B" w:rsidP="00A45D9B"/>
    <w:p w14:paraId="26B975B8" w14:textId="77777777" w:rsidR="00B03762" w:rsidRPr="006323C1" w:rsidRDefault="00B03762" w:rsidP="00B03762">
      <w:pPr>
        <w:pStyle w:val="EndnoteText"/>
        <w:spacing w:after="120" w:line="360" w:lineRule="auto"/>
        <w:jc w:val="left"/>
        <w:rPr>
          <w:lang w:val="en-US"/>
        </w:rPr>
      </w:pPr>
      <w:r w:rsidRPr="00521BBF">
        <w:rPr>
          <w:vertAlign w:val="superscript"/>
          <w:lang w:val="en-US"/>
        </w:rPr>
        <w:t>i</w:t>
      </w:r>
      <w:r>
        <w:rPr>
          <w:lang w:val="en-US"/>
        </w:rPr>
        <w:t xml:space="preserve"> “What are the different types of customers?” </w:t>
      </w:r>
      <w:r w:rsidRPr="00F66135">
        <w:rPr>
          <w:i/>
          <w:iCs/>
          <w:lang w:val="en-US"/>
        </w:rPr>
        <w:t>https://corporatefinanceinstitute.com/resources/knowledge/other/types-of-customers/</w:t>
      </w:r>
    </w:p>
    <w:p w14:paraId="33E5CAC4" w14:textId="229AF348" w:rsidR="00B03762" w:rsidRPr="006323C1" w:rsidRDefault="00B03762" w:rsidP="00B03762">
      <w:pPr>
        <w:pStyle w:val="EndnoteText"/>
        <w:spacing w:after="120" w:line="360" w:lineRule="auto"/>
        <w:jc w:val="left"/>
        <w:rPr>
          <w:lang w:val="en-US"/>
        </w:rPr>
      </w:pPr>
      <w:r w:rsidRPr="00521BBF">
        <w:rPr>
          <w:vertAlign w:val="superscript"/>
        </w:rPr>
        <w:t>ii</w:t>
      </w:r>
      <w:r>
        <w:t xml:space="preserve"> </w:t>
      </w:r>
      <w:r w:rsidRPr="00F66135">
        <w:rPr>
          <w:i/>
          <w:iCs/>
        </w:rPr>
        <w:t>www.technibble.com</w:t>
      </w:r>
    </w:p>
    <w:p w14:paraId="11A0A084" w14:textId="77777777" w:rsidR="00B03762" w:rsidRPr="00B47064" w:rsidRDefault="00B03762" w:rsidP="00B03762">
      <w:pPr>
        <w:pStyle w:val="EndnoteText"/>
        <w:spacing w:after="120" w:line="360" w:lineRule="auto"/>
        <w:jc w:val="left"/>
        <w:rPr>
          <w:lang w:val="en-US"/>
        </w:rPr>
      </w:pPr>
      <w:r w:rsidRPr="00521BBF">
        <w:rPr>
          <w:vertAlign w:val="superscript"/>
        </w:rPr>
        <w:t>iii</w:t>
      </w:r>
      <w:r>
        <w:t xml:space="preserve"> </w:t>
      </w:r>
      <w:r>
        <w:rPr>
          <w:lang w:val="en-US"/>
        </w:rPr>
        <w:t xml:space="preserve">Cheales, Peter. </w:t>
      </w:r>
      <w:r w:rsidRPr="00F66135">
        <w:rPr>
          <w:b/>
          <w:bCs/>
          <w:i/>
          <w:iCs/>
          <w:lang w:val="en-US"/>
        </w:rPr>
        <w:t>I was your customer</w:t>
      </w:r>
      <w:r>
        <w:rPr>
          <w:lang w:val="en-US"/>
        </w:rPr>
        <w:t>.</w:t>
      </w:r>
    </w:p>
    <w:p w14:paraId="5A3A9D3A" w14:textId="77777777" w:rsidR="00B03762" w:rsidRPr="00975487" w:rsidRDefault="00B03762" w:rsidP="00B03762">
      <w:pPr>
        <w:pStyle w:val="EndnoteText"/>
        <w:spacing w:after="120" w:line="360" w:lineRule="auto"/>
        <w:jc w:val="left"/>
        <w:rPr>
          <w:lang w:val="en-US"/>
        </w:rPr>
      </w:pPr>
      <w:r w:rsidRPr="00521BBF">
        <w:rPr>
          <w:vertAlign w:val="superscript"/>
          <w:lang w:val="en-US"/>
        </w:rPr>
        <w:t>iv</w:t>
      </w:r>
      <w:r>
        <w:rPr>
          <w:lang w:val="en-US"/>
        </w:rPr>
        <w:t xml:space="preserve"> “Why it’s crucial to greet customers.” </w:t>
      </w:r>
      <w:r w:rsidRPr="00F66135">
        <w:rPr>
          <w:i/>
          <w:iCs/>
          <w:lang w:val="en-US"/>
        </w:rPr>
        <w:t>https://www.qminder.com/why-its-crucial-to-greet-customers/</w:t>
      </w:r>
    </w:p>
    <w:p w14:paraId="15AE9988" w14:textId="77777777" w:rsidR="00B03762" w:rsidRPr="005522FF" w:rsidRDefault="00B03762" w:rsidP="00B03762">
      <w:pPr>
        <w:pStyle w:val="EndnoteText"/>
        <w:spacing w:after="120" w:line="360" w:lineRule="auto"/>
        <w:jc w:val="left"/>
        <w:rPr>
          <w:lang w:val="en-US"/>
        </w:rPr>
      </w:pPr>
      <w:r w:rsidRPr="00521BBF">
        <w:rPr>
          <w:vertAlign w:val="superscript"/>
          <w:lang w:val="en-US"/>
        </w:rPr>
        <w:t>v</w:t>
      </w:r>
      <w:r>
        <w:rPr>
          <w:lang w:val="en-US"/>
        </w:rPr>
        <w:t xml:space="preserve"> “Steps for greeting customers.”</w:t>
      </w:r>
      <w:r w:rsidRPr="005522FF">
        <w:t xml:space="preserve"> </w:t>
      </w:r>
      <w:r w:rsidRPr="00F66135">
        <w:rPr>
          <w:i/>
          <w:iCs/>
          <w:lang w:val="en-US"/>
        </w:rPr>
        <w:t>https://smallbusiness.chron.com/steps-greeting-customer-70901.html</w:t>
      </w:r>
    </w:p>
    <w:p w14:paraId="6644B99D" w14:textId="77777777" w:rsidR="00B03762" w:rsidRPr="00CF72E6" w:rsidRDefault="00B03762" w:rsidP="00B03762">
      <w:pPr>
        <w:pStyle w:val="EndnoteText"/>
        <w:spacing w:after="120" w:line="360" w:lineRule="auto"/>
        <w:jc w:val="left"/>
        <w:rPr>
          <w:lang w:val="en-US"/>
        </w:rPr>
      </w:pPr>
      <w:r w:rsidRPr="00521BBF">
        <w:rPr>
          <w:vertAlign w:val="superscript"/>
          <w:lang w:val="en-US"/>
        </w:rPr>
        <w:t>vi</w:t>
      </w:r>
      <w:r>
        <w:rPr>
          <w:lang w:val="en-US"/>
        </w:rPr>
        <w:t xml:space="preserve"> “Greeting customers professionally.” </w:t>
      </w:r>
      <w:r w:rsidRPr="00F66135">
        <w:rPr>
          <w:i/>
          <w:iCs/>
          <w:lang w:val="en-US"/>
        </w:rPr>
        <w:t>https://www.trainingcoursematerial.com/free-training-articles/customer-service/greeting-customers-professionally</w:t>
      </w:r>
    </w:p>
    <w:p w14:paraId="7591B99D" w14:textId="77777777" w:rsidR="00B03762" w:rsidRPr="00D66A38" w:rsidRDefault="00B03762" w:rsidP="00B03762">
      <w:pPr>
        <w:pStyle w:val="EndnoteText"/>
        <w:spacing w:after="120" w:line="360" w:lineRule="auto"/>
        <w:jc w:val="left"/>
        <w:rPr>
          <w:lang w:val="en-US"/>
        </w:rPr>
      </w:pPr>
      <w:r w:rsidRPr="00521BBF">
        <w:rPr>
          <w:vertAlign w:val="superscript"/>
          <w:lang w:val="en-US"/>
        </w:rPr>
        <w:t>vii</w:t>
      </w:r>
      <w:r>
        <w:rPr>
          <w:lang w:val="en-US"/>
        </w:rPr>
        <w:t xml:space="preserve"> “Types of proxemics.” </w:t>
      </w:r>
      <w:r w:rsidRPr="00F66135">
        <w:rPr>
          <w:i/>
          <w:iCs/>
          <w:lang w:val="en-US"/>
        </w:rPr>
        <w:t>https://proxemics.weebly.com/types-of-proxemics.html</w:t>
      </w:r>
    </w:p>
    <w:p w14:paraId="728AA65B" w14:textId="77777777" w:rsidR="00B03762" w:rsidRPr="001B0F68" w:rsidRDefault="00B03762" w:rsidP="00B03762">
      <w:pPr>
        <w:pStyle w:val="EndnoteText"/>
        <w:spacing w:after="120" w:line="360" w:lineRule="auto"/>
        <w:jc w:val="left"/>
        <w:rPr>
          <w:lang w:val="en-US"/>
        </w:rPr>
      </w:pPr>
      <w:r w:rsidRPr="00521BBF">
        <w:rPr>
          <w:vertAlign w:val="superscript"/>
        </w:rPr>
        <w:t>viii</w:t>
      </w:r>
      <w:r>
        <w:t xml:space="preserve"> “</w:t>
      </w:r>
      <w:r>
        <w:rPr>
          <w:lang w:val="en-US"/>
        </w:rPr>
        <w:t xml:space="preserve">Verbal vs non-verbal communication.” </w:t>
      </w:r>
      <w:r w:rsidRPr="00F66135">
        <w:rPr>
          <w:i/>
          <w:iCs/>
          <w:lang w:val="en-US"/>
        </w:rPr>
        <w:t>https://cloviscenter.libguides.com/Communication/VerbalVSNonverbal</w:t>
      </w:r>
    </w:p>
    <w:p w14:paraId="4C1CE7AB" w14:textId="77777777" w:rsidR="00B03762" w:rsidRPr="00F52691" w:rsidRDefault="00B03762" w:rsidP="00B03762">
      <w:pPr>
        <w:spacing w:after="120"/>
        <w:jc w:val="left"/>
      </w:pPr>
      <w:r w:rsidRPr="00521BBF">
        <w:rPr>
          <w:vertAlign w:val="superscript"/>
        </w:rPr>
        <w:t>ix</w:t>
      </w:r>
      <w:r w:rsidRPr="00F66135">
        <w:rPr>
          <w:b/>
          <w:bCs/>
          <w:i/>
          <w:iCs/>
        </w:rPr>
        <w:t xml:space="preserve"> Service Operations Management: Improving Service Delivery 4th Edition</w:t>
      </w:r>
      <w:r w:rsidRPr="00F52691">
        <w:t xml:space="preserve"> by </w:t>
      </w:r>
      <w:hyperlink r:id="rId139" w:history="1">
        <w:r w:rsidRPr="00F52691">
          <w:t>Robert Johnston</w:t>
        </w:r>
      </w:hyperlink>
      <w:r w:rsidRPr="00F52691">
        <w:t xml:space="preserve"> (Author), </w:t>
      </w:r>
      <w:hyperlink r:id="rId140" w:history="1">
        <w:r w:rsidRPr="00F52691">
          <w:t>Graham Clark</w:t>
        </w:r>
      </w:hyperlink>
      <w:r w:rsidRPr="00F52691">
        <w:t xml:space="preserve"> (Author), </w:t>
      </w:r>
      <w:hyperlink r:id="rId141" w:history="1">
        <w:r w:rsidRPr="00F52691">
          <w:t>Michael Shulver</w:t>
        </w:r>
      </w:hyperlink>
      <w:r w:rsidRPr="00F52691">
        <w:t xml:space="preserve"> (Author) </w:t>
      </w:r>
    </w:p>
    <w:p w14:paraId="0BF079A5" w14:textId="77777777" w:rsidR="00B03762" w:rsidRPr="00490AF3" w:rsidRDefault="00B03762" w:rsidP="00B03762">
      <w:pPr>
        <w:pStyle w:val="EndnoteText"/>
        <w:spacing w:after="120" w:line="360" w:lineRule="auto"/>
        <w:jc w:val="left"/>
        <w:rPr>
          <w:lang w:val="en-US"/>
        </w:rPr>
      </w:pPr>
      <w:r w:rsidRPr="00521BBF">
        <w:rPr>
          <w:vertAlign w:val="superscript"/>
          <w:lang w:val="en-US"/>
        </w:rPr>
        <w:t>x</w:t>
      </w:r>
      <w:r>
        <w:rPr>
          <w:lang w:val="en-US"/>
        </w:rPr>
        <w:t xml:space="preserve"> “How to build lasting customer relationships.” </w:t>
      </w:r>
      <w:r w:rsidRPr="00F66135">
        <w:rPr>
          <w:i/>
          <w:iCs/>
          <w:lang w:val="en-US"/>
        </w:rPr>
        <w:t>www.forbes.com</w:t>
      </w:r>
    </w:p>
    <w:p w14:paraId="23775F59" w14:textId="77777777" w:rsidR="00B03762" w:rsidRPr="00265436" w:rsidRDefault="00B03762" w:rsidP="00B03762">
      <w:pPr>
        <w:pStyle w:val="EndnoteText"/>
        <w:spacing w:after="120" w:line="360" w:lineRule="auto"/>
        <w:jc w:val="left"/>
        <w:rPr>
          <w:lang w:val="en-US"/>
        </w:rPr>
      </w:pPr>
      <w:r w:rsidRPr="00521BBF">
        <w:rPr>
          <w:vertAlign w:val="superscript"/>
        </w:rPr>
        <w:t>xi</w:t>
      </w:r>
      <w:r>
        <w:t xml:space="preserve"> 7 Amazing ways to build long-term relationships with your customers. </w:t>
      </w:r>
      <w:r w:rsidRPr="00F66135">
        <w:rPr>
          <w:i/>
          <w:iCs/>
        </w:rPr>
        <w:t>https://www.entrepreneur.com/article/303911</w:t>
      </w:r>
    </w:p>
    <w:p w14:paraId="359199D9" w14:textId="77777777" w:rsidR="00B03762" w:rsidRPr="00F52691" w:rsidRDefault="00B03762" w:rsidP="00B03762">
      <w:pPr>
        <w:spacing w:after="120"/>
        <w:jc w:val="left"/>
        <w:rPr>
          <w:rFonts w:ascii="Times New Roman" w:hAnsi="Times New Roman"/>
          <w:szCs w:val="48"/>
          <w:lang w:eastAsia="en-ZA"/>
        </w:rPr>
      </w:pPr>
      <w:r w:rsidRPr="00521BBF">
        <w:rPr>
          <w:vertAlign w:val="superscript"/>
        </w:rPr>
        <w:t>xii</w:t>
      </w:r>
      <w:r>
        <w:t xml:space="preserve"> “How to Create a Consistent Customer Experience Across Channels.” </w:t>
      </w:r>
      <w:r w:rsidRPr="00F66135">
        <w:rPr>
          <w:i/>
          <w:iCs/>
        </w:rPr>
        <w:t>https://www.constantcontact.com/blog/consistent-customer-experience/</w:t>
      </w:r>
    </w:p>
    <w:p w14:paraId="2DC7DC5F" w14:textId="77777777" w:rsidR="00B03762" w:rsidRPr="00072DA2" w:rsidRDefault="00B03762" w:rsidP="00B03762">
      <w:pPr>
        <w:pStyle w:val="EndnoteText"/>
        <w:spacing w:after="120" w:line="360" w:lineRule="auto"/>
        <w:jc w:val="left"/>
        <w:rPr>
          <w:lang w:val="en-US"/>
        </w:rPr>
      </w:pPr>
      <w:r w:rsidRPr="00521BBF">
        <w:rPr>
          <w:vertAlign w:val="superscript"/>
        </w:rPr>
        <w:t>xiii</w:t>
      </w:r>
      <w:r>
        <w:t xml:space="preserve"> </w:t>
      </w:r>
      <w:r>
        <w:rPr>
          <w:lang w:val="en-US"/>
        </w:rPr>
        <w:t xml:space="preserve">“Experience is everything. Get it right.” </w:t>
      </w:r>
      <w:r w:rsidRPr="00F66135">
        <w:rPr>
          <w:i/>
          <w:iCs/>
          <w:lang w:val="en-US"/>
        </w:rPr>
        <w:t>https://www.pwc.com/us/en/services/consulting/library/consumer-intelligence-series/future-of-customer-experience.html</w:t>
      </w:r>
    </w:p>
    <w:p w14:paraId="675DE760" w14:textId="77777777" w:rsidR="00B03762" w:rsidRPr="006369EF" w:rsidRDefault="00B03762" w:rsidP="00B03762">
      <w:pPr>
        <w:pStyle w:val="EndnoteText"/>
        <w:spacing w:after="120" w:line="360" w:lineRule="auto"/>
        <w:jc w:val="left"/>
        <w:rPr>
          <w:lang w:val="en-US"/>
        </w:rPr>
      </w:pPr>
      <w:r w:rsidRPr="00521BBF">
        <w:rPr>
          <w:vertAlign w:val="superscript"/>
        </w:rPr>
        <w:t>xiv</w:t>
      </w:r>
      <w:r>
        <w:t xml:space="preserve"> </w:t>
      </w:r>
      <w:r w:rsidRPr="00F66135">
        <w:rPr>
          <w:i/>
          <w:iCs/>
        </w:rPr>
        <w:t>https://www.mbaskool.com/business-concepts/marketing-and-strategy-terms/12740-sales-target.html</w:t>
      </w:r>
    </w:p>
    <w:p w14:paraId="188236ED" w14:textId="77777777" w:rsidR="00B03762" w:rsidRPr="00975713" w:rsidRDefault="00B03762" w:rsidP="00B03762">
      <w:pPr>
        <w:pStyle w:val="EndnoteText"/>
        <w:spacing w:after="120" w:line="360" w:lineRule="auto"/>
        <w:jc w:val="left"/>
        <w:rPr>
          <w:lang w:val="en-US"/>
        </w:rPr>
      </w:pPr>
      <w:r w:rsidRPr="00521BBF">
        <w:rPr>
          <w:vertAlign w:val="superscript"/>
        </w:rPr>
        <w:t>xv</w:t>
      </w:r>
      <w:r>
        <w:t xml:space="preserve"> </w:t>
      </w:r>
      <w:r w:rsidRPr="00F66135">
        <w:rPr>
          <w:i/>
          <w:iCs/>
        </w:rPr>
        <w:t>https://www.leadfeeder.com/blog/sales-plan-template/</w:t>
      </w:r>
    </w:p>
    <w:p w14:paraId="5681EEE6" w14:textId="77777777" w:rsidR="00B03762" w:rsidRPr="00214B83" w:rsidRDefault="00B03762" w:rsidP="00B03762">
      <w:pPr>
        <w:spacing w:after="120"/>
        <w:jc w:val="left"/>
        <w:rPr>
          <w:lang w:val="en-US"/>
        </w:rPr>
      </w:pPr>
      <w:r w:rsidRPr="00521BBF">
        <w:rPr>
          <w:vertAlign w:val="superscript"/>
        </w:rPr>
        <w:t>xvi</w:t>
      </w:r>
      <w:r>
        <w:t xml:space="preserve"> </w:t>
      </w:r>
      <w:r w:rsidRPr="00F66135">
        <w:rPr>
          <w:i/>
          <w:iCs/>
        </w:rPr>
        <w:t>https://soulsalt.com</w:t>
      </w:r>
      <w:r w:rsidRPr="00214B83">
        <w:t xml:space="preserve"> </w:t>
      </w:r>
    </w:p>
    <w:p w14:paraId="51B6CE5C" w14:textId="77777777" w:rsidR="00B03762" w:rsidRPr="00DA070B" w:rsidRDefault="00B03762" w:rsidP="00B03762">
      <w:pPr>
        <w:pStyle w:val="EndnoteText"/>
        <w:spacing w:after="120" w:line="360" w:lineRule="auto"/>
        <w:jc w:val="left"/>
        <w:rPr>
          <w:lang w:val="en-US"/>
        </w:rPr>
      </w:pPr>
      <w:r w:rsidRPr="00521BBF">
        <w:rPr>
          <w:vertAlign w:val="superscript"/>
        </w:rPr>
        <w:t>xvii</w:t>
      </w:r>
      <w:r>
        <w:t xml:space="preserve"> </w:t>
      </w:r>
      <w:r w:rsidRPr="00331100">
        <w:rPr>
          <w:i/>
          <w:iCs/>
        </w:rPr>
        <w:t>https://soulsalt.com/self-motivation/</w:t>
      </w:r>
    </w:p>
    <w:p w14:paraId="6D179355" w14:textId="77777777" w:rsidR="00B03762" w:rsidRPr="00021128" w:rsidRDefault="00B03762" w:rsidP="00B03762">
      <w:pPr>
        <w:pStyle w:val="EndnoteText"/>
        <w:spacing w:after="120" w:line="360" w:lineRule="auto"/>
        <w:jc w:val="left"/>
        <w:rPr>
          <w:lang w:val="en-US"/>
        </w:rPr>
      </w:pPr>
      <w:r w:rsidRPr="00521BBF">
        <w:rPr>
          <w:vertAlign w:val="superscript"/>
        </w:rPr>
        <w:t>xviii</w:t>
      </w:r>
      <w:r>
        <w:t xml:space="preserve"> </w:t>
      </w:r>
      <w:r w:rsidRPr="00331100">
        <w:rPr>
          <w:i/>
          <w:iCs/>
        </w:rPr>
        <w:t>https://www.sellingpower.com/8865/how-to-identify-the-six-basic-buying-motives</w:t>
      </w:r>
    </w:p>
    <w:p w14:paraId="3C7C2402" w14:textId="77777777" w:rsidR="00B03762" w:rsidRDefault="00B03762" w:rsidP="00B03762">
      <w:pPr>
        <w:pStyle w:val="EndnoteText"/>
        <w:spacing w:after="120" w:line="360" w:lineRule="auto"/>
        <w:jc w:val="left"/>
      </w:pPr>
      <w:r w:rsidRPr="00521BBF">
        <w:rPr>
          <w:vertAlign w:val="superscript"/>
        </w:rPr>
        <w:t>xix</w:t>
      </w:r>
      <w:r>
        <w:t xml:space="preserve"> </w:t>
      </w:r>
      <w:r w:rsidRPr="00331100">
        <w:rPr>
          <w:i/>
          <w:iCs/>
        </w:rPr>
        <w:t>http://www.bureauveritas.com</w:t>
      </w:r>
    </w:p>
    <w:p w14:paraId="017E2B96" w14:textId="77777777" w:rsidR="00B03762" w:rsidRDefault="00B03762" w:rsidP="00B03762">
      <w:pPr>
        <w:pStyle w:val="EndnoteText"/>
        <w:spacing w:after="120" w:line="360" w:lineRule="auto"/>
        <w:jc w:val="left"/>
      </w:pPr>
      <w:r w:rsidRPr="00521BBF">
        <w:rPr>
          <w:vertAlign w:val="superscript"/>
        </w:rPr>
        <w:t>xx</w:t>
      </w:r>
      <w:r>
        <w:t xml:space="preserve"> </w:t>
      </w:r>
      <w:r w:rsidRPr="00331100">
        <w:rPr>
          <w:i/>
          <w:iCs/>
        </w:rPr>
        <w:t>www.skills.business.qld.gov.au</w:t>
      </w:r>
    </w:p>
    <w:p w14:paraId="605AB836" w14:textId="77777777" w:rsidR="00B03762" w:rsidRDefault="00B03762" w:rsidP="00B03762">
      <w:pPr>
        <w:pStyle w:val="EndnoteText"/>
        <w:spacing w:after="120" w:line="360" w:lineRule="auto"/>
        <w:jc w:val="left"/>
        <w:rPr>
          <w:lang w:val="en-US"/>
        </w:rPr>
      </w:pPr>
      <w:r w:rsidRPr="00521BBF">
        <w:rPr>
          <w:vertAlign w:val="superscript"/>
        </w:rPr>
        <w:t>xxi</w:t>
      </w:r>
      <w:r>
        <w:t xml:space="preserve"> </w:t>
      </w:r>
      <w:r w:rsidRPr="00331100">
        <w:rPr>
          <w:i/>
          <w:iCs/>
        </w:rPr>
        <w:t>https://www.investopedia.com/terms/a/aftersales-support.asp</w:t>
      </w:r>
    </w:p>
    <w:p w14:paraId="1359DB98" w14:textId="77777777" w:rsidR="00B03762" w:rsidRPr="00777FD9" w:rsidRDefault="00B03762" w:rsidP="00B03762">
      <w:pPr>
        <w:pStyle w:val="EndnoteText"/>
        <w:spacing w:after="120" w:line="360" w:lineRule="auto"/>
        <w:jc w:val="left"/>
        <w:rPr>
          <w:lang w:val="en-US"/>
        </w:rPr>
      </w:pPr>
      <w:r w:rsidRPr="00521BBF">
        <w:rPr>
          <w:vertAlign w:val="superscript"/>
        </w:rPr>
        <w:lastRenderedPageBreak/>
        <w:t>xxii</w:t>
      </w:r>
      <w:r>
        <w:t xml:space="preserve"> </w:t>
      </w:r>
      <w:r w:rsidRPr="00331100">
        <w:rPr>
          <w:i/>
          <w:iCs/>
        </w:rPr>
        <w:t>https://www.marketingtutor.net/after-sales-service/</w:t>
      </w:r>
    </w:p>
    <w:p w14:paraId="794A0B57" w14:textId="77777777" w:rsidR="00B03762" w:rsidRPr="00521BBF" w:rsidRDefault="00B03762" w:rsidP="00B03762">
      <w:pPr>
        <w:pStyle w:val="EndnoteText"/>
        <w:spacing w:after="120" w:line="360" w:lineRule="auto"/>
        <w:jc w:val="left"/>
        <w:rPr>
          <w:lang w:val="en-US"/>
        </w:rPr>
      </w:pPr>
      <w:r w:rsidRPr="00521BBF">
        <w:rPr>
          <w:vertAlign w:val="superscript"/>
        </w:rPr>
        <w:t>xxiii</w:t>
      </w:r>
      <w:r>
        <w:t xml:space="preserve"> </w:t>
      </w:r>
      <w:r w:rsidRPr="00331100">
        <w:rPr>
          <w:i/>
          <w:iCs/>
        </w:rPr>
        <w:t>https://www.marketingtutor.net/after-sales-service/</w:t>
      </w:r>
    </w:p>
    <w:p w14:paraId="28A2007E" w14:textId="77777777" w:rsidR="00B03762" w:rsidRPr="00521BBF" w:rsidRDefault="00B03762" w:rsidP="00B03762">
      <w:pPr>
        <w:pStyle w:val="EndnoteText"/>
        <w:spacing w:after="120" w:line="360" w:lineRule="auto"/>
        <w:jc w:val="left"/>
        <w:rPr>
          <w:lang w:val="en-US"/>
        </w:rPr>
      </w:pPr>
      <w:r w:rsidRPr="00521BBF">
        <w:rPr>
          <w:vertAlign w:val="superscript"/>
        </w:rPr>
        <w:t>xxiv</w:t>
      </w:r>
      <w:r w:rsidRPr="00521BBF">
        <w:t xml:space="preserve"> </w:t>
      </w:r>
      <w:r w:rsidRPr="00331100">
        <w:rPr>
          <w:i/>
          <w:iCs/>
        </w:rPr>
        <w:t>www.access-legal.co.uk</w:t>
      </w:r>
    </w:p>
    <w:p w14:paraId="69F9AD39" w14:textId="77777777" w:rsidR="00B03762" w:rsidRPr="00CD6C87" w:rsidRDefault="00B03762" w:rsidP="00B03762">
      <w:pPr>
        <w:pStyle w:val="EndnoteText"/>
        <w:spacing w:after="120" w:line="360" w:lineRule="auto"/>
        <w:jc w:val="left"/>
        <w:rPr>
          <w:lang w:val="en-US"/>
        </w:rPr>
      </w:pPr>
      <w:r w:rsidRPr="00521BBF">
        <w:rPr>
          <w:vertAlign w:val="superscript"/>
        </w:rPr>
        <w:t>xxv</w:t>
      </w:r>
      <w:r>
        <w:t xml:space="preserve"> </w:t>
      </w:r>
      <w:r w:rsidRPr="00331100">
        <w:rPr>
          <w:i/>
          <w:iCs/>
        </w:rPr>
        <w:t>https://en.wikipedia.org/wiki/Upselling</w:t>
      </w:r>
    </w:p>
    <w:p w14:paraId="75DC7D22" w14:textId="77777777" w:rsidR="00B03762" w:rsidRPr="0090349E" w:rsidRDefault="00B03762" w:rsidP="00A45D9B"/>
    <w:p w14:paraId="016D0FB5" w14:textId="50003C43" w:rsidR="00FA03DD" w:rsidRDefault="00FA03DD" w:rsidP="00D92AC3"/>
    <w:bookmarkEnd w:id="41"/>
    <w:p w14:paraId="0721537F" w14:textId="77777777" w:rsidR="007C01F1" w:rsidRDefault="007C01F1" w:rsidP="00BC0014"/>
    <w:sectPr w:rsidR="007C01F1" w:rsidSect="00835CF2">
      <w:pgSz w:w="11907" w:h="16840" w:code="9"/>
      <w:pgMar w:top="1440" w:right="1440" w:bottom="1440" w:left="1440" w:header="567" w:footer="680" w:gutter="0"/>
      <w:pgNumType w:start="21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8E2E1" w14:textId="77777777" w:rsidR="00667BCF" w:rsidRDefault="00667BCF">
      <w:pPr>
        <w:spacing w:line="240" w:lineRule="auto"/>
      </w:pPr>
      <w:r>
        <w:separator/>
      </w:r>
    </w:p>
  </w:endnote>
  <w:endnote w:type="continuationSeparator" w:id="0">
    <w:p w14:paraId="27A81D59" w14:textId="77777777" w:rsidR="00667BCF" w:rsidRDefault="00667B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F851C" w14:textId="77777777" w:rsidR="005D6552" w:rsidRPr="004147A2" w:rsidRDefault="005D6552"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B8C20" w14:textId="159511BF" w:rsidR="00161D2F"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0EF90" w14:textId="5585FC8D" w:rsidR="00161D2F"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65B98" w14:textId="77777777" w:rsidR="00CF2A0D" w:rsidRPr="004147A2" w:rsidRDefault="00CF2A0D"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061A4" w14:textId="77777777" w:rsidR="00CF2A0D" w:rsidRPr="00284F6F" w:rsidRDefault="00CF2A0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4E3A2" w14:textId="77777777" w:rsidR="00CF2A0D" w:rsidRPr="00CD217D" w:rsidRDefault="00CF2A0D" w:rsidP="00CD217D">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4E813" w14:textId="5B9D9CD4" w:rsidR="00003BC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5E5A3" w14:textId="3CEAD171" w:rsidR="00003BC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2020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8A42" w14:textId="77777777" w:rsidR="00A15FFF" w:rsidRPr="004147A2" w:rsidRDefault="00A15FFF"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FE54F" w14:textId="77777777" w:rsidR="00A15FFF" w:rsidRPr="00284F6F" w:rsidRDefault="00A15FFF"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A7ED1" w14:textId="77777777" w:rsidR="00A15FFF" w:rsidRPr="00CD217D" w:rsidRDefault="00A15FFF" w:rsidP="00CD21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C9170" w14:textId="7A52BCBC"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D2F95" w14:textId="00DD7CCC" w:rsidR="0018772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136</w:t>
    </w:r>
    <w:r w:rsidRPr="004E30B4">
      <w:rPr>
        <w:rFonts w:cs="Arial"/>
        <w:noProof/>
        <w:sz w:val="16"/>
        <w:szCs w:val="16"/>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7828D" w14:textId="107C629A" w:rsidR="009E1238" w:rsidRPr="001C56EB" w:rsidRDefault="009560DD" w:rsidP="001C56EB">
    <w:pPr>
      <w:pStyle w:val="Footer"/>
      <w:pBdr>
        <w:top w:val="single" w:sz="4" w:space="1" w:color="808080" w:themeColor="background1" w:themeShade="80"/>
      </w:pBdr>
      <w:rPr>
        <w:vanish/>
      </w:rPr>
    </w:pPr>
    <w:r w:rsidRPr="00D31FC5">
      <w:rPr>
        <w:sz w:val="16"/>
        <w:szCs w:val="16"/>
      </w:rPr>
      <w:t>© 20</w:t>
    </w:r>
    <w:r>
      <w:rPr>
        <w:sz w:val="16"/>
        <w:szCs w:val="16"/>
      </w:rPr>
      <w:t>22</w:t>
    </w:r>
    <w:r w:rsidRPr="00D31FC5">
      <w:rPr>
        <w:sz w:val="16"/>
        <w:szCs w:val="16"/>
      </w:rPr>
      <w:t xml:space="preserve"> All rights reserved  </w:t>
    </w:r>
    <w:r>
      <w:rPr>
        <w:sz w:val="16"/>
        <w:szCs w:val="16"/>
      </w:rPr>
      <w:t xml:space="preserve">                 </w:t>
    </w:r>
    <w:r w:rsidRPr="00D31FC5">
      <w:rPr>
        <w:sz w:val="16"/>
        <w:szCs w:val="16"/>
      </w:rPr>
      <w:t xml:space="preserve">                                                                                                                                   </w:t>
    </w:r>
    <w:r w:rsidR="009E1238" w:rsidRPr="009E1238">
      <w:rPr>
        <w:sz w:val="16"/>
        <w:szCs w:val="16"/>
      </w:rPr>
      <w:fldChar w:fldCharType="begin"/>
    </w:r>
    <w:r w:rsidR="009E1238" w:rsidRPr="009E1238">
      <w:rPr>
        <w:sz w:val="16"/>
        <w:szCs w:val="16"/>
      </w:rPr>
      <w:instrText xml:space="preserve"> PAGE   \* MERGEFORMAT </w:instrText>
    </w:r>
    <w:r w:rsidR="009E1238" w:rsidRPr="009E1238">
      <w:rPr>
        <w:sz w:val="16"/>
        <w:szCs w:val="16"/>
      </w:rPr>
      <w:fldChar w:fldCharType="separate"/>
    </w:r>
    <w:r w:rsidR="009E1238" w:rsidRPr="009E1238">
      <w:rPr>
        <w:noProof/>
        <w:sz w:val="16"/>
        <w:szCs w:val="16"/>
      </w:rPr>
      <w:t>1</w:t>
    </w:r>
    <w:r w:rsidR="009E1238" w:rsidRPr="009E1238">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94B23" w14:textId="0856802B" w:rsidR="005D6552"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0F312" w14:textId="491BA139" w:rsidR="005D6552" w:rsidRPr="004E30B4" w:rsidRDefault="00C10995"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sidR="004E30B4">
      <w:rPr>
        <w:rFonts w:cs="Arial"/>
        <w:sz w:val="16"/>
        <w:szCs w:val="16"/>
      </w:rPr>
      <w:t>3</w:t>
    </w:r>
    <w:r w:rsidRPr="004E30B4">
      <w:rPr>
        <w:rFonts w:cs="Arial"/>
        <w:sz w:val="16"/>
        <w:szCs w:val="16"/>
      </w:rPr>
      <w:t xml:space="preserve"> All rights reserved W&amp;RSETA</w:t>
    </w:r>
    <w:r w:rsidR="004E30B4">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sidRPr="004E30B4">
      <w:rPr>
        <w:rFonts w:cs="Arial"/>
        <w:noProof/>
        <w:sz w:val="16"/>
        <w:szCs w:val="16"/>
      </w:rPr>
      <w:t>1</w:t>
    </w:r>
    <w:r w:rsidRPr="004E30B4">
      <w:rPr>
        <w:rFonts w:cs="Arial"/>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DE6DA" w14:textId="46C6B6DC" w:rsidR="009653F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5DA2" w14:textId="2FB42FDA" w:rsidR="009653F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1D524" w14:textId="77777777" w:rsidR="00D6115A" w:rsidRPr="004147A2" w:rsidRDefault="00D6115A"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0AD" w14:textId="77777777" w:rsidR="00D6115A" w:rsidRPr="00284F6F" w:rsidRDefault="00D6115A"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D9A40" w14:textId="457D8CDC" w:rsidR="00CD217D" w:rsidRPr="00CD217D" w:rsidRDefault="00CD217D" w:rsidP="00CD21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27A04E" w14:textId="77777777" w:rsidR="00667BCF" w:rsidRDefault="00667BCF">
      <w:pPr>
        <w:spacing w:line="240" w:lineRule="auto"/>
      </w:pPr>
      <w:r>
        <w:separator/>
      </w:r>
    </w:p>
  </w:footnote>
  <w:footnote w:type="continuationSeparator" w:id="0">
    <w:p w14:paraId="136527AE" w14:textId="77777777" w:rsidR="00667BCF" w:rsidRDefault="00667BC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688D8" w14:textId="77777777" w:rsidR="005D6552" w:rsidRDefault="005D6552"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5D6552" w:rsidRPr="000B5C13" w:rsidRDefault="005D6552"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B7D44" w14:textId="77777777" w:rsidR="00CF2A0D" w:rsidRDefault="00CF2A0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4080" behindDoc="1" locked="0" layoutInCell="1" allowOverlap="1" wp14:anchorId="13C313F0" wp14:editId="3DE0999B">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3A01617C" w14:textId="77777777" w:rsidR="00CF2A0D" w:rsidRPr="000B5C13" w:rsidRDefault="00CF2A0D"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1345D" w14:textId="77777777" w:rsidR="00CF2A0D" w:rsidRDefault="00CF2A0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6C71AAB8" wp14:editId="5FAF45C2">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F329473" w14:textId="77777777" w:rsidR="00CF2A0D" w:rsidRPr="008E749B" w:rsidRDefault="00CF2A0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1275D041" w14:textId="77777777" w:rsidR="00CF2A0D" w:rsidRPr="00B46CED" w:rsidRDefault="00CF2A0D" w:rsidP="00B46CE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31F22" w14:textId="77777777" w:rsidR="00CF2A0D" w:rsidRPr="00CD217D" w:rsidRDefault="00CF2A0D" w:rsidP="00CD217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A22E6"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4864" behindDoc="1" locked="0" layoutInCell="1" allowOverlap="1" wp14:anchorId="3070D45D" wp14:editId="738FAF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4B698900"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2AB9AEBA" w14:textId="77777777" w:rsidR="00B46CED" w:rsidRPr="00B46CED" w:rsidRDefault="00B46CED" w:rsidP="00B46CE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6D672"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24E2A5C3" wp14:editId="25FDDE8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5C0D98CC"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10ABAB98" w14:textId="77777777" w:rsidR="00B46CED" w:rsidRPr="00B46CED" w:rsidRDefault="00B46CED" w:rsidP="00B46CE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7E23D" w14:textId="77777777" w:rsidR="00A15FFF" w:rsidRDefault="00A15FFF"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372B5F9D" wp14:editId="15FFDE2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166F2C62" w14:textId="77777777" w:rsidR="00A15FFF" w:rsidRPr="000B5C13" w:rsidRDefault="00A15FFF"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6E723" w14:textId="77777777" w:rsidR="00A15FFF" w:rsidRDefault="00A15FFF"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8176" behindDoc="1" locked="0" layoutInCell="1" allowOverlap="1" wp14:anchorId="13FB63E1" wp14:editId="2E33680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5A2DEAC0" w14:textId="77777777" w:rsidR="00A15FFF" w:rsidRPr="008E749B" w:rsidRDefault="00A15FFF"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2E93BB11" w14:textId="77777777" w:rsidR="00A15FFF" w:rsidRPr="00B46CED" w:rsidRDefault="00A15FFF" w:rsidP="00B46CE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704B5" w14:textId="77777777" w:rsidR="00A15FFF" w:rsidRPr="00CD217D" w:rsidRDefault="00A15FFF" w:rsidP="00CD217D">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EBF46"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8960" behindDoc="1" locked="0" layoutInCell="1" allowOverlap="1" wp14:anchorId="173E610A" wp14:editId="4F1D861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13FCA24B"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5DEAE41F" w14:textId="77777777" w:rsidR="00B46CED" w:rsidRPr="00B46CED" w:rsidRDefault="00B46CED" w:rsidP="00B46C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D1067"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00F108BB" wp14:editId="39E8902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2F8AF54B"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7073EED2" w14:textId="70EDD598" w:rsidR="005D6552" w:rsidRPr="00B46CED" w:rsidRDefault="005D6552" w:rsidP="00B46C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675D4" w14:textId="643445C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2336" behindDoc="1" locked="0" layoutInCell="1" allowOverlap="1" wp14:anchorId="6547FF1E" wp14:editId="1612FEE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7CC323F9"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9B5ED"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2D651EE6" wp14:editId="1B5F31A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685283B"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3AD12BF6" w14:textId="29EFE890" w:rsidR="00B46CED" w:rsidRPr="00B46CED" w:rsidRDefault="00B46CED" w:rsidP="00B46C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4BB67" w14:textId="77777777" w:rsidR="00D6115A" w:rsidRDefault="00D6115A"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2D6F70AA" wp14:editId="2742036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D1610B2" w14:textId="77777777" w:rsidR="00D6115A" w:rsidRPr="000B5C13" w:rsidRDefault="00D6115A"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30C6C" w14:textId="77777777" w:rsidR="00D6115A" w:rsidRDefault="00D6115A"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2032" behindDoc="1" locked="0" layoutInCell="1" allowOverlap="1" wp14:anchorId="2A8836A5" wp14:editId="46A5175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C9079D4" w14:textId="77777777" w:rsidR="00D6115A" w:rsidRPr="008E749B" w:rsidRDefault="00D6115A"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0D9E97C1" w14:textId="77777777" w:rsidR="00D6115A" w:rsidRPr="00B46CED" w:rsidRDefault="00D6115A" w:rsidP="00B46CE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BD9CF" w14:textId="7DB5E0C9" w:rsidR="00CD217D" w:rsidRPr="00CD217D" w:rsidRDefault="00CD217D" w:rsidP="00CD217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3F7DB"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8720" behindDoc="1" locked="0" layoutInCell="1" allowOverlap="1" wp14:anchorId="5ED7B9DA" wp14:editId="1501D27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18" name="Picture 91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Picture 918"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7D486F03"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782C17B6" w14:textId="735CB536" w:rsidR="00161D2F" w:rsidRPr="00B46CED" w:rsidRDefault="00161D2F" w:rsidP="00B46CE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9C298"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6672" behindDoc="1" locked="0" layoutInCell="1" allowOverlap="1" wp14:anchorId="611963BE" wp14:editId="261449B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289B18F6" w14:textId="77777777" w:rsidR="00B46CED" w:rsidRPr="008E749B" w:rsidRDefault="00B46CE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19B46E24" w14:textId="2DFF9953" w:rsidR="00B46CED" w:rsidRPr="00B46CED" w:rsidRDefault="00B46CED" w:rsidP="00B46C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40A55"/>
    <w:multiLevelType w:val="hybridMultilevel"/>
    <w:tmpl w:val="255A533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504097E"/>
    <w:multiLevelType w:val="hybridMultilevel"/>
    <w:tmpl w:val="CB5065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513577F"/>
    <w:multiLevelType w:val="hybridMultilevel"/>
    <w:tmpl w:val="B0F42A38"/>
    <w:lvl w:ilvl="0" w:tplc="1C090001">
      <w:start w:val="1"/>
      <w:numFmt w:val="bullet"/>
      <w:lvlText w:val=""/>
      <w:lvlJc w:val="left"/>
      <w:pPr>
        <w:ind w:left="1080" w:hanging="360"/>
      </w:pPr>
      <w:rPr>
        <w:rFonts w:ascii="Symbol" w:hAnsi="Symbol" w:hint="default"/>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 w15:restartNumberingAfterBreak="0">
    <w:nsid w:val="055F3A15"/>
    <w:multiLevelType w:val="hybridMultilevel"/>
    <w:tmpl w:val="F94C65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7B67D74"/>
    <w:multiLevelType w:val="hybridMultilevel"/>
    <w:tmpl w:val="42D2C88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7BD0E22"/>
    <w:multiLevelType w:val="multilevel"/>
    <w:tmpl w:val="ADC0402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7EE6C19"/>
    <w:multiLevelType w:val="hybridMultilevel"/>
    <w:tmpl w:val="F70E87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088B624F"/>
    <w:multiLevelType w:val="hybridMultilevel"/>
    <w:tmpl w:val="913ACE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090E1306"/>
    <w:multiLevelType w:val="hybridMultilevel"/>
    <w:tmpl w:val="24CE7910"/>
    <w:lvl w:ilvl="0" w:tplc="08090001">
      <w:start w:val="1"/>
      <w:numFmt w:val="bullet"/>
      <w:lvlText w:val=""/>
      <w:lvlJc w:val="left"/>
      <w:pPr>
        <w:ind w:left="414" w:hanging="360"/>
      </w:pPr>
      <w:rPr>
        <w:rFonts w:ascii="Symbol" w:hAnsi="Symbol" w:hint="default"/>
      </w:rPr>
    </w:lvl>
    <w:lvl w:ilvl="1" w:tplc="1C090003" w:tentative="1">
      <w:start w:val="1"/>
      <w:numFmt w:val="bullet"/>
      <w:lvlText w:val="o"/>
      <w:lvlJc w:val="left"/>
      <w:pPr>
        <w:ind w:left="1494" w:hanging="360"/>
      </w:pPr>
      <w:rPr>
        <w:rFonts w:ascii="Courier New" w:hAnsi="Courier New" w:cs="Courier New" w:hint="default"/>
      </w:rPr>
    </w:lvl>
    <w:lvl w:ilvl="2" w:tplc="1C090005" w:tentative="1">
      <w:start w:val="1"/>
      <w:numFmt w:val="bullet"/>
      <w:lvlText w:val=""/>
      <w:lvlJc w:val="left"/>
      <w:pPr>
        <w:ind w:left="2214" w:hanging="360"/>
      </w:pPr>
      <w:rPr>
        <w:rFonts w:ascii="Wingdings" w:hAnsi="Wingdings" w:hint="default"/>
      </w:rPr>
    </w:lvl>
    <w:lvl w:ilvl="3" w:tplc="1C090001" w:tentative="1">
      <w:start w:val="1"/>
      <w:numFmt w:val="bullet"/>
      <w:lvlText w:val=""/>
      <w:lvlJc w:val="left"/>
      <w:pPr>
        <w:ind w:left="2934" w:hanging="360"/>
      </w:pPr>
      <w:rPr>
        <w:rFonts w:ascii="Symbol" w:hAnsi="Symbol" w:hint="default"/>
      </w:rPr>
    </w:lvl>
    <w:lvl w:ilvl="4" w:tplc="1C090003" w:tentative="1">
      <w:start w:val="1"/>
      <w:numFmt w:val="bullet"/>
      <w:lvlText w:val="o"/>
      <w:lvlJc w:val="left"/>
      <w:pPr>
        <w:ind w:left="3654" w:hanging="360"/>
      </w:pPr>
      <w:rPr>
        <w:rFonts w:ascii="Courier New" w:hAnsi="Courier New" w:cs="Courier New" w:hint="default"/>
      </w:rPr>
    </w:lvl>
    <w:lvl w:ilvl="5" w:tplc="1C090005" w:tentative="1">
      <w:start w:val="1"/>
      <w:numFmt w:val="bullet"/>
      <w:lvlText w:val=""/>
      <w:lvlJc w:val="left"/>
      <w:pPr>
        <w:ind w:left="4374" w:hanging="360"/>
      </w:pPr>
      <w:rPr>
        <w:rFonts w:ascii="Wingdings" w:hAnsi="Wingdings" w:hint="default"/>
      </w:rPr>
    </w:lvl>
    <w:lvl w:ilvl="6" w:tplc="1C090001" w:tentative="1">
      <w:start w:val="1"/>
      <w:numFmt w:val="bullet"/>
      <w:lvlText w:val=""/>
      <w:lvlJc w:val="left"/>
      <w:pPr>
        <w:ind w:left="5094" w:hanging="360"/>
      </w:pPr>
      <w:rPr>
        <w:rFonts w:ascii="Symbol" w:hAnsi="Symbol" w:hint="default"/>
      </w:rPr>
    </w:lvl>
    <w:lvl w:ilvl="7" w:tplc="1C090003" w:tentative="1">
      <w:start w:val="1"/>
      <w:numFmt w:val="bullet"/>
      <w:lvlText w:val="o"/>
      <w:lvlJc w:val="left"/>
      <w:pPr>
        <w:ind w:left="5814" w:hanging="360"/>
      </w:pPr>
      <w:rPr>
        <w:rFonts w:ascii="Courier New" w:hAnsi="Courier New" w:cs="Courier New" w:hint="default"/>
      </w:rPr>
    </w:lvl>
    <w:lvl w:ilvl="8" w:tplc="1C090005" w:tentative="1">
      <w:start w:val="1"/>
      <w:numFmt w:val="bullet"/>
      <w:lvlText w:val=""/>
      <w:lvlJc w:val="left"/>
      <w:pPr>
        <w:ind w:left="6534" w:hanging="360"/>
      </w:pPr>
      <w:rPr>
        <w:rFonts w:ascii="Wingdings" w:hAnsi="Wingdings" w:hint="default"/>
      </w:rPr>
    </w:lvl>
  </w:abstractNum>
  <w:abstractNum w:abstractNumId="9" w15:restartNumberingAfterBreak="0">
    <w:nsid w:val="091921FB"/>
    <w:multiLevelType w:val="hybridMultilevel"/>
    <w:tmpl w:val="BF3616D2"/>
    <w:lvl w:ilvl="0" w:tplc="1C090001">
      <w:start w:val="1"/>
      <w:numFmt w:val="bullet"/>
      <w:lvlText w:val=""/>
      <w:lvlJc w:val="left"/>
      <w:pPr>
        <w:ind w:left="1100" w:hanging="360"/>
      </w:pPr>
      <w:rPr>
        <w:rFonts w:ascii="Symbol" w:hAnsi="Symbol" w:hint="default"/>
      </w:rPr>
    </w:lvl>
    <w:lvl w:ilvl="1" w:tplc="1C090003" w:tentative="1">
      <w:start w:val="1"/>
      <w:numFmt w:val="bullet"/>
      <w:lvlText w:val="o"/>
      <w:lvlJc w:val="left"/>
      <w:pPr>
        <w:ind w:left="1820" w:hanging="360"/>
      </w:pPr>
      <w:rPr>
        <w:rFonts w:ascii="Courier New" w:hAnsi="Courier New" w:cs="Courier New" w:hint="default"/>
      </w:rPr>
    </w:lvl>
    <w:lvl w:ilvl="2" w:tplc="1C090005" w:tentative="1">
      <w:start w:val="1"/>
      <w:numFmt w:val="bullet"/>
      <w:lvlText w:val=""/>
      <w:lvlJc w:val="left"/>
      <w:pPr>
        <w:ind w:left="2540" w:hanging="360"/>
      </w:pPr>
      <w:rPr>
        <w:rFonts w:ascii="Wingdings" w:hAnsi="Wingdings" w:hint="default"/>
      </w:rPr>
    </w:lvl>
    <w:lvl w:ilvl="3" w:tplc="1C090001" w:tentative="1">
      <w:start w:val="1"/>
      <w:numFmt w:val="bullet"/>
      <w:lvlText w:val=""/>
      <w:lvlJc w:val="left"/>
      <w:pPr>
        <w:ind w:left="3260" w:hanging="360"/>
      </w:pPr>
      <w:rPr>
        <w:rFonts w:ascii="Symbol" w:hAnsi="Symbol" w:hint="default"/>
      </w:rPr>
    </w:lvl>
    <w:lvl w:ilvl="4" w:tplc="1C090003" w:tentative="1">
      <w:start w:val="1"/>
      <w:numFmt w:val="bullet"/>
      <w:lvlText w:val="o"/>
      <w:lvlJc w:val="left"/>
      <w:pPr>
        <w:ind w:left="3980" w:hanging="360"/>
      </w:pPr>
      <w:rPr>
        <w:rFonts w:ascii="Courier New" w:hAnsi="Courier New" w:cs="Courier New" w:hint="default"/>
      </w:rPr>
    </w:lvl>
    <w:lvl w:ilvl="5" w:tplc="1C090005" w:tentative="1">
      <w:start w:val="1"/>
      <w:numFmt w:val="bullet"/>
      <w:lvlText w:val=""/>
      <w:lvlJc w:val="left"/>
      <w:pPr>
        <w:ind w:left="4700" w:hanging="360"/>
      </w:pPr>
      <w:rPr>
        <w:rFonts w:ascii="Wingdings" w:hAnsi="Wingdings" w:hint="default"/>
      </w:rPr>
    </w:lvl>
    <w:lvl w:ilvl="6" w:tplc="1C090001" w:tentative="1">
      <w:start w:val="1"/>
      <w:numFmt w:val="bullet"/>
      <w:lvlText w:val=""/>
      <w:lvlJc w:val="left"/>
      <w:pPr>
        <w:ind w:left="5420" w:hanging="360"/>
      </w:pPr>
      <w:rPr>
        <w:rFonts w:ascii="Symbol" w:hAnsi="Symbol" w:hint="default"/>
      </w:rPr>
    </w:lvl>
    <w:lvl w:ilvl="7" w:tplc="1C090003" w:tentative="1">
      <w:start w:val="1"/>
      <w:numFmt w:val="bullet"/>
      <w:lvlText w:val="o"/>
      <w:lvlJc w:val="left"/>
      <w:pPr>
        <w:ind w:left="6140" w:hanging="360"/>
      </w:pPr>
      <w:rPr>
        <w:rFonts w:ascii="Courier New" w:hAnsi="Courier New" w:cs="Courier New" w:hint="default"/>
      </w:rPr>
    </w:lvl>
    <w:lvl w:ilvl="8" w:tplc="1C090005" w:tentative="1">
      <w:start w:val="1"/>
      <w:numFmt w:val="bullet"/>
      <w:lvlText w:val=""/>
      <w:lvlJc w:val="left"/>
      <w:pPr>
        <w:ind w:left="6860" w:hanging="360"/>
      </w:pPr>
      <w:rPr>
        <w:rFonts w:ascii="Wingdings" w:hAnsi="Wingdings" w:hint="default"/>
      </w:rPr>
    </w:lvl>
  </w:abstractNum>
  <w:abstractNum w:abstractNumId="10" w15:restartNumberingAfterBreak="0">
    <w:nsid w:val="098D1B4B"/>
    <w:multiLevelType w:val="hybridMultilevel"/>
    <w:tmpl w:val="952402D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09BD5A21"/>
    <w:multiLevelType w:val="hybridMultilevel"/>
    <w:tmpl w:val="FE549F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A756A05"/>
    <w:multiLevelType w:val="hybridMultilevel"/>
    <w:tmpl w:val="E5069AC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0B2F411A"/>
    <w:multiLevelType w:val="hybridMultilevel"/>
    <w:tmpl w:val="0CDEFD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C8D2F27"/>
    <w:multiLevelType w:val="hybridMultilevel"/>
    <w:tmpl w:val="3070C4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CAF47A3"/>
    <w:multiLevelType w:val="hybridMultilevel"/>
    <w:tmpl w:val="D882A7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0CDD3D9C"/>
    <w:multiLevelType w:val="hybridMultilevel"/>
    <w:tmpl w:val="A5F07FC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0DC447C1"/>
    <w:multiLevelType w:val="hybridMultilevel"/>
    <w:tmpl w:val="1634311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100538FA"/>
    <w:multiLevelType w:val="hybridMultilevel"/>
    <w:tmpl w:val="210402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11687F99"/>
    <w:multiLevelType w:val="hybridMultilevel"/>
    <w:tmpl w:val="C92AE0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15:restartNumberingAfterBreak="0">
    <w:nsid w:val="116B7B1D"/>
    <w:multiLevelType w:val="hybridMultilevel"/>
    <w:tmpl w:val="B260B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F0682B"/>
    <w:multiLevelType w:val="hybridMultilevel"/>
    <w:tmpl w:val="21AC0E10"/>
    <w:lvl w:ilvl="0" w:tplc="08090001">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23A7FE8"/>
    <w:multiLevelType w:val="hybridMultilevel"/>
    <w:tmpl w:val="89888E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127535D3"/>
    <w:multiLevelType w:val="hybridMultilevel"/>
    <w:tmpl w:val="353EDDF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13F015B5"/>
    <w:multiLevelType w:val="hybridMultilevel"/>
    <w:tmpl w:val="F6C6D0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52E3F1C"/>
    <w:multiLevelType w:val="multilevel"/>
    <w:tmpl w:val="DC6CDCD4"/>
    <w:lvl w:ilvl="0">
      <w:start w:val="1"/>
      <w:numFmt w:val="bullet"/>
      <w:lvlText w:val=""/>
      <w:lvlJc w:val="left"/>
      <w:pPr>
        <w:ind w:left="360" w:hanging="360"/>
      </w:pPr>
      <w:rPr>
        <w:rFonts w:ascii="Symbol" w:hAnsi="Symbo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7" w15:restartNumberingAfterBreak="0">
    <w:nsid w:val="15870125"/>
    <w:multiLevelType w:val="hybridMultilevel"/>
    <w:tmpl w:val="10585F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5B03C70"/>
    <w:multiLevelType w:val="hybridMultilevel"/>
    <w:tmpl w:val="CD5CEF4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188D064F"/>
    <w:multiLevelType w:val="hybridMultilevel"/>
    <w:tmpl w:val="65A004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A001722"/>
    <w:multiLevelType w:val="hybridMultilevel"/>
    <w:tmpl w:val="654C69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A0D160F"/>
    <w:multiLevelType w:val="hybridMultilevel"/>
    <w:tmpl w:val="D8F4BE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 w15:restartNumberingAfterBreak="0">
    <w:nsid w:val="1A34647F"/>
    <w:multiLevelType w:val="hybridMultilevel"/>
    <w:tmpl w:val="432C4A02"/>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3" w15:restartNumberingAfterBreak="0">
    <w:nsid w:val="1ACF1D73"/>
    <w:multiLevelType w:val="hybridMultilevel"/>
    <w:tmpl w:val="005C37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1BA12915"/>
    <w:multiLevelType w:val="hybridMultilevel"/>
    <w:tmpl w:val="AD52B44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 w15:restartNumberingAfterBreak="0">
    <w:nsid w:val="1BF96546"/>
    <w:multiLevelType w:val="hybridMultilevel"/>
    <w:tmpl w:val="1A3EFC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6" w15:restartNumberingAfterBreak="0">
    <w:nsid w:val="1C0B0769"/>
    <w:multiLevelType w:val="hybridMultilevel"/>
    <w:tmpl w:val="085C28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1DC9506B"/>
    <w:multiLevelType w:val="hybridMultilevel"/>
    <w:tmpl w:val="D1125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E4457A2"/>
    <w:multiLevelType w:val="multilevel"/>
    <w:tmpl w:val="DC6CDCD4"/>
    <w:lvl w:ilvl="0">
      <w:start w:val="1"/>
      <w:numFmt w:val="bullet"/>
      <w:lvlText w:val=""/>
      <w:lvlJc w:val="left"/>
      <w:pPr>
        <w:ind w:left="360" w:hanging="360"/>
      </w:pPr>
      <w:rPr>
        <w:rFonts w:ascii="Symbol" w:hAnsi="Symbo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9" w15:restartNumberingAfterBreak="0">
    <w:nsid w:val="1F4A0E16"/>
    <w:multiLevelType w:val="hybridMultilevel"/>
    <w:tmpl w:val="34DAF3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20BC718A"/>
    <w:multiLevelType w:val="hybridMultilevel"/>
    <w:tmpl w:val="9C4A30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21015961"/>
    <w:multiLevelType w:val="hybridMultilevel"/>
    <w:tmpl w:val="C8B66D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15:restartNumberingAfterBreak="0">
    <w:nsid w:val="22443D71"/>
    <w:multiLevelType w:val="hybridMultilevel"/>
    <w:tmpl w:val="2AEE37B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2AF4B8A"/>
    <w:multiLevelType w:val="hybridMultilevel"/>
    <w:tmpl w:val="64CC57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230701C0"/>
    <w:multiLevelType w:val="multilevel"/>
    <w:tmpl w:val="A4583C5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23425F0C"/>
    <w:multiLevelType w:val="hybridMultilevel"/>
    <w:tmpl w:val="0E288C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7" w15:restartNumberingAfterBreak="0">
    <w:nsid w:val="243A0956"/>
    <w:multiLevelType w:val="multilevel"/>
    <w:tmpl w:val="A6DCB84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24D77C7A"/>
    <w:multiLevelType w:val="hybridMultilevel"/>
    <w:tmpl w:val="580C3F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9" w15:restartNumberingAfterBreak="0">
    <w:nsid w:val="25AE42E3"/>
    <w:multiLevelType w:val="hybridMultilevel"/>
    <w:tmpl w:val="640475AE"/>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26182DE3"/>
    <w:multiLevelType w:val="hybridMultilevel"/>
    <w:tmpl w:val="2C3081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6247AF8"/>
    <w:multiLevelType w:val="hybridMultilevel"/>
    <w:tmpl w:val="A5FC2B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26A42DD3"/>
    <w:multiLevelType w:val="hybridMultilevel"/>
    <w:tmpl w:val="67E41D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26CD4564"/>
    <w:multiLevelType w:val="hybridMultilevel"/>
    <w:tmpl w:val="9D4838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4" w15:restartNumberingAfterBreak="0">
    <w:nsid w:val="26DC06D6"/>
    <w:multiLevelType w:val="hybridMultilevel"/>
    <w:tmpl w:val="FCB073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272F6804"/>
    <w:multiLevelType w:val="hybridMultilevel"/>
    <w:tmpl w:val="42A293A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6" w15:restartNumberingAfterBreak="0">
    <w:nsid w:val="27482C7A"/>
    <w:multiLevelType w:val="hybridMultilevel"/>
    <w:tmpl w:val="FD346A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7" w15:restartNumberingAfterBreak="0">
    <w:nsid w:val="29636471"/>
    <w:multiLevelType w:val="hybridMultilevel"/>
    <w:tmpl w:val="FA58A0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29891CE4"/>
    <w:multiLevelType w:val="hybridMultilevel"/>
    <w:tmpl w:val="0E1EE9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2AEB2F96"/>
    <w:multiLevelType w:val="hybridMultilevel"/>
    <w:tmpl w:val="AC8CE56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2AF11A6C"/>
    <w:multiLevelType w:val="hybridMultilevel"/>
    <w:tmpl w:val="8E76E2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1" w15:restartNumberingAfterBreak="0">
    <w:nsid w:val="2BF225F4"/>
    <w:multiLevelType w:val="hybridMultilevel"/>
    <w:tmpl w:val="8A6009C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15:restartNumberingAfterBreak="0">
    <w:nsid w:val="2EDA12D9"/>
    <w:multiLevelType w:val="hybridMultilevel"/>
    <w:tmpl w:val="606CA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2FD94C55"/>
    <w:multiLevelType w:val="hybridMultilevel"/>
    <w:tmpl w:val="C8B43B0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4" w15:restartNumberingAfterBreak="0">
    <w:nsid w:val="312F13B0"/>
    <w:multiLevelType w:val="hybridMultilevel"/>
    <w:tmpl w:val="14EA96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5" w15:restartNumberingAfterBreak="0">
    <w:nsid w:val="324A04DE"/>
    <w:multiLevelType w:val="hybridMultilevel"/>
    <w:tmpl w:val="C3BEF1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35716BE2"/>
    <w:multiLevelType w:val="hybridMultilevel"/>
    <w:tmpl w:val="0CA8E42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8" w15:restartNumberingAfterBreak="0">
    <w:nsid w:val="36094689"/>
    <w:multiLevelType w:val="hybridMultilevel"/>
    <w:tmpl w:val="198C6DC6"/>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9" w15:restartNumberingAfterBreak="0">
    <w:nsid w:val="365C363C"/>
    <w:multiLevelType w:val="hybridMultilevel"/>
    <w:tmpl w:val="9048A0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850220C"/>
    <w:multiLevelType w:val="multilevel"/>
    <w:tmpl w:val="7DA6C828"/>
    <w:lvl w:ilvl="0">
      <w:start w:val="1"/>
      <w:numFmt w:val="bullet"/>
      <w:lvlText w:val=""/>
      <w:lvlJc w:val="left"/>
      <w:pPr>
        <w:tabs>
          <w:tab w:val="num" w:pos="360"/>
        </w:tabs>
        <w:ind w:left="360" w:hanging="360"/>
      </w:pPr>
      <w:rPr>
        <w:rFonts w:ascii="Symbol" w:hAnsi="Symbol" w:hint="default"/>
        <w:sz w:val="20"/>
      </w:rPr>
    </w:lvl>
    <w:lvl w:ilvl="1">
      <w:numFmt w:val="bullet"/>
      <w:lvlText w:val="o"/>
      <w:lvlJc w:val="left"/>
      <w:pPr>
        <w:tabs>
          <w:tab w:val="num" w:pos="1080"/>
        </w:tabs>
        <w:ind w:left="1080" w:hanging="360"/>
      </w:pPr>
      <w:rPr>
        <w:rFonts w:ascii="Courier New" w:hAnsi="Courier New" w:hint="default"/>
        <w:sz w:val="20"/>
      </w:rPr>
    </w:lvl>
    <w:lvl w:ilvl="2" w:tentative="1">
      <w:numFmt w:val="bullet"/>
      <w:lvlText w:val=""/>
      <w:lvlJc w:val="left"/>
      <w:pPr>
        <w:tabs>
          <w:tab w:val="num" w:pos="1800"/>
        </w:tabs>
        <w:ind w:left="1800" w:hanging="360"/>
      </w:pPr>
      <w:rPr>
        <w:rFonts w:ascii="Wingdings" w:hAnsi="Wingdings" w:hint="default"/>
        <w:sz w:val="20"/>
      </w:rPr>
    </w:lvl>
    <w:lvl w:ilvl="3" w:tentative="1">
      <w:numFmt w:val="bullet"/>
      <w:lvlText w:val=""/>
      <w:lvlJc w:val="left"/>
      <w:pPr>
        <w:tabs>
          <w:tab w:val="num" w:pos="2520"/>
        </w:tabs>
        <w:ind w:left="2520" w:hanging="360"/>
      </w:pPr>
      <w:rPr>
        <w:rFonts w:ascii="Wingdings" w:hAnsi="Wingdings" w:hint="default"/>
        <w:sz w:val="20"/>
      </w:rPr>
    </w:lvl>
    <w:lvl w:ilvl="4" w:tentative="1">
      <w:numFmt w:val="bullet"/>
      <w:lvlText w:val=""/>
      <w:lvlJc w:val="left"/>
      <w:pPr>
        <w:tabs>
          <w:tab w:val="num" w:pos="3240"/>
        </w:tabs>
        <w:ind w:left="3240" w:hanging="360"/>
      </w:pPr>
      <w:rPr>
        <w:rFonts w:ascii="Wingdings" w:hAnsi="Wingdings" w:hint="default"/>
        <w:sz w:val="20"/>
      </w:rPr>
    </w:lvl>
    <w:lvl w:ilvl="5" w:tentative="1">
      <w:numFmt w:val="bullet"/>
      <w:lvlText w:val=""/>
      <w:lvlJc w:val="left"/>
      <w:pPr>
        <w:tabs>
          <w:tab w:val="num" w:pos="3960"/>
        </w:tabs>
        <w:ind w:left="3960" w:hanging="360"/>
      </w:pPr>
      <w:rPr>
        <w:rFonts w:ascii="Wingdings" w:hAnsi="Wingdings" w:hint="default"/>
        <w:sz w:val="20"/>
      </w:rPr>
    </w:lvl>
    <w:lvl w:ilvl="6" w:tentative="1">
      <w:numFmt w:val="bullet"/>
      <w:lvlText w:val=""/>
      <w:lvlJc w:val="left"/>
      <w:pPr>
        <w:tabs>
          <w:tab w:val="num" w:pos="4680"/>
        </w:tabs>
        <w:ind w:left="4680" w:hanging="360"/>
      </w:pPr>
      <w:rPr>
        <w:rFonts w:ascii="Wingdings" w:hAnsi="Wingdings" w:hint="default"/>
        <w:sz w:val="20"/>
      </w:rPr>
    </w:lvl>
    <w:lvl w:ilvl="7" w:tentative="1">
      <w:numFmt w:val="bullet"/>
      <w:lvlText w:val=""/>
      <w:lvlJc w:val="left"/>
      <w:pPr>
        <w:tabs>
          <w:tab w:val="num" w:pos="5400"/>
        </w:tabs>
        <w:ind w:left="5400" w:hanging="360"/>
      </w:pPr>
      <w:rPr>
        <w:rFonts w:ascii="Wingdings" w:hAnsi="Wingdings" w:hint="default"/>
        <w:sz w:val="20"/>
      </w:rPr>
    </w:lvl>
    <w:lvl w:ilvl="8" w:tentative="1">
      <w:numFmt w:val="bullet"/>
      <w:lvlText w:val=""/>
      <w:lvlJc w:val="left"/>
      <w:pPr>
        <w:tabs>
          <w:tab w:val="num" w:pos="6120"/>
        </w:tabs>
        <w:ind w:left="6120" w:hanging="360"/>
      </w:pPr>
      <w:rPr>
        <w:rFonts w:ascii="Wingdings" w:hAnsi="Wingdings" w:hint="default"/>
        <w:sz w:val="20"/>
      </w:rPr>
    </w:lvl>
  </w:abstractNum>
  <w:abstractNum w:abstractNumId="72" w15:restartNumberingAfterBreak="0">
    <w:nsid w:val="38B9491F"/>
    <w:multiLevelType w:val="hybridMultilevel"/>
    <w:tmpl w:val="FEA48C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4" w15:restartNumberingAfterBreak="0">
    <w:nsid w:val="399F588E"/>
    <w:multiLevelType w:val="hybridMultilevel"/>
    <w:tmpl w:val="04F2F2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5" w15:restartNumberingAfterBreak="0">
    <w:nsid w:val="39A816AD"/>
    <w:multiLevelType w:val="hybridMultilevel"/>
    <w:tmpl w:val="23BC514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6" w15:restartNumberingAfterBreak="0">
    <w:nsid w:val="3B0D30F6"/>
    <w:multiLevelType w:val="hybridMultilevel"/>
    <w:tmpl w:val="07349CA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15:restartNumberingAfterBreak="0">
    <w:nsid w:val="3BE46889"/>
    <w:multiLevelType w:val="hybridMultilevel"/>
    <w:tmpl w:val="7E08737C"/>
    <w:lvl w:ilvl="0" w:tplc="BEBA74E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8" w15:restartNumberingAfterBreak="0">
    <w:nsid w:val="3C3508AD"/>
    <w:multiLevelType w:val="hybridMultilevel"/>
    <w:tmpl w:val="16540E9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9" w15:restartNumberingAfterBreak="0">
    <w:nsid w:val="3D3721AC"/>
    <w:multiLevelType w:val="hybridMultilevel"/>
    <w:tmpl w:val="1D96438A"/>
    <w:lvl w:ilvl="0" w:tplc="08090001">
      <w:start w:val="1"/>
      <w:numFmt w:val="bullet"/>
      <w:lvlText w:val=""/>
      <w:lvlJc w:val="left"/>
      <w:pPr>
        <w:ind w:left="360" w:hanging="360"/>
      </w:pPr>
      <w:rPr>
        <w:rFonts w:ascii="Symbol" w:hAnsi="Symbol" w:hint="default"/>
      </w:rPr>
    </w:lvl>
    <w:lvl w:ilvl="1" w:tplc="08090005">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3E947231"/>
    <w:multiLevelType w:val="hybridMultilevel"/>
    <w:tmpl w:val="1B7E2970"/>
    <w:lvl w:ilvl="0" w:tplc="08090001">
      <w:start w:val="1"/>
      <w:numFmt w:val="bullet"/>
      <w:lvlText w:val=""/>
      <w:lvlJc w:val="left"/>
      <w:pPr>
        <w:ind w:left="360" w:hanging="360"/>
      </w:pPr>
      <w:rPr>
        <w:rFonts w:ascii="Symbol" w:hAnsi="Symbol" w:hint="default"/>
      </w:rPr>
    </w:lvl>
    <w:lvl w:ilvl="1" w:tplc="335810FC">
      <w:numFmt w:val="bullet"/>
      <w:lvlText w:val="–"/>
      <w:lvlJc w:val="left"/>
      <w:pPr>
        <w:ind w:left="1080" w:hanging="360"/>
      </w:pPr>
      <w:rPr>
        <w:rFonts w:ascii="Arial" w:eastAsia="Calibr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3F293C8B"/>
    <w:multiLevelType w:val="hybridMultilevel"/>
    <w:tmpl w:val="A4F4C4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418C4CCD"/>
    <w:multiLevelType w:val="hybridMultilevel"/>
    <w:tmpl w:val="517219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3" w15:restartNumberingAfterBreak="0">
    <w:nsid w:val="41C01CCF"/>
    <w:multiLevelType w:val="hybridMultilevel"/>
    <w:tmpl w:val="F3A49F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41C55F37"/>
    <w:multiLevelType w:val="hybridMultilevel"/>
    <w:tmpl w:val="540A6E0C"/>
    <w:lvl w:ilvl="0" w:tplc="08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41F94113"/>
    <w:multiLevelType w:val="hybridMultilevel"/>
    <w:tmpl w:val="6DC815D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86" w15:restartNumberingAfterBreak="0">
    <w:nsid w:val="43211027"/>
    <w:multiLevelType w:val="hybridMultilevel"/>
    <w:tmpl w:val="D86A0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7" w15:restartNumberingAfterBreak="0">
    <w:nsid w:val="437B02FF"/>
    <w:multiLevelType w:val="hybridMultilevel"/>
    <w:tmpl w:val="F8D249CE"/>
    <w:lvl w:ilvl="0" w:tplc="FFFFFFFF">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 w15:restartNumberingAfterBreak="0">
    <w:nsid w:val="43D44D81"/>
    <w:multiLevelType w:val="hybridMultilevel"/>
    <w:tmpl w:val="7E621252"/>
    <w:lvl w:ilvl="0" w:tplc="08090001">
      <w:start w:val="1"/>
      <w:numFmt w:val="bullet"/>
      <w:lvlText w:val=""/>
      <w:lvlJc w:val="left"/>
      <w:pPr>
        <w:ind w:left="360" w:hanging="360"/>
      </w:pPr>
      <w:rPr>
        <w:rFonts w:ascii="Symbol" w:hAnsi="Symbol" w:hint="default"/>
      </w:rPr>
    </w:lvl>
    <w:lvl w:ilvl="1" w:tplc="1C09000B">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44227E5D"/>
    <w:multiLevelType w:val="hybridMultilevel"/>
    <w:tmpl w:val="35E05F0C"/>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0" w15:restartNumberingAfterBreak="0">
    <w:nsid w:val="452446FB"/>
    <w:multiLevelType w:val="hybridMultilevel"/>
    <w:tmpl w:val="8BCC89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1"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92" w15:restartNumberingAfterBreak="0">
    <w:nsid w:val="46B2516F"/>
    <w:multiLevelType w:val="hybridMultilevel"/>
    <w:tmpl w:val="BF3E5A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3" w15:restartNumberingAfterBreak="0">
    <w:nsid w:val="46CE063D"/>
    <w:multiLevelType w:val="hybridMultilevel"/>
    <w:tmpl w:val="79E607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4" w15:restartNumberingAfterBreak="0">
    <w:nsid w:val="47967E66"/>
    <w:multiLevelType w:val="hybridMultilevel"/>
    <w:tmpl w:val="DC1EEF8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5" w15:restartNumberingAfterBreak="0">
    <w:nsid w:val="48CD12B7"/>
    <w:multiLevelType w:val="hybridMultilevel"/>
    <w:tmpl w:val="A3E294D8"/>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6" w15:restartNumberingAfterBreak="0">
    <w:nsid w:val="48E4049F"/>
    <w:multiLevelType w:val="hybridMultilevel"/>
    <w:tmpl w:val="8558FA34"/>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7" w15:restartNumberingAfterBreak="0">
    <w:nsid w:val="4A113414"/>
    <w:multiLevelType w:val="hybridMultilevel"/>
    <w:tmpl w:val="526EC9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4A6B2376"/>
    <w:multiLevelType w:val="hybridMultilevel"/>
    <w:tmpl w:val="4CD6FC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9" w15:restartNumberingAfterBreak="0">
    <w:nsid w:val="4C076DEA"/>
    <w:multiLevelType w:val="hybridMultilevel"/>
    <w:tmpl w:val="F348C8D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0" w15:restartNumberingAfterBreak="0">
    <w:nsid w:val="4CB86D3C"/>
    <w:multiLevelType w:val="hybridMultilevel"/>
    <w:tmpl w:val="E42CE6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1" w15:restartNumberingAfterBreak="0">
    <w:nsid w:val="4D17386F"/>
    <w:multiLevelType w:val="hybridMultilevel"/>
    <w:tmpl w:val="51E2E3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4D1D0813"/>
    <w:multiLevelType w:val="hybridMultilevel"/>
    <w:tmpl w:val="BD109E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50551BA2"/>
    <w:multiLevelType w:val="hybridMultilevel"/>
    <w:tmpl w:val="B188218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04" w15:restartNumberingAfterBreak="0">
    <w:nsid w:val="50B9050A"/>
    <w:multiLevelType w:val="hybridMultilevel"/>
    <w:tmpl w:val="1D94FE9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5" w15:restartNumberingAfterBreak="0">
    <w:nsid w:val="50E11F0E"/>
    <w:multiLevelType w:val="hybridMultilevel"/>
    <w:tmpl w:val="469AF8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6" w15:restartNumberingAfterBreak="0">
    <w:nsid w:val="537A31F6"/>
    <w:multiLevelType w:val="hybridMultilevel"/>
    <w:tmpl w:val="CD9EB4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5C11DD4"/>
    <w:multiLevelType w:val="multilevel"/>
    <w:tmpl w:val="F4EE096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8" w15:restartNumberingAfterBreak="0">
    <w:nsid w:val="55FC65FF"/>
    <w:multiLevelType w:val="multilevel"/>
    <w:tmpl w:val="7E5E83F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9" w15:restartNumberingAfterBreak="0">
    <w:nsid w:val="56BF3542"/>
    <w:multiLevelType w:val="hybridMultilevel"/>
    <w:tmpl w:val="B1A8233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0" w15:restartNumberingAfterBreak="0">
    <w:nsid w:val="57687B66"/>
    <w:multiLevelType w:val="hybridMultilevel"/>
    <w:tmpl w:val="A7F054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5839558C"/>
    <w:multiLevelType w:val="hybridMultilevel"/>
    <w:tmpl w:val="2E9EB58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2" w15:restartNumberingAfterBreak="0">
    <w:nsid w:val="5A2F78FA"/>
    <w:multiLevelType w:val="hybridMultilevel"/>
    <w:tmpl w:val="C81EE33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3" w15:restartNumberingAfterBreak="0">
    <w:nsid w:val="5A373D43"/>
    <w:multiLevelType w:val="hybridMultilevel"/>
    <w:tmpl w:val="09CE60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A595AC8"/>
    <w:multiLevelType w:val="hybridMultilevel"/>
    <w:tmpl w:val="D154FAC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5" w15:restartNumberingAfterBreak="0">
    <w:nsid w:val="5B006A17"/>
    <w:multiLevelType w:val="hybridMultilevel"/>
    <w:tmpl w:val="7C8225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5CC543BE"/>
    <w:multiLevelType w:val="hybridMultilevel"/>
    <w:tmpl w:val="32A2E3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5D4E45D9"/>
    <w:multiLevelType w:val="hybridMultilevel"/>
    <w:tmpl w:val="D5D618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8" w15:restartNumberingAfterBreak="0">
    <w:nsid w:val="5E871C75"/>
    <w:multiLevelType w:val="hybridMultilevel"/>
    <w:tmpl w:val="B87E5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61F95E6C"/>
    <w:multiLevelType w:val="hybridMultilevel"/>
    <w:tmpl w:val="1E9C923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0" w15:restartNumberingAfterBreak="0">
    <w:nsid w:val="622C7BB5"/>
    <w:multiLevelType w:val="hybridMultilevel"/>
    <w:tmpl w:val="4C9EBE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64AE3060"/>
    <w:multiLevelType w:val="hybridMultilevel"/>
    <w:tmpl w:val="4134FAAC"/>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2" w15:restartNumberingAfterBreak="0">
    <w:nsid w:val="6681339E"/>
    <w:multiLevelType w:val="hybridMultilevel"/>
    <w:tmpl w:val="ED101E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3" w15:restartNumberingAfterBreak="0">
    <w:nsid w:val="6754472E"/>
    <w:multiLevelType w:val="hybridMultilevel"/>
    <w:tmpl w:val="76620E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680B2CBD"/>
    <w:multiLevelType w:val="hybridMultilevel"/>
    <w:tmpl w:val="293E86B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68513187"/>
    <w:multiLevelType w:val="hybridMultilevel"/>
    <w:tmpl w:val="961C32A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26" w15:restartNumberingAfterBreak="0">
    <w:nsid w:val="69AD60D1"/>
    <w:multiLevelType w:val="hybridMultilevel"/>
    <w:tmpl w:val="F5DEF3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6A004FC9"/>
    <w:multiLevelType w:val="hybridMultilevel"/>
    <w:tmpl w:val="38C690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8" w15:restartNumberingAfterBreak="0">
    <w:nsid w:val="6A2E329D"/>
    <w:multiLevelType w:val="hybridMultilevel"/>
    <w:tmpl w:val="DDC0A4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6A742BC7"/>
    <w:multiLevelType w:val="hybridMultilevel"/>
    <w:tmpl w:val="34E0C5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0" w15:restartNumberingAfterBreak="0">
    <w:nsid w:val="6B9A4ADB"/>
    <w:multiLevelType w:val="hybridMultilevel"/>
    <w:tmpl w:val="12441EB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1" w15:restartNumberingAfterBreak="0">
    <w:nsid w:val="6B9C0663"/>
    <w:multiLevelType w:val="hybridMultilevel"/>
    <w:tmpl w:val="852A38F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2" w15:restartNumberingAfterBreak="0">
    <w:nsid w:val="6C9261C6"/>
    <w:multiLevelType w:val="hybridMultilevel"/>
    <w:tmpl w:val="4FC82C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6CDC0B3F"/>
    <w:multiLevelType w:val="multilevel"/>
    <w:tmpl w:val="49C6A74E"/>
    <w:lvl w:ilvl="0">
      <w:start w:val="2"/>
      <w:numFmt w:val="decimal"/>
      <w:lvlText w:val="%1"/>
      <w:lvlJc w:val="left"/>
      <w:pPr>
        <w:ind w:left="444" w:hanging="444"/>
      </w:pPr>
      <w:rPr>
        <w:rFonts w:hint="default"/>
      </w:rPr>
    </w:lvl>
    <w:lvl w:ilvl="1">
      <w:start w:val="8"/>
      <w:numFmt w:val="decimal"/>
      <w:lvlText w:val="%1.%2"/>
      <w:lvlJc w:val="left"/>
      <w:pPr>
        <w:ind w:left="444" w:hanging="444"/>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4" w15:restartNumberingAfterBreak="0">
    <w:nsid w:val="6DEC3755"/>
    <w:multiLevelType w:val="multilevel"/>
    <w:tmpl w:val="917E08FE"/>
    <w:lvl w:ilvl="0">
      <w:start w:val="1"/>
      <w:numFmt w:val="decimal"/>
      <w:lvlText w:val="%1."/>
      <w:lvlJc w:val="left"/>
      <w:pPr>
        <w:ind w:left="360" w:hanging="360"/>
      </w:pPr>
      <w:rPr>
        <w:rFonts w:hint="default"/>
      </w:rPr>
    </w:lvl>
    <w:lvl w:ilvl="1">
      <w:start w:val="7"/>
      <w:numFmt w:val="decimal"/>
      <w:isLgl/>
      <w:lvlText w:val="%1.%2"/>
      <w:lvlJc w:val="left"/>
      <w:pPr>
        <w:ind w:left="1128" w:hanging="1128"/>
      </w:pPr>
      <w:rPr>
        <w:rFonts w:hint="default"/>
      </w:rPr>
    </w:lvl>
    <w:lvl w:ilvl="2">
      <w:start w:val="2"/>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5" w15:restartNumberingAfterBreak="0">
    <w:nsid w:val="70194420"/>
    <w:multiLevelType w:val="hybridMultilevel"/>
    <w:tmpl w:val="71C05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704D0D1F"/>
    <w:multiLevelType w:val="multilevel"/>
    <w:tmpl w:val="7ADA70E2"/>
    <w:lvl w:ilvl="0">
      <w:start w:val="1"/>
      <w:numFmt w:val="decimal"/>
      <w:lvlText w:val="%1."/>
      <w:lvlJc w:val="left"/>
      <w:pPr>
        <w:ind w:left="360" w:hanging="360"/>
      </w:pPr>
      <w:rPr>
        <w:rFonts w:hint="default"/>
      </w:rPr>
    </w:lvl>
    <w:lvl w:ilvl="1">
      <w:start w:val="7"/>
      <w:numFmt w:val="decimal"/>
      <w:isLgl/>
      <w:lvlText w:val="%1.%2"/>
      <w:lvlJc w:val="left"/>
      <w:pPr>
        <w:ind w:left="1128" w:hanging="1128"/>
      </w:pPr>
      <w:rPr>
        <w:rFonts w:hint="default"/>
      </w:rPr>
    </w:lvl>
    <w:lvl w:ilvl="2">
      <w:start w:val="2"/>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7" w15:restartNumberingAfterBreak="0">
    <w:nsid w:val="70EA06D4"/>
    <w:multiLevelType w:val="hybridMultilevel"/>
    <w:tmpl w:val="5F940E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8" w15:restartNumberingAfterBreak="0">
    <w:nsid w:val="71186D1B"/>
    <w:multiLevelType w:val="hybridMultilevel"/>
    <w:tmpl w:val="EC889F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9" w15:restartNumberingAfterBreak="0">
    <w:nsid w:val="728F253C"/>
    <w:multiLevelType w:val="hybridMultilevel"/>
    <w:tmpl w:val="4EC8A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737226AA"/>
    <w:multiLevelType w:val="hybridMultilevel"/>
    <w:tmpl w:val="E4F8B7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448400E"/>
    <w:multiLevelType w:val="hybridMultilevel"/>
    <w:tmpl w:val="4498DE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2" w15:restartNumberingAfterBreak="0">
    <w:nsid w:val="749725D8"/>
    <w:multiLevelType w:val="hybridMultilevel"/>
    <w:tmpl w:val="191A690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3" w15:restartNumberingAfterBreak="0">
    <w:nsid w:val="75447FF4"/>
    <w:multiLevelType w:val="hybridMultilevel"/>
    <w:tmpl w:val="0770D5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4" w15:restartNumberingAfterBreak="0">
    <w:nsid w:val="75760155"/>
    <w:multiLevelType w:val="multilevel"/>
    <w:tmpl w:val="8248830E"/>
    <w:lvl w:ilvl="0">
      <w:start w:val="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5" w15:restartNumberingAfterBreak="0">
    <w:nsid w:val="76D35B26"/>
    <w:multiLevelType w:val="hybridMultilevel"/>
    <w:tmpl w:val="1DCC838C"/>
    <w:lvl w:ilvl="0" w:tplc="08090001">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76D87B87"/>
    <w:multiLevelType w:val="hybridMultilevel"/>
    <w:tmpl w:val="901602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7" w15:restartNumberingAfterBreak="0">
    <w:nsid w:val="77181F1D"/>
    <w:multiLevelType w:val="hybridMultilevel"/>
    <w:tmpl w:val="843ED8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772054A8"/>
    <w:multiLevelType w:val="hybridMultilevel"/>
    <w:tmpl w:val="F46098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9" w15:restartNumberingAfterBreak="0">
    <w:nsid w:val="77387591"/>
    <w:multiLevelType w:val="hybridMultilevel"/>
    <w:tmpl w:val="2E3AF0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0" w15:restartNumberingAfterBreak="0">
    <w:nsid w:val="77996CDE"/>
    <w:multiLevelType w:val="hybridMultilevel"/>
    <w:tmpl w:val="CF7C79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1" w15:restartNumberingAfterBreak="0">
    <w:nsid w:val="792C6F32"/>
    <w:multiLevelType w:val="hybridMultilevel"/>
    <w:tmpl w:val="62723632"/>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2" w15:restartNumberingAfterBreak="0">
    <w:nsid w:val="7C56370A"/>
    <w:multiLevelType w:val="hybridMultilevel"/>
    <w:tmpl w:val="6024E0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7D533B65"/>
    <w:multiLevelType w:val="hybridMultilevel"/>
    <w:tmpl w:val="966E97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4" w15:restartNumberingAfterBreak="0">
    <w:nsid w:val="7D6860C1"/>
    <w:multiLevelType w:val="hybridMultilevel"/>
    <w:tmpl w:val="23860D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7DEE6131"/>
    <w:multiLevelType w:val="hybridMultilevel"/>
    <w:tmpl w:val="8BACB5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6" w15:restartNumberingAfterBreak="0">
    <w:nsid w:val="7E972DC5"/>
    <w:multiLevelType w:val="hybridMultilevel"/>
    <w:tmpl w:val="3E28D5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7" w15:restartNumberingAfterBreak="0">
    <w:nsid w:val="7EAB2D89"/>
    <w:multiLevelType w:val="hybridMultilevel"/>
    <w:tmpl w:val="5B5A21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7F385E23"/>
    <w:multiLevelType w:val="hybridMultilevel"/>
    <w:tmpl w:val="6F4044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16cid:durableId="1708219379">
    <w:abstractNumId w:val="43"/>
  </w:num>
  <w:num w:numId="2" w16cid:durableId="1579290127">
    <w:abstractNumId w:val="70"/>
  </w:num>
  <w:num w:numId="3" w16cid:durableId="1874419977">
    <w:abstractNumId w:val="91"/>
  </w:num>
  <w:num w:numId="4" w16cid:durableId="1951740287">
    <w:abstractNumId w:val="66"/>
  </w:num>
  <w:num w:numId="5" w16cid:durableId="21637043">
    <w:abstractNumId w:val="53"/>
  </w:num>
  <w:num w:numId="6" w16cid:durableId="1351487111">
    <w:abstractNumId w:val="153"/>
  </w:num>
  <w:num w:numId="7" w16cid:durableId="669797643">
    <w:abstractNumId w:val="122"/>
  </w:num>
  <w:num w:numId="8" w16cid:durableId="1496385005">
    <w:abstractNumId w:val="10"/>
  </w:num>
  <w:num w:numId="9" w16cid:durableId="462575908">
    <w:abstractNumId w:val="17"/>
  </w:num>
  <w:num w:numId="10" w16cid:durableId="802695309">
    <w:abstractNumId w:val="73"/>
  </w:num>
  <w:num w:numId="11" w16cid:durableId="1739010072">
    <w:abstractNumId w:val="112"/>
  </w:num>
  <w:num w:numId="12" w16cid:durableId="1142964915">
    <w:abstractNumId w:val="111"/>
  </w:num>
  <w:num w:numId="13" w16cid:durableId="575478194">
    <w:abstractNumId w:val="68"/>
  </w:num>
  <w:num w:numId="14" w16cid:durableId="1293249122">
    <w:abstractNumId w:val="42"/>
  </w:num>
  <w:num w:numId="15" w16cid:durableId="402848">
    <w:abstractNumId w:val="6"/>
  </w:num>
  <w:num w:numId="16" w16cid:durableId="1478448163">
    <w:abstractNumId w:val="4"/>
  </w:num>
  <w:num w:numId="17" w16cid:durableId="1190336974">
    <w:abstractNumId w:val="40"/>
  </w:num>
  <w:num w:numId="18" w16cid:durableId="1013072452">
    <w:abstractNumId w:val="147"/>
  </w:num>
  <w:num w:numId="19" w16cid:durableId="1642073908">
    <w:abstractNumId w:val="84"/>
  </w:num>
  <w:num w:numId="20" w16cid:durableId="2118216135">
    <w:abstractNumId w:val="132"/>
  </w:num>
  <w:num w:numId="21" w16cid:durableId="1450706159">
    <w:abstractNumId w:val="128"/>
  </w:num>
  <w:num w:numId="22" w16cid:durableId="1661230846">
    <w:abstractNumId w:val="83"/>
  </w:num>
  <w:num w:numId="23" w16cid:durableId="83186265">
    <w:abstractNumId w:val="65"/>
  </w:num>
  <w:num w:numId="24" w16cid:durableId="1867331847">
    <w:abstractNumId w:val="36"/>
  </w:num>
  <w:num w:numId="25" w16cid:durableId="2026059267">
    <w:abstractNumId w:val="104"/>
  </w:num>
  <w:num w:numId="26" w16cid:durableId="1625817371">
    <w:abstractNumId w:val="139"/>
  </w:num>
  <w:num w:numId="27" w16cid:durableId="348415555">
    <w:abstractNumId w:val="118"/>
  </w:num>
  <w:num w:numId="28" w16cid:durableId="696976105">
    <w:abstractNumId w:val="140"/>
  </w:num>
  <w:num w:numId="29" w16cid:durableId="1588344051">
    <w:abstractNumId w:val="102"/>
  </w:num>
  <w:num w:numId="30" w16cid:durableId="296490706">
    <w:abstractNumId w:val="157"/>
  </w:num>
  <w:num w:numId="31" w16cid:durableId="1037663885">
    <w:abstractNumId w:val="57"/>
  </w:num>
  <w:num w:numId="32" w16cid:durableId="1297877495">
    <w:abstractNumId w:val="50"/>
  </w:num>
  <w:num w:numId="33" w16cid:durableId="1120683297">
    <w:abstractNumId w:val="81"/>
  </w:num>
  <w:num w:numId="34" w16cid:durableId="1452747054">
    <w:abstractNumId w:val="145"/>
  </w:num>
  <w:num w:numId="35" w16cid:durableId="107243047">
    <w:abstractNumId w:val="22"/>
  </w:num>
  <w:num w:numId="36" w16cid:durableId="2039499103">
    <w:abstractNumId w:val="126"/>
  </w:num>
  <w:num w:numId="37" w16cid:durableId="1039552224">
    <w:abstractNumId w:val="67"/>
  </w:num>
  <w:num w:numId="38" w16cid:durableId="580066908">
    <w:abstractNumId w:val="44"/>
  </w:num>
  <w:num w:numId="39" w16cid:durableId="1504201160">
    <w:abstractNumId w:val="38"/>
  </w:num>
  <w:num w:numId="40" w16cid:durableId="1719738839">
    <w:abstractNumId w:val="11"/>
  </w:num>
  <w:num w:numId="41" w16cid:durableId="894312040">
    <w:abstractNumId w:val="1"/>
  </w:num>
  <w:num w:numId="42" w16cid:durableId="909997932">
    <w:abstractNumId w:val="80"/>
  </w:num>
  <w:num w:numId="43" w16cid:durableId="1090154134">
    <w:abstractNumId w:val="27"/>
  </w:num>
  <w:num w:numId="44" w16cid:durableId="1005473081">
    <w:abstractNumId w:val="72"/>
  </w:num>
  <w:num w:numId="45" w16cid:durableId="1302810305">
    <w:abstractNumId w:val="92"/>
  </w:num>
  <w:num w:numId="46" w16cid:durableId="1702626713">
    <w:abstractNumId w:val="97"/>
  </w:num>
  <w:num w:numId="47" w16cid:durableId="1571572573">
    <w:abstractNumId w:val="130"/>
  </w:num>
  <w:num w:numId="48" w16cid:durableId="1693528857">
    <w:abstractNumId w:val="69"/>
  </w:num>
  <w:num w:numId="49" w16cid:durableId="253976406">
    <w:abstractNumId w:val="99"/>
  </w:num>
  <w:num w:numId="50" w16cid:durableId="974410915">
    <w:abstractNumId w:val="51"/>
  </w:num>
  <w:num w:numId="51" w16cid:durableId="1174152694">
    <w:abstractNumId w:val="120"/>
  </w:num>
  <w:num w:numId="52" w16cid:durableId="335544675">
    <w:abstractNumId w:val="101"/>
  </w:num>
  <w:num w:numId="53" w16cid:durableId="1180003393">
    <w:abstractNumId w:val="62"/>
  </w:num>
  <w:num w:numId="54" w16cid:durableId="1313173418">
    <w:abstractNumId w:val="7"/>
  </w:num>
  <w:num w:numId="55" w16cid:durableId="699286365">
    <w:abstractNumId w:val="12"/>
  </w:num>
  <w:num w:numId="56" w16cid:durableId="1999648582">
    <w:abstractNumId w:val="20"/>
  </w:num>
  <w:num w:numId="57" w16cid:durableId="1161779038">
    <w:abstractNumId w:val="156"/>
  </w:num>
  <w:num w:numId="58" w16cid:durableId="130757406">
    <w:abstractNumId w:val="45"/>
  </w:num>
  <w:num w:numId="59" w16cid:durableId="1086414056">
    <w:abstractNumId w:val="16"/>
  </w:num>
  <w:num w:numId="60" w16cid:durableId="1798448352">
    <w:abstractNumId w:val="117"/>
  </w:num>
  <w:num w:numId="61" w16cid:durableId="1505432703">
    <w:abstractNumId w:val="144"/>
  </w:num>
  <w:num w:numId="62" w16cid:durableId="1073116574">
    <w:abstractNumId w:val="107"/>
  </w:num>
  <w:num w:numId="63" w16cid:durableId="158740429">
    <w:abstractNumId w:val="24"/>
  </w:num>
  <w:num w:numId="64" w16cid:durableId="2017799773">
    <w:abstractNumId w:val="71"/>
  </w:num>
  <w:num w:numId="65" w16cid:durableId="1529484215">
    <w:abstractNumId w:val="3"/>
  </w:num>
  <w:num w:numId="66" w16cid:durableId="373888293">
    <w:abstractNumId w:val="116"/>
  </w:num>
  <w:num w:numId="67" w16cid:durableId="1448965800">
    <w:abstractNumId w:val="23"/>
  </w:num>
  <w:num w:numId="68" w16cid:durableId="1402866882">
    <w:abstractNumId w:val="88"/>
  </w:num>
  <w:num w:numId="69" w16cid:durableId="556941957">
    <w:abstractNumId w:val="87"/>
  </w:num>
  <w:num w:numId="70" w16cid:durableId="821580975">
    <w:abstractNumId w:val="135"/>
  </w:num>
  <w:num w:numId="71" w16cid:durableId="14812971">
    <w:abstractNumId w:val="25"/>
  </w:num>
  <w:num w:numId="72" w16cid:durableId="879509369">
    <w:abstractNumId w:val="47"/>
  </w:num>
  <w:num w:numId="73" w16cid:durableId="1298877690">
    <w:abstractNumId w:val="5"/>
  </w:num>
  <w:num w:numId="74" w16cid:durableId="1537040505">
    <w:abstractNumId w:val="108"/>
  </w:num>
  <w:num w:numId="75" w16cid:durableId="1233656955">
    <w:abstractNumId w:val="133"/>
  </w:num>
  <w:num w:numId="76" w16cid:durableId="1472871048">
    <w:abstractNumId w:val="30"/>
  </w:num>
  <w:num w:numId="77" w16cid:durableId="996617422">
    <w:abstractNumId w:val="54"/>
  </w:num>
  <w:num w:numId="78" w16cid:durableId="72359100">
    <w:abstractNumId w:val="29"/>
  </w:num>
  <w:num w:numId="79" w16cid:durableId="360084295">
    <w:abstractNumId w:val="26"/>
  </w:num>
  <w:num w:numId="80" w16cid:durableId="1197737518">
    <w:abstractNumId w:val="124"/>
  </w:num>
  <w:num w:numId="81" w16cid:durableId="1132484039">
    <w:abstractNumId w:val="79"/>
  </w:num>
  <w:num w:numId="82" w16cid:durableId="2073190757">
    <w:abstractNumId w:val="95"/>
  </w:num>
  <w:num w:numId="83" w16cid:durableId="858280445">
    <w:abstractNumId w:val="110"/>
  </w:num>
  <w:num w:numId="84" w16cid:durableId="450245211">
    <w:abstractNumId w:val="52"/>
  </w:num>
  <w:num w:numId="85" w16cid:durableId="350646528">
    <w:abstractNumId w:val="154"/>
  </w:num>
  <w:num w:numId="86" w16cid:durableId="1420364940">
    <w:abstractNumId w:val="143"/>
  </w:num>
  <w:num w:numId="87" w16cid:durableId="1073624573">
    <w:abstractNumId w:val="61"/>
  </w:num>
  <w:num w:numId="88" w16cid:durableId="1519153250">
    <w:abstractNumId w:val="114"/>
  </w:num>
  <w:num w:numId="89" w16cid:durableId="583802847">
    <w:abstractNumId w:val="94"/>
  </w:num>
  <w:num w:numId="90" w16cid:durableId="1513691328">
    <w:abstractNumId w:val="8"/>
  </w:num>
  <w:num w:numId="91" w16cid:durableId="1420982326">
    <w:abstractNumId w:val="146"/>
  </w:num>
  <w:num w:numId="92" w16cid:durableId="2074228273">
    <w:abstractNumId w:val="93"/>
  </w:num>
  <w:num w:numId="93" w16cid:durableId="980354235">
    <w:abstractNumId w:val="74"/>
  </w:num>
  <w:num w:numId="94" w16cid:durableId="1039672978">
    <w:abstractNumId w:val="142"/>
  </w:num>
  <w:num w:numId="95" w16cid:durableId="178391553">
    <w:abstractNumId w:val="150"/>
  </w:num>
  <w:num w:numId="96" w16cid:durableId="2131435302">
    <w:abstractNumId w:val="76"/>
  </w:num>
  <w:num w:numId="97" w16cid:durableId="1384251952">
    <w:abstractNumId w:val="34"/>
  </w:num>
  <w:num w:numId="98" w16cid:durableId="373819201">
    <w:abstractNumId w:val="155"/>
  </w:num>
  <w:num w:numId="99" w16cid:durableId="1771200890">
    <w:abstractNumId w:val="109"/>
  </w:num>
  <w:num w:numId="100" w16cid:durableId="1924410267">
    <w:abstractNumId w:val="32"/>
  </w:num>
  <w:num w:numId="101" w16cid:durableId="1561207095">
    <w:abstractNumId w:val="125"/>
  </w:num>
  <w:num w:numId="102" w16cid:durableId="100732761">
    <w:abstractNumId w:val="9"/>
  </w:num>
  <w:num w:numId="103" w16cid:durableId="149714653">
    <w:abstractNumId w:val="103"/>
  </w:num>
  <w:num w:numId="104" w16cid:durableId="265237838">
    <w:abstractNumId w:val="85"/>
  </w:num>
  <w:num w:numId="105" w16cid:durableId="445854838">
    <w:abstractNumId w:val="100"/>
  </w:num>
  <w:num w:numId="106" w16cid:durableId="468282675">
    <w:abstractNumId w:val="15"/>
  </w:num>
  <w:num w:numId="107" w16cid:durableId="780026933">
    <w:abstractNumId w:val="129"/>
  </w:num>
  <w:num w:numId="108" w16cid:durableId="1778211170">
    <w:abstractNumId w:val="77"/>
  </w:num>
  <w:num w:numId="109" w16cid:durableId="951933495">
    <w:abstractNumId w:val="55"/>
  </w:num>
  <w:num w:numId="110" w16cid:durableId="775758097">
    <w:abstractNumId w:val="98"/>
  </w:num>
  <w:num w:numId="111" w16cid:durableId="252712739">
    <w:abstractNumId w:val="82"/>
  </w:num>
  <w:num w:numId="112" w16cid:durableId="438187070">
    <w:abstractNumId w:val="158"/>
  </w:num>
  <w:num w:numId="113" w16cid:durableId="239023692">
    <w:abstractNumId w:val="90"/>
  </w:num>
  <w:num w:numId="114" w16cid:durableId="1035080669">
    <w:abstractNumId w:val="64"/>
  </w:num>
  <w:num w:numId="115" w16cid:durableId="603224565">
    <w:abstractNumId w:val="149"/>
  </w:num>
  <w:num w:numId="116" w16cid:durableId="1298411355">
    <w:abstractNumId w:val="138"/>
  </w:num>
  <w:num w:numId="117" w16cid:durableId="372079301">
    <w:abstractNumId w:val="33"/>
  </w:num>
  <w:num w:numId="118" w16cid:durableId="496306893">
    <w:abstractNumId w:val="28"/>
  </w:num>
  <w:num w:numId="119" w16cid:durableId="1063405062">
    <w:abstractNumId w:val="35"/>
  </w:num>
  <w:num w:numId="120" w16cid:durableId="1582249024">
    <w:abstractNumId w:val="56"/>
  </w:num>
  <w:num w:numId="121" w16cid:durableId="1657339961">
    <w:abstractNumId w:val="60"/>
  </w:num>
  <w:num w:numId="122" w16cid:durableId="268271151">
    <w:abstractNumId w:val="31"/>
  </w:num>
  <w:num w:numId="123" w16cid:durableId="1717005965">
    <w:abstractNumId w:val="119"/>
  </w:num>
  <w:num w:numId="124" w16cid:durableId="360741843">
    <w:abstractNumId w:val="48"/>
  </w:num>
  <w:num w:numId="125" w16cid:durableId="1164665231">
    <w:abstractNumId w:val="148"/>
  </w:num>
  <w:num w:numId="126" w16cid:durableId="835147832">
    <w:abstractNumId w:val="39"/>
  </w:num>
  <w:num w:numId="127" w16cid:durableId="1118061170">
    <w:abstractNumId w:val="86"/>
  </w:num>
  <w:num w:numId="128" w16cid:durableId="579602800">
    <w:abstractNumId w:val="63"/>
  </w:num>
  <w:num w:numId="129" w16cid:durableId="1977905926">
    <w:abstractNumId w:val="136"/>
  </w:num>
  <w:num w:numId="130" w16cid:durableId="1200120046">
    <w:abstractNumId w:val="105"/>
  </w:num>
  <w:num w:numId="131" w16cid:durableId="1782919030">
    <w:abstractNumId w:val="18"/>
  </w:num>
  <w:num w:numId="132" w16cid:durableId="914705129">
    <w:abstractNumId w:val="41"/>
  </w:num>
  <w:num w:numId="133" w16cid:durableId="1263075980">
    <w:abstractNumId w:val="137"/>
  </w:num>
  <w:num w:numId="134" w16cid:durableId="252129185">
    <w:abstractNumId w:val="141"/>
  </w:num>
  <w:num w:numId="135" w16cid:durableId="865098937">
    <w:abstractNumId w:val="131"/>
  </w:num>
  <w:num w:numId="136" w16cid:durableId="785194649">
    <w:abstractNumId w:val="2"/>
  </w:num>
  <w:num w:numId="137" w16cid:durableId="1876499793">
    <w:abstractNumId w:val="127"/>
  </w:num>
  <w:num w:numId="138" w16cid:durableId="593704351">
    <w:abstractNumId w:val="96"/>
  </w:num>
  <w:num w:numId="139" w16cid:durableId="1786150584">
    <w:abstractNumId w:val="49"/>
  </w:num>
  <w:num w:numId="140" w16cid:durableId="1769231974">
    <w:abstractNumId w:val="78"/>
  </w:num>
  <w:num w:numId="141" w16cid:durableId="456872911">
    <w:abstractNumId w:val="134"/>
  </w:num>
  <w:num w:numId="142" w16cid:durableId="1603299184">
    <w:abstractNumId w:val="151"/>
  </w:num>
  <w:num w:numId="143" w16cid:durableId="1943300976">
    <w:abstractNumId w:val="0"/>
  </w:num>
  <w:num w:numId="144" w16cid:durableId="1619532540">
    <w:abstractNumId w:val="121"/>
  </w:num>
  <w:num w:numId="145" w16cid:durableId="54280731">
    <w:abstractNumId w:val="89"/>
  </w:num>
  <w:num w:numId="146" w16cid:durableId="1254702714">
    <w:abstractNumId w:val="19"/>
  </w:num>
  <w:num w:numId="147" w16cid:durableId="1939872940">
    <w:abstractNumId w:val="37"/>
  </w:num>
  <w:num w:numId="148" w16cid:durableId="1718506625">
    <w:abstractNumId w:val="58"/>
  </w:num>
  <w:num w:numId="149" w16cid:durableId="1761293991">
    <w:abstractNumId w:val="115"/>
  </w:num>
  <w:num w:numId="150" w16cid:durableId="1583680160">
    <w:abstractNumId w:val="106"/>
  </w:num>
  <w:num w:numId="151" w16cid:durableId="1359745441">
    <w:abstractNumId w:val="21"/>
  </w:num>
  <w:num w:numId="152" w16cid:durableId="885916281">
    <w:abstractNumId w:val="14"/>
  </w:num>
  <w:num w:numId="153" w16cid:durableId="1337607951">
    <w:abstractNumId w:val="113"/>
  </w:num>
  <w:num w:numId="154" w16cid:durableId="1343357468">
    <w:abstractNumId w:val="13"/>
  </w:num>
  <w:num w:numId="155" w16cid:durableId="2042855275">
    <w:abstractNumId w:val="152"/>
  </w:num>
  <w:num w:numId="156" w16cid:durableId="2135753164">
    <w:abstractNumId w:val="46"/>
  </w:num>
  <w:num w:numId="157" w16cid:durableId="624891626">
    <w:abstractNumId w:val="75"/>
  </w:num>
  <w:num w:numId="158" w16cid:durableId="1335301783">
    <w:abstractNumId w:val="59"/>
  </w:num>
  <w:num w:numId="159" w16cid:durableId="917861395">
    <w:abstractNumId w:val="123"/>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3BC7"/>
    <w:rsid w:val="000041D8"/>
    <w:rsid w:val="00004BB5"/>
    <w:rsid w:val="000063DF"/>
    <w:rsid w:val="00006E11"/>
    <w:rsid w:val="00007903"/>
    <w:rsid w:val="00007C0C"/>
    <w:rsid w:val="00007C74"/>
    <w:rsid w:val="000105DC"/>
    <w:rsid w:val="00010753"/>
    <w:rsid w:val="00011DC6"/>
    <w:rsid w:val="00013489"/>
    <w:rsid w:val="0001676A"/>
    <w:rsid w:val="00017308"/>
    <w:rsid w:val="000173EB"/>
    <w:rsid w:val="000206F8"/>
    <w:rsid w:val="00020828"/>
    <w:rsid w:val="000209A3"/>
    <w:rsid w:val="000276EA"/>
    <w:rsid w:val="00032B97"/>
    <w:rsid w:val="00034AB2"/>
    <w:rsid w:val="00035326"/>
    <w:rsid w:val="00035381"/>
    <w:rsid w:val="000356D2"/>
    <w:rsid w:val="0003665B"/>
    <w:rsid w:val="00037158"/>
    <w:rsid w:val="0004251C"/>
    <w:rsid w:val="00043667"/>
    <w:rsid w:val="00043BE3"/>
    <w:rsid w:val="000457EF"/>
    <w:rsid w:val="00045801"/>
    <w:rsid w:val="00046C3B"/>
    <w:rsid w:val="0005068E"/>
    <w:rsid w:val="00051BC1"/>
    <w:rsid w:val="00052D45"/>
    <w:rsid w:val="00053A45"/>
    <w:rsid w:val="00053E8C"/>
    <w:rsid w:val="00055D4B"/>
    <w:rsid w:val="00057879"/>
    <w:rsid w:val="000579A1"/>
    <w:rsid w:val="00060163"/>
    <w:rsid w:val="00060BA1"/>
    <w:rsid w:val="0006118F"/>
    <w:rsid w:val="00061F2F"/>
    <w:rsid w:val="00062309"/>
    <w:rsid w:val="00065700"/>
    <w:rsid w:val="00066D1A"/>
    <w:rsid w:val="000673B9"/>
    <w:rsid w:val="00067900"/>
    <w:rsid w:val="00070E5C"/>
    <w:rsid w:val="00072A5E"/>
    <w:rsid w:val="00073075"/>
    <w:rsid w:val="00073DDB"/>
    <w:rsid w:val="00075196"/>
    <w:rsid w:val="00077A59"/>
    <w:rsid w:val="00081F9E"/>
    <w:rsid w:val="00082997"/>
    <w:rsid w:val="00083660"/>
    <w:rsid w:val="00084FA7"/>
    <w:rsid w:val="00085ECD"/>
    <w:rsid w:val="00086031"/>
    <w:rsid w:val="0009018F"/>
    <w:rsid w:val="00090F87"/>
    <w:rsid w:val="0009437A"/>
    <w:rsid w:val="00096920"/>
    <w:rsid w:val="00096A82"/>
    <w:rsid w:val="000A0C46"/>
    <w:rsid w:val="000A15E7"/>
    <w:rsid w:val="000A3FB5"/>
    <w:rsid w:val="000A4281"/>
    <w:rsid w:val="000A454B"/>
    <w:rsid w:val="000A6336"/>
    <w:rsid w:val="000A675A"/>
    <w:rsid w:val="000A750E"/>
    <w:rsid w:val="000B0FD7"/>
    <w:rsid w:val="000B1A23"/>
    <w:rsid w:val="000B4522"/>
    <w:rsid w:val="000B6A21"/>
    <w:rsid w:val="000C0719"/>
    <w:rsid w:val="000C2C12"/>
    <w:rsid w:val="000C5900"/>
    <w:rsid w:val="000C5FB7"/>
    <w:rsid w:val="000C756C"/>
    <w:rsid w:val="000D0B4D"/>
    <w:rsid w:val="000D14ED"/>
    <w:rsid w:val="000D22F5"/>
    <w:rsid w:val="000D3B19"/>
    <w:rsid w:val="000D6CD4"/>
    <w:rsid w:val="000D763D"/>
    <w:rsid w:val="000E1200"/>
    <w:rsid w:val="000E209F"/>
    <w:rsid w:val="000E7B2E"/>
    <w:rsid w:val="000E7E84"/>
    <w:rsid w:val="000F02B6"/>
    <w:rsid w:val="000F05CC"/>
    <w:rsid w:val="000F1139"/>
    <w:rsid w:val="000F17E8"/>
    <w:rsid w:val="000F291B"/>
    <w:rsid w:val="000F4F9A"/>
    <w:rsid w:val="000F521E"/>
    <w:rsid w:val="000F7B78"/>
    <w:rsid w:val="00100181"/>
    <w:rsid w:val="00100E9A"/>
    <w:rsid w:val="00100F64"/>
    <w:rsid w:val="00102BB0"/>
    <w:rsid w:val="00103275"/>
    <w:rsid w:val="001057B4"/>
    <w:rsid w:val="00105F28"/>
    <w:rsid w:val="0010736D"/>
    <w:rsid w:val="00111603"/>
    <w:rsid w:val="0011434A"/>
    <w:rsid w:val="00114E44"/>
    <w:rsid w:val="001163B1"/>
    <w:rsid w:val="00117299"/>
    <w:rsid w:val="00123966"/>
    <w:rsid w:val="00124EB7"/>
    <w:rsid w:val="00125EF8"/>
    <w:rsid w:val="0013087F"/>
    <w:rsid w:val="00130D02"/>
    <w:rsid w:val="001322F4"/>
    <w:rsid w:val="00133139"/>
    <w:rsid w:val="00133B26"/>
    <w:rsid w:val="0013521E"/>
    <w:rsid w:val="001364E8"/>
    <w:rsid w:val="00136507"/>
    <w:rsid w:val="001401C9"/>
    <w:rsid w:val="0014236E"/>
    <w:rsid w:val="001500F1"/>
    <w:rsid w:val="00150BF2"/>
    <w:rsid w:val="001539D7"/>
    <w:rsid w:val="001540D0"/>
    <w:rsid w:val="00154F81"/>
    <w:rsid w:val="00156253"/>
    <w:rsid w:val="0016092A"/>
    <w:rsid w:val="0016158F"/>
    <w:rsid w:val="00161D2F"/>
    <w:rsid w:val="001641A3"/>
    <w:rsid w:val="00164C9D"/>
    <w:rsid w:val="001652B1"/>
    <w:rsid w:val="001666E4"/>
    <w:rsid w:val="001670E2"/>
    <w:rsid w:val="00167A29"/>
    <w:rsid w:val="00170958"/>
    <w:rsid w:val="00171446"/>
    <w:rsid w:val="00171D56"/>
    <w:rsid w:val="00172237"/>
    <w:rsid w:val="00180BD7"/>
    <w:rsid w:val="001816DA"/>
    <w:rsid w:val="00183F38"/>
    <w:rsid w:val="0018515D"/>
    <w:rsid w:val="00185825"/>
    <w:rsid w:val="001867FC"/>
    <w:rsid w:val="00186D67"/>
    <w:rsid w:val="00187727"/>
    <w:rsid w:val="0019153E"/>
    <w:rsid w:val="00193625"/>
    <w:rsid w:val="00193657"/>
    <w:rsid w:val="001937C7"/>
    <w:rsid w:val="00194476"/>
    <w:rsid w:val="0019634E"/>
    <w:rsid w:val="001A10CF"/>
    <w:rsid w:val="001A5834"/>
    <w:rsid w:val="001A6258"/>
    <w:rsid w:val="001A7AEA"/>
    <w:rsid w:val="001A7FA2"/>
    <w:rsid w:val="001B7A6A"/>
    <w:rsid w:val="001C1F73"/>
    <w:rsid w:val="001C3019"/>
    <w:rsid w:val="001C48E5"/>
    <w:rsid w:val="001C4B3B"/>
    <w:rsid w:val="001C56EB"/>
    <w:rsid w:val="001C6D34"/>
    <w:rsid w:val="001D5A90"/>
    <w:rsid w:val="001D5EC9"/>
    <w:rsid w:val="001D6103"/>
    <w:rsid w:val="001D66A2"/>
    <w:rsid w:val="001D6CAF"/>
    <w:rsid w:val="001E1266"/>
    <w:rsid w:val="001E1670"/>
    <w:rsid w:val="001E2F56"/>
    <w:rsid w:val="001E32D4"/>
    <w:rsid w:val="001E4BF0"/>
    <w:rsid w:val="001E5721"/>
    <w:rsid w:val="001E7125"/>
    <w:rsid w:val="001E7771"/>
    <w:rsid w:val="001E7B75"/>
    <w:rsid w:val="001F0672"/>
    <w:rsid w:val="001F12CB"/>
    <w:rsid w:val="001F23D2"/>
    <w:rsid w:val="001F39CB"/>
    <w:rsid w:val="001F3EED"/>
    <w:rsid w:val="001F5CFD"/>
    <w:rsid w:val="0020025F"/>
    <w:rsid w:val="0020148A"/>
    <w:rsid w:val="00210A0A"/>
    <w:rsid w:val="0021141A"/>
    <w:rsid w:val="00213389"/>
    <w:rsid w:val="00213A68"/>
    <w:rsid w:val="00215628"/>
    <w:rsid w:val="002158B3"/>
    <w:rsid w:val="00222910"/>
    <w:rsid w:val="00222D53"/>
    <w:rsid w:val="00222D5C"/>
    <w:rsid w:val="0022350C"/>
    <w:rsid w:val="00223F31"/>
    <w:rsid w:val="00225FC2"/>
    <w:rsid w:val="00227D9D"/>
    <w:rsid w:val="00231FA2"/>
    <w:rsid w:val="00236377"/>
    <w:rsid w:val="00243815"/>
    <w:rsid w:val="00244968"/>
    <w:rsid w:val="00252029"/>
    <w:rsid w:val="002538D3"/>
    <w:rsid w:val="002540E0"/>
    <w:rsid w:val="00254D83"/>
    <w:rsid w:val="002552E4"/>
    <w:rsid w:val="00256FFA"/>
    <w:rsid w:val="00257164"/>
    <w:rsid w:val="002576B6"/>
    <w:rsid w:val="00257B1B"/>
    <w:rsid w:val="00257F33"/>
    <w:rsid w:val="00261261"/>
    <w:rsid w:val="0026135C"/>
    <w:rsid w:val="00262DEF"/>
    <w:rsid w:val="00265DCF"/>
    <w:rsid w:val="0027069A"/>
    <w:rsid w:val="002722C0"/>
    <w:rsid w:val="002734B8"/>
    <w:rsid w:val="00273EC0"/>
    <w:rsid w:val="002747AE"/>
    <w:rsid w:val="00277CA5"/>
    <w:rsid w:val="00291349"/>
    <w:rsid w:val="002913AC"/>
    <w:rsid w:val="00291CEE"/>
    <w:rsid w:val="0029349B"/>
    <w:rsid w:val="00294F35"/>
    <w:rsid w:val="00295010"/>
    <w:rsid w:val="002978A5"/>
    <w:rsid w:val="002A1931"/>
    <w:rsid w:val="002A2589"/>
    <w:rsid w:val="002A3494"/>
    <w:rsid w:val="002A3578"/>
    <w:rsid w:val="002A4B7F"/>
    <w:rsid w:val="002A4E0B"/>
    <w:rsid w:val="002A7392"/>
    <w:rsid w:val="002A7E9F"/>
    <w:rsid w:val="002B0941"/>
    <w:rsid w:val="002B104B"/>
    <w:rsid w:val="002B3C84"/>
    <w:rsid w:val="002B3F01"/>
    <w:rsid w:val="002B48E9"/>
    <w:rsid w:val="002B54DE"/>
    <w:rsid w:val="002C13E8"/>
    <w:rsid w:val="002C1F7D"/>
    <w:rsid w:val="002C2766"/>
    <w:rsid w:val="002C3C3A"/>
    <w:rsid w:val="002C5354"/>
    <w:rsid w:val="002D0836"/>
    <w:rsid w:val="002D154E"/>
    <w:rsid w:val="002D3FE3"/>
    <w:rsid w:val="002D5A06"/>
    <w:rsid w:val="002D5C8B"/>
    <w:rsid w:val="002D710F"/>
    <w:rsid w:val="002D735D"/>
    <w:rsid w:val="002D73D5"/>
    <w:rsid w:val="002E0764"/>
    <w:rsid w:val="002E23EC"/>
    <w:rsid w:val="002E30EE"/>
    <w:rsid w:val="002E394B"/>
    <w:rsid w:val="002E436C"/>
    <w:rsid w:val="002F0FFF"/>
    <w:rsid w:val="002F143E"/>
    <w:rsid w:val="002F1FB1"/>
    <w:rsid w:val="002F3E22"/>
    <w:rsid w:val="002F550C"/>
    <w:rsid w:val="002F6986"/>
    <w:rsid w:val="00300787"/>
    <w:rsid w:val="00301537"/>
    <w:rsid w:val="00302A84"/>
    <w:rsid w:val="00302FB2"/>
    <w:rsid w:val="0030647A"/>
    <w:rsid w:val="003069DE"/>
    <w:rsid w:val="003073FA"/>
    <w:rsid w:val="00311103"/>
    <w:rsid w:val="00312E4C"/>
    <w:rsid w:val="00316949"/>
    <w:rsid w:val="00317932"/>
    <w:rsid w:val="00321CB2"/>
    <w:rsid w:val="00322104"/>
    <w:rsid w:val="00322718"/>
    <w:rsid w:val="003230EB"/>
    <w:rsid w:val="003247EA"/>
    <w:rsid w:val="00326111"/>
    <w:rsid w:val="00326577"/>
    <w:rsid w:val="00326952"/>
    <w:rsid w:val="00327340"/>
    <w:rsid w:val="00327E69"/>
    <w:rsid w:val="00331021"/>
    <w:rsid w:val="00331100"/>
    <w:rsid w:val="003365B1"/>
    <w:rsid w:val="0033749B"/>
    <w:rsid w:val="00343674"/>
    <w:rsid w:val="003442BD"/>
    <w:rsid w:val="0034489E"/>
    <w:rsid w:val="003512CF"/>
    <w:rsid w:val="00353390"/>
    <w:rsid w:val="00355211"/>
    <w:rsid w:val="0035694B"/>
    <w:rsid w:val="00361EF7"/>
    <w:rsid w:val="0036664B"/>
    <w:rsid w:val="00370F8A"/>
    <w:rsid w:val="003724E0"/>
    <w:rsid w:val="0037456C"/>
    <w:rsid w:val="00375B37"/>
    <w:rsid w:val="0037657C"/>
    <w:rsid w:val="00376A44"/>
    <w:rsid w:val="003772E8"/>
    <w:rsid w:val="0038174A"/>
    <w:rsid w:val="00381EE8"/>
    <w:rsid w:val="00383607"/>
    <w:rsid w:val="00385B1D"/>
    <w:rsid w:val="00386327"/>
    <w:rsid w:val="003868FB"/>
    <w:rsid w:val="00387EEC"/>
    <w:rsid w:val="00391C22"/>
    <w:rsid w:val="003929DA"/>
    <w:rsid w:val="003935B2"/>
    <w:rsid w:val="00395523"/>
    <w:rsid w:val="00395A69"/>
    <w:rsid w:val="00396608"/>
    <w:rsid w:val="00396656"/>
    <w:rsid w:val="003A03A1"/>
    <w:rsid w:val="003A09DE"/>
    <w:rsid w:val="003A4B4C"/>
    <w:rsid w:val="003A5BAC"/>
    <w:rsid w:val="003A698E"/>
    <w:rsid w:val="003B3052"/>
    <w:rsid w:val="003B3BD5"/>
    <w:rsid w:val="003B4129"/>
    <w:rsid w:val="003B5321"/>
    <w:rsid w:val="003B5404"/>
    <w:rsid w:val="003C1460"/>
    <w:rsid w:val="003C1972"/>
    <w:rsid w:val="003C6DA5"/>
    <w:rsid w:val="003C773D"/>
    <w:rsid w:val="003D34BF"/>
    <w:rsid w:val="003D37F6"/>
    <w:rsid w:val="003D5885"/>
    <w:rsid w:val="003D5EB1"/>
    <w:rsid w:val="003D7521"/>
    <w:rsid w:val="003D75D7"/>
    <w:rsid w:val="003E280E"/>
    <w:rsid w:val="003E55C0"/>
    <w:rsid w:val="003E5F40"/>
    <w:rsid w:val="003E6DBF"/>
    <w:rsid w:val="003F1AE1"/>
    <w:rsid w:val="004027CC"/>
    <w:rsid w:val="00412D71"/>
    <w:rsid w:val="00412F16"/>
    <w:rsid w:val="00413AA0"/>
    <w:rsid w:val="0041526F"/>
    <w:rsid w:val="004167B1"/>
    <w:rsid w:val="00420AF4"/>
    <w:rsid w:val="00421840"/>
    <w:rsid w:val="004223AD"/>
    <w:rsid w:val="00422A4C"/>
    <w:rsid w:val="00422FAF"/>
    <w:rsid w:val="0042560E"/>
    <w:rsid w:val="00426174"/>
    <w:rsid w:val="004302FE"/>
    <w:rsid w:val="00431BCC"/>
    <w:rsid w:val="00432B70"/>
    <w:rsid w:val="00433715"/>
    <w:rsid w:val="00433F4D"/>
    <w:rsid w:val="00435A40"/>
    <w:rsid w:val="0043618D"/>
    <w:rsid w:val="004364F6"/>
    <w:rsid w:val="004373C9"/>
    <w:rsid w:val="00441CC8"/>
    <w:rsid w:val="004437E6"/>
    <w:rsid w:val="00443B69"/>
    <w:rsid w:val="0044491D"/>
    <w:rsid w:val="004472FA"/>
    <w:rsid w:val="004503AA"/>
    <w:rsid w:val="004508A5"/>
    <w:rsid w:val="00453946"/>
    <w:rsid w:val="004541CE"/>
    <w:rsid w:val="004546A6"/>
    <w:rsid w:val="00456502"/>
    <w:rsid w:val="00460E07"/>
    <w:rsid w:val="00463AD7"/>
    <w:rsid w:val="0046658B"/>
    <w:rsid w:val="00470273"/>
    <w:rsid w:val="00470D4E"/>
    <w:rsid w:val="00471325"/>
    <w:rsid w:val="004733C2"/>
    <w:rsid w:val="004747D0"/>
    <w:rsid w:val="004754C4"/>
    <w:rsid w:val="004760D6"/>
    <w:rsid w:val="004766A4"/>
    <w:rsid w:val="00476ED6"/>
    <w:rsid w:val="0048043A"/>
    <w:rsid w:val="00480A8B"/>
    <w:rsid w:val="004841CD"/>
    <w:rsid w:val="00484E2A"/>
    <w:rsid w:val="00487D89"/>
    <w:rsid w:val="00487F3B"/>
    <w:rsid w:val="0049199A"/>
    <w:rsid w:val="004920EE"/>
    <w:rsid w:val="00493C92"/>
    <w:rsid w:val="00493E7B"/>
    <w:rsid w:val="00495071"/>
    <w:rsid w:val="0049579A"/>
    <w:rsid w:val="00497DDA"/>
    <w:rsid w:val="004A21F8"/>
    <w:rsid w:val="004A2D16"/>
    <w:rsid w:val="004A5945"/>
    <w:rsid w:val="004A6667"/>
    <w:rsid w:val="004A6B86"/>
    <w:rsid w:val="004A7649"/>
    <w:rsid w:val="004B2B3D"/>
    <w:rsid w:val="004B432B"/>
    <w:rsid w:val="004B4970"/>
    <w:rsid w:val="004B5936"/>
    <w:rsid w:val="004C1C30"/>
    <w:rsid w:val="004C2451"/>
    <w:rsid w:val="004C2DE7"/>
    <w:rsid w:val="004C3134"/>
    <w:rsid w:val="004C4A6C"/>
    <w:rsid w:val="004C4FA2"/>
    <w:rsid w:val="004C6106"/>
    <w:rsid w:val="004D1487"/>
    <w:rsid w:val="004D19D7"/>
    <w:rsid w:val="004D5759"/>
    <w:rsid w:val="004E235F"/>
    <w:rsid w:val="004E2BA4"/>
    <w:rsid w:val="004E30B4"/>
    <w:rsid w:val="004E3E93"/>
    <w:rsid w:val="004E60AD"/>
    <w:rsid w:val="004E795A"/>
    <w:rsid w:val="004F0AA1"/>
    <w:rsid w:val="004F1773"/>
    <w:rsid w:val="004F4570"/>
    <w:rsid w:val="004F54E3"/>
    <w:rsid w:val="005009C7"/>
    <w:rsid w:val="005019EB"/>
    <w:rsid w:val="00502502"/>
    <w:rsid w:val="00503140"/>
    <w:rsid w:val="00503B0E"/>
    <w:rsid w:val="005051A8"/>
    <w:rsid w:val="005068FE"/>
    <w:rsid w:val="00507DAA"/>
    <w:rsid w:val="00513F4D"/>
    <w:rsid w:val="00515762"/>
    <w:rsid w:val="00517F97"/>
    <w:rsid w:val="00522140"/>
    <w:rsid w:val="0052261D"/>
    <w:rsid w:val="00524C39"/>
    <w:rsid w:val="00525DC6"/>
    <w:rsid w:val="00527A22"/>
    <w:rsid w:val="00531188"/>
    <w:rsid w:val="0053127A"/>
    <w:rsid w:val="00531B46"/>
    <w:rsid w:val="00533A86"/>
    <w:rsid w:val="00534B47"/>
    <w:rsid w:val="00534B76"/>
    <w:rsid w:val="005366E8"/>
    <w:rsid w:val="005374F9"/>
    <w:rsid w:val="00537F29"/>
    <w:rsid w:val="00540F11"/>
    <w:rsid w:val="00541F25"/>
    <w:rsid w:val="00542FAA"/>
    <w:rsid w:val="00543F41"/>
    <w:rsid w:val="0054419F"/>
    <w:rsid w:val="00544FB0"/>
    <w:rsid w:val="00545C33"/>
    <w:rsid w:val="00550050"/>
    <w:rsid w:val="00550C63"/>
    <w:rsid w:val="0055195D"/>
    <w:rsid w:val="00552ED0"/>
    <w:rsid w:val="0055445C"/>
    <w:rsid w:val="00555BBF"/>
    <w:rsid w:val="00561D93"/>
    <w:rsid w:val="00563F0C"/>
    <w:rsid w:val="00564B37"/>
    <w:rsid w:val="00567652"/>
    <w:rsid w:val="00570676"/>
    <w:rsid w:val="0057258D"/>
    <w:rsid w:val="00573671"/>
    <w:rsid w:val="005750DF"/>
    <w:rsid w:val="00577B02"/>
    <w:rsid w:val="00580420"/>
    <w:rsid w:val="0058096C"/>
    <w:rsid w:val="00583E1F"/>
    <w:rsid w:val="00584D1A"/>
    <w:rsid w:val="00586094"/>
    <w:rsid w:val="00591D2C"/>
    <w:rsid w:val="0059455A"/>
    <w:rsid w:val="00596820"/>
    <w:rsid w:val="005A1102"/>
    <w:rsid w:val="005A12FD"/>
    <w:rsid w:val="005A3093"/>
    <w:rsid w:val="005A71F4"/>
    <w:rsid w:val="005B2883"/>
    <w:rsid w:val="005C0CF7"/>
    <w:rsid w:val="005C14DC"/>
    <w:rsid w:val="005C1D14"/>
    <w:rsid w:val="005C37AA"/>
    <w:rsid w:val="005C4394"/>
    <w:rsid w:val="005C5A57"/>
    <w:rsid w:val="005C5BDE"/>
    <w:rsid w:val="005C74B0"/>
    <w:rsid w:val="005D3DBD"/>
    <w:rsid w:val="005D51C0"/>
    <w:rsid w:val="005D6552"/>
    <w:rsid w:val="005D7354"/>
    <w:rsid w:val="005E09FE"/>
    <w:rsid w:val="005E0E82"/>
    <w:rsid w:val="005E1AB2"/>
    <w:rsid w:val="005E400D"/>
    <w:rsid w:val="005E5DB9"/>
    <w:rsid w:val="005E6179"/>
    <w:rsid w:val="005E70EB"/>
    <w:rsid w:val="005E735D"/>
    <w:rsid w:val="005E7EAB"/>
    <w:rsid w:val="005F003E"/>
    <w:rsid w:val="005F25C0"/>
    <w:rsid w:val="005F485A"/>
    <w:rsid w:val="00601EFF"/>
    <w:rsid w:val="0060359E"/>
    <w:rsid w:val="00605501"/>
    <w:rsid w:val="00613A3F"/>
    <w:rsid w:val="00615038"/>
    <w:rsid w:val="00615962"/>
    <w:rsid w:val="00615F00"/>
    <w:rsid w:val="00621364"/>
    <w:rsid w:val="00621DE9"/>
    <w:rsid w:val="006273B0"/>
    <w:rsid w:val="006279B4"/>
    <w:rsid w:val="0063214B"/>
    <w:rsid w:val="0063339A"/>
    <w:rsid w:val="00634127"/>
    <w:rsid w:val="00634C71"/>
    <w:rsid w:val="006368C8"/>
    <w:rsid w:val="00636B11"/>
    <w:rsid w:val="00637809"/>
    <w:rsid w:val="0064295A"/>
    <w:rsid w:val="0064332C"/>
    <w:rsid w:val="0064351B"/>
    <w:rsid w:val="00643798"/>
    <w:rsid w:val="00643E14"/>
    <w:rsid w:val="00645F8A"/>
    <w:rsid w:val="00645FAF"/>
    <w:rsid w:val="00646015"/>
    <w:rsid w:val="006465B3"/>
    <w:rsid w:val="00650A8B"/>
    <w:rsid w:val="00651F0A"/>
    <w:rsid w:val="006523BD"/>
    <w:rsid w:val="00655159"/>
    <w:rsid w:val="00655A65"/>
    <w:rsid w:val="00656350"/>
    <w:rsid w:val="00657479"/>
    <w:rsid w:val="00657811"/>
    <w:rsid w:val="006578F9"/>
    <w:rsid w:val="00661421"/>
    <w:rsid w:val="00661CC2"/>
    <w:rsid w:val="00663D41"/>
    <w:rsid w:val="00663DA3"/>
    <w:rsid w:val="006649D1"/>
    <w:rsid w:val="006652F5"/>
    <w:rsid w:val="00667BAD"/>
    <w:rsid w:val="00667BCF"/>
    <w:rsid w:val="00670B06"/>
    <w:rsid w:val="0067231B"/>
    <w:rsid w:val="006752F6"/>
    <w:rsid w:val="00676568"/>
    <w:rsid w:val="006809EB"/>
    <w:rsid w:val="00681D18"/>
    <w:rsid w:val="00682FEF"/>
    <w:rsid w:val="006843BA"/>
    <w:rsid w:val="00685EFC"/>
    <w:rsid w:val="00686D4C"/>
    <w:rsid w:val="006877AD"/>
    <w:rsid w:val="00693BA2"/>
    <w:rsid w:val="0069495B"/>
    <w:rsid w:val="0069508C"/>
    <w:rsid w:val="00696A55"/>
    <w:rsid w:val="006A259A"/>
    <w:rsid w:val="006A3A8C"/>
    <w:rsid w:val="006A7242"/>
    <w:rsid w:val="006B094D"/>
    <w:rsid w:val="006B25D5"/>
    <w:rsid w:val="006B4431"/>
    <w:rsid w:val="006B69BD"/>
    <w:rsid w:val="006B78CA"/>
    <w:rsid w:val="006C1349"/>
    <w:rsid w:val="006C24F2"/>
    <w:rsid w:val="006C2D23"/>
    <w:rsid w:val="006C2E68"/>
    <w:rsid w:val="006C3176"/>
    <w:rsid w:val="006C4F4F"/>
    <w:rsid w:val="006C586B"/>
    <w:rsid w:val="006C6254"/>
    <w:rsid w:val="006C6BDD"/>
    <w:rsid w:val="006D153E"/>
    <w:rsid w:val="006D238F"/>
    <w:rsid w:val="006D323E"/>
    <w:rsid w:val="006D3BC8"/>
    <w:rsid w:val="006D3FE6"/>
    <w:rsid w:val="006D5926"/>
    <w:rsid w:val="006D5944"/>
    <w:rsid w:val="006D5C36"/>
    <w:rsid w:val="006D6379"/>
    <w:rsid w:val="006E09C2"/>
    <w:rsid w:val="006E09D8"/>
    <w:rsid w:val="006E192A"/>
    <w:rsid w:val="006E2E87"/>
    <w:rsid w:val="006E2F62"/>
    <w:rsid w:val="006E471F"/>
    <w:rsid w:val="006E5620"/>
    <w:rsid w:val="006E7397"/>
    <w:rsid w:val="006F30C4"/>
    <w:rsid w:val="006F4C44"/>
    <w:rsid w:val="006F5174"/>
    <w:rsid w:val="006F5C7C"/>
    <w:rsid w:val="006F65E5"/>
    <w:rsid w:val="00703827"/>
    <w:rsid w:val="00703C3D"/>
    <w:rsid w:val="00703E7D"/>
    <w:rsid w:val="00705349"/>
    <w:rsid w:val="00707A5E"/>
    <w:rsid w:val="00707DC9"/>
    <w:rsid w:val="007119AF"/>
    <w:rsid w:val="007129CA"/>
    <w:rsid w:val="0071716E"/>
    <w:rsid w:val="00720FFA"/>
    <w:rsid w:val="00722107"/>
    <w:rsid w:val="0072270B"/>
    <w:rsid w:val="00722E29"/>
    <w:rsid w:val="0072573F"/>
    <w:rsid w:val="0072637C"/>
    <w:rsid w:val="00727177"/>
    <w:rsid w:val="00727BA8"/>
    <w:rsid w:val="00727D24"/>
    <w:rsid w:val="00732E07"/>
    <w:rsid w:val="00734D7D"/>
    <w:rsid w:val="007409DA"/>
    <w:rsid w:val="007416AC"/>
    <w:rsid w:val="0074188A"/>
    <w:rsid w:val="0074300B"/>
    <w:rsid w:val="00744323"/>
    <w:rsid w:val="00751577"/>
    <w:rsid w:val="00751DD3"/>
    <w:rsid w:val="00751F1D"/>
    <w:rsid w:val="00755F46"/>
    <w:rsid w:val="00760681"/>
    <w:rsid w:val="00764FEB"/>
    <w:rsid w:val="0076541C"/>
    <w:rsid w:val="007657F8"/>
    <w:rsid w:val="00765894"/>
    <w:rsid w:val="00766B9B"/>
    <w:rsid w:val="00766F41"/>
    <w:rsid w:val="00767207"/>
    <w:rsid w:val="00767744"/>
    <w:rsid w:val="00772B3D"/>
    <w:rsid w:val="0077448C"/>
    <w:rsid w:val="0078009E"/>
    <w:rsid w:val="00781180"/>
    <w:rsid w:val="007813F2"/>
    <w:rsid w:val="00782D49"/>
    <w:rsid w:val="00785EB9"/>
    <w:rsid w:val="00786DEA"/>
    <w:rsid w:val="0079446D"/>
    <w:rsid w:val="0079696F"/>
    <w:rsid w:val="00797F56"/>
    <w:rsid w:val="007A018E"/>
    <w:rsid w:val="007A0E04"/>
    <w:rsid w:val="007A2D5D"/>
    <w:rsid w:val="007A3274"/>
    <w:rsid w:val="007A3DDA"/>
    <w:rsid w:val="007A7497"/>
    <w:rsid w:val="007A759E"/>
    <w:rsid w:val="007B0D7B"/>
    <w:rsid w:val="007B2481"/>
    <w:rsid w:val="007B3626"/>
    <w:rsid w:val="007B5336"/>
    <w:rsid w:val="007B69F6"/>
    <w:rsid w:val="007B7F2B"/>
    <w:rsid w:val="007C01F1"/>
    <w:rsid w:val="007C04E8"/>
    <w:rsid w:val="007C1760"/>
    <w:rsid w:val="007C3635"/>
    <w:rsid w:val="007C3CB9"/>
    <w:rsid w:val="007C57BE"/>
    <w:rsid w:val="007D19BD"/>
    <w:rsid w:val="007D2AC9"/>
    <w:rsid w:val="007D2BAD"/>
    <w:rsid w:val="007D310E"/>
    <w:rsid w:val="007D576C"/>
    <w:rsid w:val="007D63EE"/>
    <w:rsid w:val="007D6A78"/>
    <w:rsid w:val="007E5368"/>
    <w:rsid w:val="007E5F9A"/>
    <w:rsid w:val="007E602B"/>
    <w:rsid w:val="007F2296"/>
    <w:rsid w:val="007F3F78"/>
    <w:rsid w:val="007F49A6"/>
    <w:rsid w:val="007F57DF"/>
    <w:rsid w:val="007F6EB1"/>
    <w:rsid w:val="007F789E"/>
    <w:rsid w:val="0080038C"/>
    <w:rsid w:val="00802CF2"/>
    <w:rsid w:val="00810275"/>
    <w:rsid w:val="00811446"/>
    <w:rsid w:val="00812DF9"/>
    <w:rsid w:val="00812E30"/>
    <w:rsid w:val="00814054"/>
    <w:rsid w:val="00814E39"/>
    <w:rsid w:val="00815A39"/>
    <w:rsid w:val="00820F79"/>
    <w:rsid w:val="00822400"/>
    <w:rsid w:val="008225F8"/>
    <w:rsid w:val="00823F1E"/>
    <w:rsid w:val="00823F2E"/>
    <w:rsid w:val="00823F42"/>
    <w:rsid w:val="00825043"/>
    <w:rsid w:val="008266CE"/>
    <w:rsid w:val="008274A2"/>
    <w:rsid w:val="008279B2"/>
    <w:rsid w:val="00830547"/>
    <w:rsid w:val="008317BB"/>
    <w:rsid w:val="008318B9"/>
    <w:rsid w:val="00832FDD"/>
    <w:rsid w:val="00833505"/>
    <w:rsid w:val="00833557"/>
    <w:rsid w:val="00833887"/>
    <w:rsid w:val="00834B42"/>
    <w:rsid w:val="00835CF2"/>
    <w:rsid w:val="008361EC"/>
    <w:rsid w:val="00841398"/>
    <w:rsid w:val="00842857"/>
    <w:rsid w:val="00843AC1"/>
    <w:rsid w:val="008455C4"/>
    <w:rsid w:val="00845FEE"/>
    <w:rsid w:val="00847E80"/>
    <w:rsid w:val="00850C12"/>
    <w:rsid w:val="0085206B"/>
    <w:rsid w:val="0085440F"/>
    <w:rsid w:val="00854440"/>
    <w:rsid w:val="00857950"/>
    <w:rsid w:val="00861A98"/>
    <w:rsid w:val="00861DEC"/>
    <w:rsid w:val="00861DEE"/>
    <w:rsid w:val="00863848"/>
    <w:rsid w:val="0086514E"/>
    <w:rsid w:val="008704B2"/>
    <w:rsid w:val="00870B0B"/>
    <w:rsid w:val="00871FC5"/>
    <w:rsid w:val="00872199"/>
    <w:rsid w:val="00873342"/>
    <w:rsid w:val="00882001"/>
    <w:rsid w:val="008825FC"/>
    <w:rsid w:val="008829A7"/>
    <w:rsid w:val="00882D4E"/>
    <w:rsid w:val="00884611"/>
    <w:rsid w:val="00886B2E"/>
    <w:rsid w:val="00887D71"/>
    <w:rsid w:val="00891826"/>
    <w:rsid w:val="00891B46"/>
    <w:rsid w:val="00891FA3"/>
    <w:rsid w:val="0089224D"/>
    <w:rsid w:val="00892DAC"/>
    <w:rsid w:val="008931BA"/>
    <w:rsid w:val="008965EB"/>
    <w:rsid w:val="00896623"/>
    <w:rsid w:val="00896655"/>
    <w:rsid w:val="008972A5"/>
    <w:rsid w:val="008A1A67"/>
    <w:rsid w:val="008A2DA7"/>
    <w:rsid w:val="008A3B3E"/>
    <w:rsid w:val="008A4FF9"/>
    <w:rsid w:val="008A7427"/>
    <w:rsid w:val="008B263F"/>
    <w:rsid w:val="008B2D4A"/>
    <w:rsid w:val="008B45F4"/>
    <w:rsid w:val="008B4F89"/>
    <w:rsid w:val="008B6167"/>
    <w:rsid w:val="008B65A9"/>
    <w:rsid w:val="008B687E"/>
    <w:rsid w:val="008B68D4"/>
    <w:rsid w:val="008C0ECB"/>
    <w:rsid w:val="008C344D"/>
    <w:rsid w:val="008C4E7B"/>
    <w:rsid w:val="008C645A"/>
    <w:rsid w:val="008D0C38"/>
    <w:rsid w:val="008D396F"/>
    <w:rsid w:val="008D5A83"/>
    <w:rsid w:val="008D6313"/>
    <w:rsid w:val="008D718F"/>
    <w:rsid w:val="008D79B3"/>
    <w:rsid w:val="008E0582"/>
    <w:rsid w:val="008E08A8"/>
    <w:rsid w:val="008E10D2"/>
    <w:rsid w:val="008E1DE3"/>
    <w:rsid w:val="008E2310"/>
    <w:rsid w:val="008E3896"/>
    <w:rsid w:val="008E3DA7"/>
    <w:rsid w:val="008E444F"/>
    <w:rsid w:val="008E4528"/>
    <w:rsid w:val="008E4B1E"/>
    <w:rsid w:val="008E4B30"/>
    <w:rsid w:val="008E6099"/>
    <w:rsid w:val="008F1171"/>
    <w:rsid w:val="008F5665"/>
    <w:rsid w:val="008F5B86"/>
    <w:rsid w:val="00900691"/>
    <w:rsid w:val="00901771"/>
    <w:rsid w:val="00901A64"/>
    <w:rsid w:val="00902C49"/>
    <w:rsid w:val="00903325"/>
    <w:rsid w:val="0090349E"/>
    <w:rsid w:val="00907804"/>
    <w:rsid w:val="00907E50"/>
    <w:rsid w:val="009104DA"/>
    <w:rsid w:val="00911241"/>
    <w:rsid w:val="009130D3"/>
    <w:rsid w:val="00913A08"/>
    <w:rsid w:val="009147D1"/>
    <w:rsid w:val="00915064"/>
    <w:rsid w:val="0091630F"/>
    <w:rsid w:val="0092269D"/>
    <w:rsid w:val="009227B1"/>
    <w:rsid w:val="00922830"/>
    <w:rsid w:val="00922FC7"/>
    <w:rsid w:val="0092320C"/>
    <w:rsid w:val="009274BF"/>
    <w:rsid w:val="0093232A"/>
    <w:rsid w:val="00932D66"/>
    <w:rsid w:val="009331A4"/>
    <w:rsid w:val="00936AFC"/>
    <w:rsid w:val="00936DD2"/>
    <w:rsid w:val="00936E38"/>
    <w:rsid w:val="00937008"/>
    <w:rsid w:val="00937B55"/>
    <w:rsid w:val="009416D1"/>
    <w:rsid w:val="00942961"/>
    <w:rsid w:val="009443CF"/>
    <w:rsid w:val="00944849"/>
    <w:rsid w:val="00950303"/>
    <w:rsid w:val="00952582"/>
    <w:rsid w:val="0095451A"/>
    <w:rsid w:val="009560DD"/>
    <w:rsid w:val="009611E2"/>
    <w:rsid w:val="00963273"/>
    <w:rsid w:val="0096498D"/>
    <w:rsid w:val="009653F7"/>
    <w:rsid w:val="0096625A"/>
    <w:rsid w:val="0097262D"/>
    <w:rsid w:val="00974856"/>
    <w:rsid w:val="009806F3"/>
    <w:rsid w:val="009812AD"/>
    <w:rsid w:val="009827AB"/>
    <w:rsid w:val="00984A5E"/>
    <w:rsid w:val="00985E9D"/>
    <w:rsid w:val="00985EF9"/>
    <w:rsid w:val="00986AB1"/>
    <w:rsid w:val="00991FC9"/>
    <w:rsid w:val="009A24F0"/>
    <w:rsid w:val="009A2519"/>
    <w:rsid w:val="009A4217"/>
    <w:rsid w:val="009A4C9D"/>
    <w:rsid w:val="009A63ED"/>
    <w:rsid w:val="009A797C"/>
    <w:rsid w:val="009B018C"/>
    <w:rsid w:val="009B13B0"/>
    <w:rsid w:val="009B17A0"/>
    <w:rsid w:val="009B1FA0"/>
    <w:rsid w:val="009B20E6"/>
    <w:rsid w:val="009B392B"/>
    <w:rsid w:val="009B3C4A"/>
    <w:rsid w:val="009B5D30"/>
    <w:rsid w:val="009C2D82"/>
    <w:rsid w:val="009C345F"/>
    <w:rsid w:val="009C34D4"/>
    <w:rsid w:val="009C3544"/>
    <w:rsid w:val="009C3586"/>
    <w:rsid w:val="009C3818"/>
    <w:rsid w:val="009C41E4"/>
    <w:rsid w:val="009C51A6"/>
    <w:rsid w:val="009C6266"/>
    <w:rsid w:val="009D0ECE"/>
    <w:rsid w:val="009D1399"/>
    <w:rsid w:val="009D48FC"/>
    <w:rsid w:val="009D4C02"/>
    <w:rsid w:val="009D52E4"/>
    <w:rsid w:val="009D5AB8"/>
    <w:rsid w:val="009D5EC3"/>
    <w:rsid w:val="009D70FE"/>
    <w:rsid w:val="009E1238"/>
    <w:rsid w:val="009E1FCB"/>
    <w:rsid w:val="009E2E0D"/>
    <w:rsid w:val="009E7E6C"/>
    <w:rsid w:val="009F01AB"/>
    <w:rsid w:val="009F0908"/>
    <w:rsid w:val="009F0DE9"/>
    <w:rsid w:val="009F1331"/>
    <w:rsid w:val="009F5108"/>
    <w:rsid w:val="009F5862"/>
    <w:rsid w:val="009F59E1"/>
    <w:rsid w:val="00A04E4B"/>
    <w:rsid w:val="00A05514"/>
    <w:rsid w:val="00A0592E"/>
    <w:rsid w:val="00A05AB6"/>
    <w:rsid w:val="00A06F56"/>
    <w:rsid w:val="00A0742A"/>
    <w:rsid w:val="00A1050D"/>
    <w:rsid w:val="00A109D3"/>
    <w:rsid w:val="00A10D32"/>
    <w:rsid w:val="00A1161F"/>
    <w:rsid w:val="00A12E07"/>
    <w:rsid w:val="00A13D9A"/>
    <w:rsid w:val="00A1545A"/>
    <w:rsid w:val="00A15FFF"/>
    <w:rsid w:val="00A209A3"/>
    <w:rsid w:val="00A23238"/>
    <w:rsid w:val="00A232B7"/>
    <w:rsid w:val="00A23AC9"/>
    <w:rsid w:val="00A26EC2"/>
    <w:rsid w:val="00A2706C"/>
    <w:rsid w:val="00A332B4"/>
    <w:rsid w:val="00A4089B"/>
    <w:rsid w:val="00A40DF3"/>
    <w:rsid w:val="00A42F2F"/>
    <w:rsid w:val="00A4451A"/>
    <w:rsid w:val="00A457A3"/>
    <w:rsid w:val="00A45CB6"/>
    <w:rsid w:val="00A45D9B"/>
    <w:rsid w:val="00A46A2B"/>
    <w:rsid w:val="00A47C0B"/>
    <w:rsid w:val="00A525C9"/>
    <w:rsid w:val="00A52978"/>
    <w:rsid w:val="00A54BC2"/>
    <w:rsid w:val="00A5592E"/>
    <w:rsid w:val="00A56262"/>
    <w:rsid w:val="00A56726"/>
    <w:rsid w:val="00A56846"/>
    <w:rsid w:val="00A568CC"/>
    <w:rsid w:val="00A602CF"/>
    <w:rsid w:val="00A62358"/>
    <w:rsid w:val="00A62BF7"/>
    <w:rsid w:val="00A66E39"/>
    <w:rsid w:val="00A66F44"/>
    <w:rsid w:val="00A7048D"/>
    <w:rsid w:val="00A72AF7"/>
    <w:rsid w:val="00A72F8A"/>
    <w:rsid w:val="00A73657"/>
    <w:rsid w:val="00A741AC"/>
    <w:rsid w:val="00A74384"/>
    <w:rsid w:val="00A7610C"/>
    <w:rsid w:val="00A80845"/>
    <w:rsid w:val="00A818BA"/>
    <w:rsid w:val="00A81F6E"/>
    <w:rsid w:val="00A82D10"/>
    <w:rsid w:val="00A82DF7"/>
    <w:rsid w:val="00A83547"/>
    <w:rsid w:val="00A840F3"/>
    <w:rsid w:val="00A84C16"/>
    <w:rsid w:val="00A8611E"/>
    <w:rsid w:val="00A86300"/>
    <w:rsid w:val="00A90385"/>
    <w:rsid w:val="00A905B5"/>
    <w:rsid w:val="00A912FC"/>
    <w:rsid w:val="00A93893"/>
    <w:rsid w:val="00A96233"/>
    <w:rsid w:val="00A97673"/>
    <w:rsid w:val="00AA08CE"/>
    <w:rsid w:val="00AA1AC6"/>
    <w:rsid w:val="00AA1F96"/>
    <w:rsid w:val="00AA2340"/>
    <w:rsid w:val="00AA38ED"/>
    <w:rsid w:val="00AA3B3E"/>
    <w:rsid w:val="00AA3D89"/>
    <w:rsid w:val="00AB05A5"/>
    <w:rsid w:val="00AB1294"/>
    <w:rsid w:val="00AB3FFD"/>
    <w:rsid w:val="00AB5FD4"/>
    <w:rsid w:val="00AC10B8"/>
    <w:rsid w:val="00AC2D20"/>
    <w:rsid w:val="00AC3721"/>
    <w:rsid w:val="00AC51F6"/>
    <w:rsid w:val="00AC5850"/>
    <w:rsid w:val="00AC6136"/>
    <w:rsid w:val="00AC6CA9"/>
    <w:rsid w:val="00AD0D24"/>
    <w:rsid w:val="00AD2099"/>
    <w:rsid w:val="00AD293E"/>
    <w:rsid w:val="00AD44AB"/>
    <w:rsid w:val="00AD4F90"/>
    <w:rsid w:val="00AD5950"/>
    <w:rsid w:val="00AD6BCD"/>
    <w:rsid w:val="00AE07D0"/>
    <w:rsid w:val="00AE17EF"/>
    <w:rsid w:val="00AE24E9"/>
    <w:rsid w:val="00AE2806"/>
    <w:rsid w:val="00AE2D04"/>
    <w:rsid w:val="00AE5123"/>
    <w:rsid w:val="00AE5A2D"/>
    <w:rsid w:val="00AF03CD"/>
    <w:rsid w:val="00AF1045"/>
    <w:rsid w:val="00AF3B88"/>
    <w:rsid w:val="00AF44EC"/>
    <w:rsid w:val="00AF7334"/>
    <w:rsid w:val="00AF7A68"/>
    <w:rsid w:val="00AF7FBB"/>
    <w:rsid w:val="00B0002F"/>
    <w:rsid w:val="00B03001"/>
    <w:rsid w:val="00B03762"/>
    <w:rsid w:val="00B045DA"/>
    <w:rsid w:val="00B04C96"/>
    <w:rsid w:val="00B055AE"/>
    <w:rsid w:val="00B10172"/>
    <w:rsid w:val="00B114FF"/>
    <w:rsid w:val="00B117CF"/>
    <w:rsid w:val="00B11CAF"/>
    <w:rsid w:val="00B14E4C"/>
    <w:rsid w:val="00B151F4"/>
    <w:rsid w:val="00B16009"/>
    <w:rsid w:val="00B16920"/>
    <w:rsid w:val="00B213FF"/>
    <w:rsid w:val="00B23C7E"/>
    <w:rsid w:val="00B24ACB"/>
    <w:rsid w:val="00B31503"/>
    <w:rsid w:val="00B3356B"/>
    <w:rsid w:val="00B370DC"/>
    <w:rsid w:val="00B40E01"/>
    <w:rsid w:val="00B42EEF"/>
    <w:rsid w:val="00B431B2"/>
    <w:rsid w:val="00B46CED"/>
    <w:rsid w:val="00B47442"/>
    <w:rsid w:val="00B4758A"/>
    <w:rsid w:val="00B50560"/>
    <w:rsid w:val="00B51A28"/>
    <w:rsid w:val="00B564ED"/>
    <w:rsid w:val="00B57254"/>
    <w:rsid w:val="00B574DD"/>
    <w:rsid w:val="00B61D69"/>
    <w:rsid w:val="00B62BE8"/>
    <w:rsid w:val="00B64B02"/>
    <w:rsid w:val="00B70460"/>
    <w:rsid w:val="00B728B3"/>
    <w:rsid w:val="00B74EC5"/>
    <w:rsid w:val="00B76423"/>
    <w:rsid w:val="00B80379"/>
    <w:rsid w:val="00B81859"/>
    <w:rsid w:val="00B8228F"/>
    <w:rsid w:val="00B8659E"/>
    <w:rsid w:val="00B91AC8"/>
    <w:rsid w:val="00B91D45"/>
    <w:rsid w:val="00B920D2"/>
    <w:rsid w:val="00B93B45"/>
    <w:rsid w:val="00B93E39"/>
    <w:rsid w:val="00B9455E"/>
    <w:rsid w:val="00BA0950"/>
    <w:rsid w:val="00BA1B39"/>
    <w:rsid w:val="00BA210A"/>
    <w:rsid w:val="00BB0D01"/>
    <w:rsid w:val="00BB15F7"/>
    <w:rsid w:val="00BB17FE"/>
    <w:rsid w:val="00BB2729"/>
    <w:rsid w:val="00BB2C1D"/>
    <w:rsid w:val="00BB36E3"/>
    <w:rsid w:val="00BB5211"/>
    <w:rsid w:val="00BB6FD0"/>
    <w:rsid w:val="00BC0014"/>
    <w:rsid w:val="00BC0D51"/>
    <w:rsid w:val="00BC0FF0"/>
    <w:rsid w:val="00BC2459"/>
    <w:rsid w:val="00BC2BAB"/>
    <w:rsid w:val="00BC2BF6"/>
    <w:rsid w:val="00BC318C"/>
    <w:rsid w:val="00BC3E28"/>
    <w:rsid w:val="00BC5D1B"/>
    <w:rsid w:val="00BC5D2A"/>
    <w:rsid w:val="00BC7475"/>
    <w:rsid w:val="00BC76CD"/>
    <w:rsid w:val="00BD061B"/>
    <w:rsid w:val="00BD09E9"/>
    <w:rsid w:val="00BD2289"/>
    <w:rsid w:val="00BD2F10"/>
    <w:rsid w:val="00BD5CF4"/>
    <w:rsid w:val="00BD615E"/>
    <w:rsid w:val="00BE085C"/>
    <w:rsid w:val="00BE0CF3"/>
    <w:rsid w:val="00BE3B31"/>
    <w:rsid w:val="00BE3F37"/>
    <w:rsid w:val="00BF148F"/>
    <w:rsid w:val="00BF3080"/>
    <w:rsid w:val="00BF3747"/>
    <w:rsid w:val="00BF3C7D"/>
    <w:rsid w:val="00BF4E49"/>
    <w:rsid w:val="00BF5342"/>
    <w:rsid w:val="00BF623C"/>
    <w:rsid w:val="00BF6355"/>
    <w:rsid w:val="00BF7A00"/>
    <w:rsid w:val="00C00992"/>
    <w:rsid w:val="00C04891"/>
    <w:rsid w:val="00C05D30"/>
    <w:rsid w:val="00C0691F"/>
    <w:rsid w:val="00C10995"/>
    <w:rsid w:val="00C10FCF"/>
    <w:rsid w:val="00C142F9"/>
    <w:rsid w:val="00C1476C"/>
    <w:rsid w:val="00C151F2"/>
    <w:rsid w:val="00C2067E"/>
    <w:rsid w:val="00C23FC3"/>
    <w:rsid w:val="00C264FC"/>
    <w:rsid w:val="00C264FD"/>
    <w:rsid w:val="00C272D3"/>
    <w:rsid w:val="00C304B4"/>
    <w:rsid w:val="00C30BDF"/>
    <w:rsid w:val="00C31842"/>
    <w:rsid w:val="00C31A4C"/>
    <w:rsid w:val="00C31A5D"/>
    <w:rsid w:val="00C32869"/>
    <w:rsid w:val="00C32E0A"/>
    <w:rsid w:val="00C3314E"/>
    <w:rsid w:val="00C33634"/>
    <w:rsid w:val="00C40B37"/>
    <w:rsid w:val="00C411C0"/>
    <w:rsid w:val="00C41C70"/>
    <w:rsid w:val="00C41F0D"/>
    <w:rsid w:val="00C43F2B"/>
    <w:rsid w:val="00C4502D"/>
    <w:rsid w:val="00C46089"/>
    <w:rsid w:val="00C5390A"/>
    <w:rsid w:val="00C552B5"/>
    <w:rsid w:val="00C554B1"/>
    <w:rsid w:val="00C55A18"/>
    <w:rsid w:val="00C65EEA"/>
    <w:rsid w:val="00C67D81"/>
    <w:rsid w:val="00C74DE8"/>
    <w:rsid w:val="00C76A89"/>
    <w:rsid w:val="00C80F08"/>
    <w:rsid w:val="00C81E11"/>
    <w:rsid w:val="00C85016"/>
    <w:rsid w:val="00C874E6"/>
    <w:rsid w:val="00C92245"/>
    <w:rsid w:val="00C93ADE"/>
    <w:rsid w:val="00C94401"/>
    <w:rsid w:val="00C95240"/>
    <w:rsid w:val="00C95635"/>
    <w:rsid w:val="00C95CE5"/>
    <w:rsid w:val="00C963F4"/>
    <w:rsid w:val="00C966A2"/>
    <w:rsid w:val="00C974C6"/>
    <w:rsid w:val="00CA286A"/>
    <w:rsid w:val="00CA41B6"/>
    <w:rsid w:val="00CA50E8"/>
    <w:rsid w:val="00CA5DD0"/>
    <w:rsid w:val="00CA6782"/>
    <w:rsid w:val="00CB0E8C"/>
    <w:rsid w:val="00CB6363"/>
    <w:rsid w:val="00CB7401"/>
    <w:rsid w:val="00CB7E26"/>
    <w:rsid w:val="00CD217D"/>
    <w:rsid w:val="00CD2CFD"/>
    <w:rsid w:val="00CD3B74"/>
    <w:rsid w:val="00CD443F"/>
    <w:rsid w:val="00CD5266"/>
    <w:rsid w:val="00CD68B1"/>
    <w:rsid w:val="00CD69E9"/>
    <w:rsid w:val="00CD6E14"/>
    <w:rsid w:val="00CD7213"/>
    <w:rsid w:val="00CE08B4"/>
    <w:rsid w:val="00CE2B15"/>
    <w:rsid w:val="00CE4062"/>
    <w:rsid w:val="00CE610C"/>
    <w:rsid w:val="00CE6893"/>
    <w:rsid w:val="00CE7358"/>
    <w:rsid w:val="00CE7C68"/>
    <w:rsid w:val="00CF0875"/>
    <w:rsid w:val="00CF1A75"/>
    <w:rsid w:val="00CF2A0D"/>
    <w:rsid w:val="00CF2A11"/>
    <w:rsid w:val="00CF42AE"/>
    <w:rsid w:val="00CF5C53"/>
    <w:rsid w:val="00CF5F5C"/>
    <w:rsid w:val="00CF70F1"/>
    <w:rsid w:val="00CF7F28"/>
    <w:rsid w:val="00D00CC6"/>
    <w:rsid w:val="00D05C1F"/>
    <w:rsid w:val="00D06AD5"/>
    <w:rsid w:val="00D13367"/>
    <w:rsid w:val="00D14EA4"/>
    <w:rsid w:val="00D150AC"/>
    <w:rsid w:val="00D20C8D"/>
    <w:rsid w:val="00D20FA3"/>
    <w:rsid w:val="00D222E1"/>
    <w:rsid w:val="00D24934"/>
    <w:rsid w:val="00D26290"/>
    <w:rsid w:val="00D26FAA"/>
    <w:rsid w:val="00D31822"/>
    <w:rsid w:val="00D3687D"/>
    <w:rsid w:val="00D3701A"/>
    <w:rsid w:val="00D43FE3"/>
    <w:rsid w:val="00D449DF"/>
    <w:rsid w:val="00D45DBC"/>
    <w:rsid w:val="00D50A2B"/>
    <w:rsid w:val="00D51AAA"/>
    <w:rsid w:val="00D537E2"/>
    <w:rsid w:val="00D551D3"/>
    <w:rsid w:val="00D55AE1"/>
    <w:rsid w:val="00D569F3"/>
    <w:rsid w:val="00D57861"/>
    <w:rsid w:val="00D6115A"/>
    <w:rsid w:val="00D633ED"/>
    <w:rsid w:val="00D65898"/>
    <w:rsid w:val="00D67EED"/>
    <w:rsid w:val="00D701B5"/>
    <w:rsid w:val="00D71608"/>
    <w:rsid w:val="00D71953"/>
    <w:rsid w:val="00D7230E"/>
    <w:rsid w:val="00D75A5E"/>
    <w:rsid w:val="00D76725"/>
    <w:rsid w:val="00D76BFB"/>
    <w:rsid w:val="00D82855"/>
    <w:rsid w:val="00D828F8"/>
    <w:rsid w:val="00D850CD"/>
    <w:rsid w:val="00D9279D"/>
    <w:rsid w:val="00D92AC3"/>
    <w:rsid w:val="00D93075"/>
    <w:rsid w:val="00D93AA7"/>
    <w:rsid w:val="00D95C6C"/>
    <w:rsid w:val="00D96123"/>
    <w:rsid w:val="00D97575"/>
    <w:rsid w:val="00D977DA"/>
    <w:rsid w:val="00D977F7"/>
    <w:rsid w:val="00D97937"/>
    <w:rsid w:val="00DA0064"/>
    <w:rsid w:val="00DA0D90"/>
    <w:rsid w:val="00DA0EB4"/>
    <w:rsid w:val="00DA1A9C"/>
    <w:rsid w:val="00DA478C"/>
    <w:rsid w:val="00DA723A"/>
    <w:rsid w:val="00DB00BE"/>
    <w:rsid w:val="00DB1135"/>
    <w:rsid w:val="00DB256D"/>
    <w:rsid w:val="00DB311D"/>
    <w:rsid w:val="00DB75EF"/>
    <w:rsid w:val="00DB7A25"/>
    <w:rsid w:val="00DC06CC"/>
    <w:rsid w:val="00DC1211"/>
    <w:rsid w:val="00DC2994"/>
    <w:rsid w:val="00DC2F92"/>
    <w:rsid w:val="00DC338E"/>
    <w:rsid w:val="00DC52EB"/>
    <w:rsid w:val="00DD049E"/>
    <w:rsid w:val="00DD04A0"/>
    <w:rsid w:val="00DD54A0"/>
    <w:rsid w:val="00DD7427"/>
    <w:rsid w:val="00DE0C3F"/>
    <w:rsid w:val="00DE3C5A"/>
    <w:rsid w:val="00DE64D5"/>
    <w:rsid w:val="00DF1CD0"/>
    <w:rsid w:val="00DF2C7E"/>
    <w:rsid w:val="00DF5C25"/>
    <w:rsid w:val="00DF5F58"/>
    <w:rsid w:val="00DF74A6"/>
    <w:rsid w:val="00E00754"/>
    <w:rsid w:val="00E02AF0"/>
    <w:rsid w:val="00E0379E"/>
    <w:rsid w:val="00E03F08"/>
    <w:rsid w:val="00E04F56"/>
    <w:rsid w:val="00E10A8A"/>
    <w:rsid w:val="00E10FBA"/>
    <w:rsid w:val="00E12285"/>
    <w:rsid w:val="00E13CD9"/>
    <w:rsid w:val="00E14154"/>
    <w:rsid w:val="00E14AA5"/>
    <w:rsid w:val="00E15245"/>
    <w:rsid w:val="00E17533"/>
    <w:rsid w:val="00E2334E"/>
    <w:rsid w:val="00E23AE3"/>
    <w:rsid w:val="00E26EF7"/>
    <w:rsid w:val="00E27CED"/>
    <w:rsid w:val="00E30534"/>
    <w:rsid w:val="00E311D8"/>
    <w:rsid w:val="00E31525"/>
    <w:rsid w:val="00E324C4"/>
    <w:rsid w:val="00E33549"/>
    <w:rsid w:val="00E34158"/>
    <w:rsid w:val="00E34163"/>
    <w:rsid w:val="00E34949"/>
    <w:rsid w:val="00E35525"/>
    <w:rsid w:val="00E4399F"/>
    <w:rsid w:val="00E448EA"/>
    <w:rsid w:val="00E4525E"/>
    <w:rsid w:val="00E45D01"/>
    <w:rsid w:val="00E45EA9"/>
    <w:rsid w:val="00E4616B"/>
    <w:rsid w:val="00E465A5"/>
    <w:rsid w:val="00E4740D"/>
    <w:rsid w:val="00E50952"/>
    <w:rsid w:val="00E50EAD"/>
    <w:rsid w:val="00E51691"/>
    <w:rsid w:val="00E51E2F"/>
    <w:rsid w:val="00E533FB"/>
    <w:rsid w:val="00E5457D"/>
    <w:rsid w:val="00E56E92"/>
    <w:rsid w:val="00E577EE"/>
    <w:rsid w:val="00E57CF7"/>
    <w:rsid w:val="00E60CE5"/>
    <w:rsid w:val="00E628AC"/>
    <w:rsid w:val="00E63BF8"/>
    <w:rsid w:val="00E6486A"/>
    <w:rsid w:val="00E64BA2"/>
    <w:rsid w:val="00E64E60"/>
    <w:rsid w:val="00E65EB9"/>
    <w:rsid w:val="00E73226"/>
    <w:rsid w:val="00E73E55"/>
    <w:rsid w:val="00E7557F"/>
    <w:rsid w:val="00E805E4"/>
    <w:rsid w:val="00E81E19"/>
    <w:rsid w:val="00E82EED"/>
    <w:rsid w:val="00E87C20"/>
    <w:rsid w:val="00E9408C"/>
    <w:rsid w:val="00E975DA"/>
    <w:rsid w:val="00EA2791"/>
    <w:rsid w:val="00EA2CC4"/>
    <w:rsid w:val="00EA4BB9"/>
    <w:rsid w:val="00EA51DC"/>
    <w:rsid w:val="00EA7410"/>
    <w:rsid w:val="00EA76AF"/>
    <w:rsid w:val="00EB22CD"/>
    <w:rsid w:val="00EB415F"/>
    <w:rsid w:val="00EC1B0B"/>
    <w:rsid w:val="00EC30E7"/>
    <w:rsid w:val="00EC39C4"/>
    <w:rsid w:val="00EC436F"/>
    <w:rsid w:val="00EC4409"/>
    <w:rsid w:val="00EC46BD"/>
    <w:rsid w:val="00EC4E8E"/>
    <w:rsid w:val="00EC5300"/>
    <w:rsid w:val="00EC76F0"/>
    <w:rsid w:val="00ED5C19"/>
    <w:rsid w:val="00ED6E88"/>
    <w:rsid w:val="00EE2E69"/>
    <w:rsid w:val="00EE34CD"/>
    <w:rsid w:val="00EE63C4"/>
    <w:rsid w:val="00EE6DEE"/>
    <w:rsid w:val="00EF1ACC"/>
    <w:rsid w:val="00EF329D"/>
    <w:rsid w:val="00EF766C"/>
    <w:rsid w:val="00F03B9C"/>
    <w:rsid w:val="00F07210"/>
    <w:rsid w:val="00F10AD9"/>
    <w:rsid w:val="00F1309C"/>
    <w:rsid w:val="00F155C9"/>
    <w:rsid w:val="00F17004"/>
    <w:rsid w:val="00F20E2F"/>
    <w:rsid w:val="00F2194D"/>
    <w:rsid w:val="00F2255F"/>
    <w:rsid w:val="00F24371"/>
    <w:rsid w:val="00F24BD2"/>
    <w:rsid w:val="00F25615"/>
    <w:rsid w:val="00F25CA8"/>
    <w:rsid w:val="00F26D77"/>
    <w:rsid w:val="00F306D5"/>
    <w:rsid w:val="00F30B35"/>
    <w:rsid w:val="00F35121"/>
    <w:rsid w:val="00F3538E"/>
    <w:rsid w:val="00F429FA"/>
    <w:rsid w:val="00F4392A"/>
    <w:rsid w:val="00F44BFD"/>
    <w:rsid w:val="00F465DC"/>
    <w:rsid w:val="00F46C50"/>
    <w:rsid w:val="00F50763"/>
    <w:rsid w:val="00F53799"/>
    <w:rsid w:val="00F53A81"/>
    <w:rsid w:val="00F54F3E"/>
    <w:rsid w:val="00F55346"/>
    <w:rsid w:val="00F5684D"/>
    <w:rsid w:val="00F622B0"/>
    <w:rsid w:val="00F62F52"/>
    <w:rsid w:val="00F65F80"/>
    <w:rsid w:val="00F66135"/>
    <w:rsid w:val="00F72047"/>
    <w:rsid w:val="00F72230"/>
    <w:rsid w:val="00F72914"/>
    <w:rsid w:val="00F752A4"/>
    <w:rsid w:val="00F77188"/>
    <w:rsid w:val="00F80764"/>
    <w:rsid w:val="00F80C44"/>
    <w:rsid w:val="00F8138A"/>
    <w:rsid w:val="00F83324"/>
    <w:rsid w:val="00F83D08"/>
    <w:rsid w:val="00F843D6"/>
    <w:rsid w:val="00F855F1"/>
    <w:rsid w:val="00F86534"/>
    <w:rsid w:val="00F87E5F"/>
    <w:rsid w:val="00F928BD"/>
    <w:rsid w:val="00F94013"/>
    <w:rsid w:val="00F942DA"/>
    <w:rsid w:val="00FA03DD"/>
    <w:rsid w:val="00FA050C"/>
    <w:rsid w:val="00FA0E63"/>
    <w:rsid w:val="00FA1533"/>
    <w:rsid w:val="00FA3F2C"/>
    <w:rsid w:val="00FA552A"/>
    <w:rsid w:val="00FA7D05"/>
    <w:rsid w:val="00FB0385"/>
    <w:rsid w:val="00FB0B60"/>
    <w:rsid w:val="00FB0DC3"/>
    <w:rsid w:val="00FB2DBC"/>
    <w:rsid w:val="00FB3119"/>
    <w:rsid w:val="00FB3384"/>
    <w:rsid w:val="00FB48BC"/>
    <w:rsid w:val="00FB49E6"/>
    <w:rsid w:val="00FC3440"/>
    <w:rsid w:val="00FC4CF0"/>
    <w:rsid w:val="00FC5CE1"/>
    <w:rsid w:val="00FD0E06"/>
    <w:rsid w:val="00FD24DD"/>
    <w:rsid w:val="00FD30D1"/>
    <w:rsid w:val="00FD3236"/>
    <w:rsid w:val="00FD518B"/>
    <w:rsid w:val="00FD51DD"/>
    <w:rsid w:val="00FD7497"/>
    <w:rsid w:val="00FD7ACA"/>
    <w:rsid w:val="00FE0F6A"/>
    <w:rsid w:val="00FE0F8B"/>
    <w:rsid w:val="00FE604A"/>
    <w:rsid w:val="00FE6AD9"/>
    <w:rsid w:val="00FE7187"/>
    <w:rsid w:val="00FE7AAF"/>
    <w:rsid w:val="00FF18FA"/>
    <w:rsid w:val="00FF1DFF"/>
    <w:rsid w:val="00FF20E7"/>
    <w:rsid w:val="00FF2CDF"/>
    <w:rsid w:val="00FF3E8B"/>
    <w:rsid w:val="00FF7086"/>
    <w:rsid w:val="00FF7D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415F"/>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9331A4"/>
    <w:pPr>
      <w:tabs>
        <w:tab w:val="left" w:pos="851"/>
        <w:tab w:val="right" w:leader="dot" w:pos="9017"/>
      </w:tabs>
      <w:spacing w:before="120" w:after="120"/>
    </w:pPr>
    <w:rPr>
      <w:rFonts w:cs="Arial"/>
      <w:bCs/>
      <w:caps/>
      <w:noProof/>
      <w:szCs w:val="20"/>
    </w:rPr>
  </w:style>
  <w:style w:type="paragraph" w:styleId="TOC2">
    <w:name w:val="toc 2"/>
    <w:basedOn w:val="Normal"/>
    <w:next w:val="Normal"/>
    <w:autoRedefine/>
    <w:uiPriority w:val="39"/>
    <w:unhideWhenUsed/>
    <w:rsid w:val="009331A4"/>
    <w:pPr>
      <w:tabs>
        <w:tab w:val="left" w:pos="880"/>
        <w:tab w:val="right" w:leader="dot" w:pos="9017"/>
      </w:tabs>
      <w:jc w:val="left"/>
    </w:pPr>
    <w:rPr>
      <w:caps/>
      <w:szCs w:val="20"/>
    </w:rPr>
  </w:style>
  <w:style w:type="paragraph" w:styleId="TOC3">
    <w:name w:val="toc 3"/>
    <w:basedOn w:val="Normal"/>
    <w:next w:val="Normal"/>
    <w:autoRedefine/>
    <w:uiPriority w:val="39"/>
    <w:unhideWhenUsed/>
    <w:rsid w:val="009331A4"/>
    <w:pPr>
      <w:tabs>
        <w:tab w:val="left" w:pos="1701"/>
        <w:tab w:val="left" w:pos="1843"/>
        <w:tab w:val="left" w:pos="1985"/>
        <w:tab w:val="right" w:leader="dot" w:pos="9017"/>
      </w:tabs>
      <w:ind w:left="851"/>
      <w:jc w:val="left"/>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semiHidden/>
    <w:unhideWhenUsed/>
    <w:rsid w:val="001C6D34"/>
    <w:pPr>
      <w:spacing w:line="240" w:lineRule="auto"/>
    </w:pPr>
    <w:rPr>
      <w:szCs w:val="20"/>
    </w:rPr>
  </w:style>
  <w:style w:type="character" w:customStyle="1" w:styleId="EndnoteTextChar">
    <w:name w:val="Endnote Text Char"/>
    <w:basedOn w:val="DefaultParagraphFont"/>
    <w:link w:val="EndnoteText"/>
    <w:semiHidden/>
    <w:rsid w:val="001C6D34"/>
    <w:rPr>
      <w:rFonts w:ascii="Arial" w:eastAsia="Calibri" w:hAnsi="Arial"/>
    </w:rPr>
  </w:style>
  <w:style w:type="character" w:styleId="EndnoteReference">
    <w:name w:val="endnote reference"/>
    <w:basedOn w:val="DefaultParagraphFont"/>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3"/>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4"/>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 w:type="character" w:customStyle="1" w:styleId="hgkelc">
    <w:name w:val="hgkelc"/>
    <w:basedOn w:val="DefaultParagraphFont"/>
    <w:rsid w:val="00034AB2"/>
  </w:style>
  <w:style w:type="character" w:customStyle="1" w:styleId="Caption1">
    <w:name w:val="Caption1"/>
    <w:basedOn w:val="DefaultParagraphFont"/>
    <w:rsid w:val="000041D8"/>
  </w:style>
  <w:style w:type="character" w:customStyle="1" w:styleId="googqs-tidbit">
    <w:name w:val="goog_qs-tidbit"/>
    <w:rsid w:val="007C01F1"/>
  </w:style>
  <w:style w:type="character" w:customStyle="1" w:styleId="wysiwyg-font-size-medium">
    <w:name w:val="wysiwyg-font-size-medium"/>
    <w:basedOn w:val="DefaultParagraphFont"/>
    <w:rsid w:val="00BC0014"/>
  </w:style>
  <w:style w:type="character" w:customStyle="1" w:styleId="smallital">
    <w:name w:val="smallital"/>
    <w:basedOn w:val="DefaultParagraphFont"/>
    <w:rsid w:val="00BF4E49"/>
  </w:style>
  <w:style w:type="paragraph" w:customStyle="1" w:styleId="lead">
    <w:name w:val="lead"/>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first-para">
    <w:name w:val="first-para"/>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image">
    <w:name w:val="image"/>
    <w:basedOn w:val="DefaultParagraphFont"/>
    <w:rsid w:val="00BF4E49"/>
  </w:style>
  <w:style w:type="character" w:customStyle="1" w:styleId="source">
    <w:name w:val="source"/>
    <w:basedOn w:val="DefaultParagraphFont"/>
    <w:rsid w:val="00BF4E49"/>
  </w:style>
  <w:style w:type="paragraph" w:customStyle="1" w:styleId="p4">
    <w:name w:val="p4"/>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p2">
    <w:name w:val="p2"/>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anualTitle">
    <w:name w:val="Manual Title"/>
    <w:basedOn w:val="Normal"/>
    <w:link w:val="ManualTitleChar"/>
    <w:qFormat/>
    <w:rsid w:val="00BF4E49"/>
    <w:pPr>
      <w:spacing w:line="240" w:lineRule="auto"/>
      <w:jc w:val="center"/>
    </w:pPr>
    <w:rPr>
      <w:rFonts w:ascii="Arial Narrow" w:eastAsia="Times New Roman" w:hAnsi="Arial Narrow"/>
      <w:shadow/>
      <w:sz w:val="96"/>
      <w:szCs w:val="24"/>
      <w:lang w:val="en-ZA"/>
    </w:rPr>
  </w:style>
  <w:style w:type="paragraph" w:customStyle="1" w:styleId="Manualsubtitle">
    <w:name w:val="Manual subtitle"/>
    <w:basedOn w:val="Normal"/>
    <w:link w:val="ManualsubtitleChar"/>
    <w:qFormat/>
    <w:rsid w:val="00BF4E49"/>
    <w:pPr>
      <w:spacing w:line="240" w:lineRule="auto"/>
      <w:jc w:val="center"/>
    </w:pPr>
    <w:rPr>
      <w:rFonts w:ascii="Arial Bold" w:eastAsia="Times New Roman" w:hAnsi="Arial Bold"/>
      <w:b/>
      <w:shadow/>
      <w:color w:val="808080"/>
      <w:sz w:val="48"/>
      <w:szCs w:val="24"/>
      <w:lang w:val="en-ZA"/>
    </w:rPr>
  </w:style>
  <w:style w:type="character" w:customStyle="1" w:styleId="ManualTitleChar">
    <w:name w:val="Manual Title Char"/>
    <w:link w:val="ManualTitle"/>
    <w:rsid w:val="00BF4E49"/>
    <w:rPr>
      <w:rFonts w:ascii="Arial Narrow" w:eastAsia="Times New Roman" w:hAnsi="Arial Narrow"/>
      <w:shadow/>
      <w:sz w:val="96"/>
      <w:szCs w:val="24"/>
      <w:lang w:val="en-ZA"/>
    </w:rPr>
  </w:style>
  <w:style w:type="character" w:customStyle="1" w:styleId="ManualsubtitleChar">
    <w:name w:val="Manual subtitle Char"/>
    <w:link w:val="Manualsubtitle"/>
    <w:rsid w:val="00BF4E49"/>
    <w:rPr>
      <w:rFonts w:ascii="Arial Bold" w:eastAsia="Times New Roman" w:hAnsi="Arial Bold"/>
      <w:b/>
      <w:shadow/>
      <w:color w:val="808080"/>
      <w:sz w:val="48"/>
      <w:szCs w:val="24"/>
      <w:lang w:val="en-ZA"/>
    </w:rPr>
  </w:style>
  <w:style w:type="character" w:customStyle="1" w:styleId="tgc">
    <w:name w:val="_tgc"/>
    <w:basedOn w:val="DefaultParagraphFont"/>
    <w:rsid w:val="00BF4E49"/>
  </w:style>
  <w:style w:type="paragraph" w:customStyle="1" w:styleId="articledescription">
    <w:name w:val="article__description"/>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a-size-extra-large">
    <w:name w:val="a-size-extra-large"/>
    <w:basedOn w:val="DefaultParagraphFont"/>
    <w:rsid w:val="00BF4E49"/>
  </w:style>
  <w:style w:type="character" w:customStyle="1" w:styleId="a-size-large">
    <w:name w:val="a-size-large"/>
    <w:basedOn w:val="DefaultParagraphFont"/>
    <w:rsid w:val="00BF4E49"/>
  </w:style>
  <w:style w:type="character" w:customStyle="1" w:styleId="a-declarative">
    <w:name w:val="a-declarative"/>
    <w:basedOn w:val="DefaultParagraphFont"/>
    <w:rsid w:val="00BF4E49"/>
  </w:style>
  <w:style w:type="character" w:customStyle="1" w:styleId="contribution">
    <w:name w:val="contribution"/>
    <w:basedOn w:val="DefaultParagraphFont"/>
    <w:rsid w:val="00BF4E49"/>
  </w:style>
  <w:style w:type="character" w:customStyle="1" w:styleId="a-color-secondary">
    <w:name w:val="a-color-secondary"/>
    <w:basedOn w:val="DefaultParagraphFont"/>
    <w:rsid w:val="00BF4E49"/>
  </w:style>
  <w:style w:type="paragraph" w:customStyle="1" w:styleId="child-para">
    <w:name w:val="child-para"/>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dyjrff">
    <w:name w:val="dyjrff"/>
    <w:basedOn w:val="DefaultParagraphFont"/>
    <w:rsid w:val="00BF4E49"/>
  </w:style>
  <w:style w:type="paragraph" w:customStyle="1" w:styleId="SpacebeforeandafterAssessmentblocks">
    <w:name w:val="Space before and after Assessment blocks"/>
    <w:basedOn w:val="Normal"/>
    <w:link w:val="SpacebeforeandafterAssessmentblocksChar"/>
    <w:qFormat/>
    <w:rsid w:val="00BF4E49"/>
    <w:pPr>
      <w:spacing w:line="240" w:lineRule="auto"/>
    </w:pPr>
    <w:rPr>
      <w:rFonts w:ascii="Comic Sans MS" w:eastAsia="Times New Roman" w:hAnsi="Comic Sans MS"/>
      <w:sz w:val="24"/>
      <w:szCs w:val="24"/>
      <w:lang w:val="en-ZA"/>
    </w:rPr>
  </w:style>
  <w:style w:type="character" w:customStyle="1" w:styleId="SpacebeforeandafterAssessmentblocksChar">
    <w:name w:val="Space before and after Assessment blocks Char"/>
    <w:link w:val="SpacebeforeandafterAssessmentblocks"/>
    <w:rsid w:val="00BF4E49"/>
    <w:rPr>
      <w:rFonts w:ascii="Comic Sans MS" w:eastAsia="Times New Roman" w:hAnsi="Comic Sans MS"/>
      <w:sz w:val="24"/>
      <w:szCs w:val="24"/>
      <w:lang w:val="en-ZA"/>
    </w:rPr>
  </w:style>
  <w:style w:type="character" w:customStyle="1" w:styleId="pros">
    <w:name w:val="pros"/>
    <w:rsid w:val="00BF4E49"/>
  </w:style>
  <w:style w:type="character" w:customStyle="1" w:styleId="a-text-bold">
    <w:name w:val="a-text-bold"/>
    <w:basedOn w:val="DefaultParagraphFont"/>
    <w:rsid w:val="00BF4E49"/>
  </w:style>
  <w:style w:type="character" w:customStyle="1" w:styleId="a-text-italic">
    <w:name w:val="a-text-italic"/>
    <w:basedOn w:val="DefaultParagraphFont"/>
    <w:rsid w:val="00BF4E49"/>
  </w:style>
  <w:style w:type="character" w:customStyle="1" w:styleId="a-list-item">
    <w:name w:val="a-list-item"/>
    <w:basedOn w:val="DefaultParagraphFont"/>
    <w:rsid w:val="00BF4E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55751372">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11372202">
      <w:bodyDiv w:val="1"/>
      <w:marLeft w:val="0"/>
      <w:marRight w:val="0"/>
      <w:marTop w:val="0"/>
      <w:marBottom w:val="0"/>
      <w:divBdr>
        <w:top w:val="none" w:sz="0" w:space="0" w:color="auto"/>
        <w:left w:val="none" w:sz="0" w:space="0" w:color="auto"/>
        <w:bottom w:val="none" w:sz="0" w:space="0" w:color="auto"/>
        <w:right w:val="none" w:sz="0" w:space="0" w:color="auto"/>
      </w:divBdr>
      <w:divsChild>
        <w:div w:id="982850162">
          <w:marLeft w:val="0"/>
          <w:marRight w:val="0"/>
          <w:marTop w:val="0"/>
          <w:marBottom w:val="0"/>
          <w:divBdr>
            <w:top w:val="none" w:sz="0" w:space="0" w:color="auto"/>
            <w:left w:val="none" w:sz="0" w:space="0" w:color="auto"/>
            <w:bottom w:val="none" w:sz="0" w:space="0" w:color="auto"/>
            <w:right w:val="none" w:sz="0" w:space="0" w:color="auto"/>
          </w:divBdr>
          <w:divsChild>
            <w:div w:id="1581015542">
              <w:marLeft w:val="0"/>
              <w:marRight w:val="0"/>
              <w:marTop w:val="0"/>
              <w:marBottom w:val="0"/>
              <w:divBdr>
                <w:top w:val="none" w:sz="0" w:space="0" w:color="auto"/>
                <w:left w:val="none" w:sz="0" w:space="0" w:color="auto"/>
                <w:bottom w:val="none" w:sz="0" w:space="0" w:color="auto"/>
                <w:right w:val="none" w:sz="0" w:space="0" w:color="auto"/>
              </w:divBdr>
              <w:divsChild>
                <w:div w:id="1277057232">
                  <w:marLeft w:val="0"/>
                  <w:marRight w:val="0"/>
                  <w:marTop w:val="0"/>
                  <w:marBottom w:val="0"/>
                  <w:divBdr>
                    <w:top w:val="none" w:sz="0" w:space="0" w:color="auto"/>
                    <w:left w:val="none" w:sz="0" w:space="0" w:color="auto"/>
                    <w:bottom w:val="none" w:sz="0" w:space="0" w:color="auto"/>
                    <w:right w:val="none" w:sz="0" w:space="0" w:color="auto"/>
                  </w:divBdr>
                  <w:divsChild>
                    <w:div w:id="1352799409">
                      <w:marLeft w:val="0"/>
                      <w:marRight w:val="0"/>
                      <w:marTop w:val="0"/>
                      <w:marBottom w:val="0"/>
                      <w:divBdr>
                        <w:top w:val="none" w:sz="0" w:space="0" w:color="auto"/>
                        <w:left w:val="none" w:sz="0" w:space="0" w:color="auto"/>
                        <w:bottom w:val="none" w:sz="0" w:space="0" w:color="auto"/>
                        <w:right w:val="none" w:sz="0" w:space="0" w:color="auto"/>
                      </w:divBdr>
                      <w:divsChild>
                        <w:div w:id="240531394">
                          <w:marLeft w:val="0"/>
                          <w:marRight w:val="0"/>
                          <w:marTop w:val="0"/>
                          <w:marBottom w:val="0"/>
                          <w:divBdr>
                            <w:top w:val="none" w:sz="0" w:space="0" w:color="auto"/>
                            <w:left w:val="none" w:sz="0" w:space="0" w:color="auto"/>
                            <w:bottom w:val="none" w:sz="0" w:space="0" w:color="auto"/>
                            <w:right w:val="none" w:sz="0" w:space="0" w:color="auto"/>
                          </w:divBdr>
                          <w:divsChild>
                            <w:div w:id="411632037">
                              <w:marLeft w:val="0"/>
                              <w:marRight w:val="0"/>
                              <w:marTop w:val="0"/>
                              <w:marBottom w:val="0"/>
                              <w:divBdr>
                                <w:top w:val="none" w:sz="0" w:space="0" w:color="auto"/>
                                <w:left w:val="none" w:sz="0" w:space="0" w:color="auto"/>
                                <w:bottom w:val="none" w:sz="0" w:space="0" w:color="auto"/>
                                <w:right w:val="none" w:sz="0" w:space="0" w:color="auto"/>
                              </w:divBdr>
                              <w:divsChild>
                                <w:div w:id="9738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64684">
                          <w:marLeft w:val="0"/>
                          <w:marRight w:val="0"/>
                          <w:marTop w:val="0"/>
                          <w:marBottom w:val="0"/>
                          <w:divBdr>
                            <w:top w:val="none" w:sz="0" w:space="0" w:color="auto"/>
                            <w:left w:val="none" w:sz="0" w:space="0" w:color="auto"/>
                            <w:bottom w:val="none" w:sz="0" w:space="0" w:color="auto"/>
                            <w:right w:val="none" w:sz="0" w:space="0" w:color="auto"/>
                          </w:divBdr>
                          <w:divsChild>
                            <w:div w:id="200677391">
                              <w:marLeft w:val="0"/>
                              <w:marRight w:val="0"/>
                              <w:marTop w:val="0"/>
                              <w:marBottom w:val="0"/>
                              <w:divBdr>
                                <w:top w:val="none" w:sz="0" w:space="0" w:color="auto"/>
                                <w:left w:val="none" w:sz="0" w:space="0" w:color="auto"/>
                                <w:bottom w:val="none" w:sz="0" w:space="0" w:color="auto"/>
                                <w:right w:val="none" w:sz="0" w:space="0" w:color="auto"/>
                              </w:divBdr>
                              <w:divsChild>
                                <w:div w:id="98613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657782">
                          <w:marLeft w:val="0"/>
                          <w:marRight w:val="0"/>
                          <w:marTop w:val="0"/>
                          <w:marBottom w:val="0"/>
                          <w:divBdr>
                            <w:top w:val="none" w:sz="0" w:space="0" w:color="auto"/>
                            <w:left w:val="none" w:sz="0" w:space="0" w:color="auto"/>
                            <w:bottom w:val="none" w:sz="0" w:space="0" w:color="auto"/>
                            <w:right w:val="none" w:sz="0" w:space="0" w:color="auto"/>
                          </w:divBdr>
                          <w:divsChild>
                            <w:div w:id="753673508">
                              <w:marLeft w:val="0"/>
                              <w:marRight w:val="0"/>
                              <w:marTop w:val="0"/>
                              <w:marBottom w:val="0"/>
                              <w:divBdr>
                                <w:top w:val="none" w:sz="0" w:space="0" w:color="auto"/>
                                <w:left w:val="none" w:sz="0" w:space="0" w:color="auto"/>
                                <w:bottom w:val="none" w:sz="0" w:space="0" w:color="auto"/>
                                <w:right w:val="none" w:sz="0" w:space="0" w:color="auto"/>
                              </w:divBdr>
                              <w:divsChild>
                                <w:div w:id="126249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532828">
                          <w:marLeft w:val="0"/>
                          <w:marRight w:val="0"/>
                          <w:marTop w:val="0"/>
                          <w:marBottom w:val="0"/>
                          <w:divBdr>
                            <w:top w:val="none" w:sz="0" w:space="0" w:color="auto"/>
                            <w:left w:val="none" w:sz="0" w:space="0" w:color="auto"/>
                            <w:bottom w:val="none" w:sz="0" w:space="0" w:color="auto"/>
                            <w:right w:val="none" w:sz="0" w:space="0" w:color="auto"/>
                          </w:divBdr>
                          <w:divsChild>
                            <w:div w:id="1393042508">
                              <w:marLeft w:val="0"/>
                              <w:marRight w:val="0"/>
                              <w:marTop w:val="0"/>
                              <w:marBottom w:val="0"/>
                              <w:divBdr>
                                <w:top w:val="none" w:sz="0" w:space="0" w:color="auto"/>
                                <w:left w:val="none" w:sz="0" w:space="0" w:color="auto"/>
                                <w:bottom w:val="none" w:sz="0" w:space="0" w:color="auto"/>
                                <w:right w:val="none" w:sz="0" w:space="0" w:color="auto"/>
                              </w:divBdr>
                              <w:divsChild>
                                <w:div w:id="120540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550799">
                  <w:marLeft w:val="0"/>
                  <w:marRight w:val="0"/>
                  <w:marTop w:val="0"/>
                  <w:marBottom w:val="0"/>
                  <w:divBdr>
                    <w:top w:val="none" w:sz="0" w:space="0" w:color="auto"/>
                    <w:left w:val="none" w:sz="0" w:space="0" w:color="auto"/>
                    <w:bottom w:val="none" w:sz="0" w:space="0" w:color="auto"/>
                    <w:right w:val="none" w:sz="0" w:space="0" w:color="auto"/>
                  </w:divBdr>
                  <w:divsChild>
                    <w:div w:id="1335918214">
                      <w:marLeft w:val="0"/>
                      <w:marRight w:val="0"/>
                      <w:marTop w:val="0"/>
                      <w:marBottom w:val="0"/>
                      <w:divBdr>
                        <w:top w:val="none" w:sz="0" w:space="0" w:color="auto"/>
                        <w:left w:val="none" w:sz="0" w:space="0" w:color="auto"/>
                        <w:bottom w:val="none" w:sz="0" w:space="0" w:color="auto"/>
                        <w:right w:val="none" w:sz="0" w:space="0" w:color="auto"/>
                      </w:divBdr>
                      <w:divsChild>
                        <w:div w:id="451555999">
                          <w:marLeft w:val="0"/>
                          <w:marRight w:val="0"/>
                          <w:marTop w:val="0"/>
                          <w:marBottom w:val="0"/>
                          <w:divBdr>
                            <w:top w:val="none" w:sz="0" w:space="0" w:color="auto"/>
                            <w:left w:val="none" w:sz="0" w:space="0" w:color="auto"/>
                            <w:bottom w:val="none" w:sz="0" w:space="0" w:color="auto"/>
                            <w:right w:val="none" w:sz="0" w:space="0" w:color="auto"/>
                          </w:divBdr>
                          <w:divsChild>
                            <w:div w:id="310909601">
                              <w:marLeft w:val="0"/>
                              <w:marRight w:val="0"/>
                              <w:marTop w:val="0"/>
                              <w:marBottom w:val="0"/>
                              <w:divBdr>
                                <w:top w:val="none" w:sz="0" w:space="0" w:color="auto"/>
                                <w:left w:val="none" w:sz="0" w:space="0" w:color="auto"/>
                                <w:bottom w:val="none" w:sz="0" w:space="0" w:color="auto"/>
                                <w:right w:val="none" w:sz="0" w:space="0" w:color="auto"/>
                              </w:divBdr>
                              <w:divsChild>
                                <w:div w:id="103376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990498">
                          <w:marLeft w:val="0"/>
                          <w:marRight w:val="0"/>
                          <w:marTop w:val="0"/>
                          <w:marBottom w:val="0"/>
                          <w:divBdr>
                            <w:top w:val="none" w:sz="0" w:space="0" w:color="auto"/>
                            <w:left w:val="none" w:sz="0" w:space="0" w:color="auto"/>
                            <w:bottom w:val="none" w:sz="0" w:space="0" w:color="auto"/>
                            <w:right w:val="none" w:sz="0" w:space="0" w:color="auto"/>
                          </w:divBdr>
                          <w:divsChild>
                            <w:div w:id="812865880">
                              <w:marLeft w:val="0"/>
                              <w:marRight w:val="0"/>
                              <w:marTop w:val="0"/>
                              <w:marBottom w:val="0"/>
                              <w:divBdr>
                                <w:top w:val="none" w:sz="0" w:space="0" w:color="auto"/>
                                <w:left w:val="none" w:sz="0" w:space="0" w:color="auto"/>
                                <w:bottom w:val="none" w:sz="0" w:space="0" w:color="auto"/>
                                <w:right w:val="none" w:sz="0" w:space="0" w:color="auto"/>
                              </w:divBdr>
                              <w:divsChild>
                                <w:div w:id="157392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027173">
                          <w:marLeft w:val="0"/>
                          <w:marRight w:val="0"/>
                          <w:marTop w:val="0"/>
                          <w:marBottom w:val="0"/>
                          <w:divBdr>
                            <w:top w:val="none" w:sz="0" w:space="0" w:color="auto"/>
                            <w:left w:val="none" w:sz="0" w:space="0" w:color="auto"/>
                            <w:bottom w:val="none" w:sz="0" w:space="0" w:color="auto"/>
                            <w:right w:val="none" w:sz="0" w:space="0" w:color="auto"/>
                          </w:divBdr>
                          <w:divsChild>
                            <w:div w:id="1032536800">
                              <w:marLeft w:val="0"/>
                              <w:marRight w:val="0"/>
                              <w:marTop w:val="0"/>
                              <w:marBottom w:val="0"/>
                              <w:divBdr>
                                <w:top w:val="none" w:sz="0" w:space="0" w:color="auto"/>
                                <w:left w:val="none" w:sz="0" w:space="0" w:color="auto"/>
                                <w:bottom w:val="none" w:sz="0" w:space="0" w:color="auto"/>
                                <w:right w:val="none" w:sz="0" w:space="0" w:color="auto"/>
                              </w:divBdr>
                              <w:divsChild>
                                <w:div w:id="87504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53310">
                          <w:marLeft w:val="0"/>
                          <w:marRight w:val="0"/>
                          <w:marTop w:val="0"/>
                          <w:marBottom w:val="0"/>
                          <w:divBdr>
                            <w:top w:val="none" w:sz="0" w:space="0" w:color="auto"/>
                            <w:left w:val="none" w:sz="0" w:space="0" w:color="auto"/>
                            <w:bottom w:val="none" w:sz="0" w:space="0" w:color="auto"/>
                            <w:right w:val="none" w:sz="0" w:space="0" w:color="auto"/>
                          </w:divBdr>
                          <w:divsChild>
                            <w:div w:id="1902279745">
                              <w:marLeft w:val="0"/>
                              <w:marRight w:val="0"/>
                              <w:marTop w:val="0"/>
                              <w:marBottom w:val="0"/>
                              <w:divBdr>
                                <w:top w:val="none" w:sz="0" w:space="0" w:color="auto"/>
                                <w:left w:val="none" w:sz="0" w:space="0" w:color="auto"/>
                                <w:bottom w:val="none" w:sz="0" w:space="0" w:color="auto"/>
                                <w:right w:val="none" w:sz="0" w:space="0" w:color="auto"/>
                              </w:divBdr>
                              <w:divsChild>
                                <w:div w:id="47607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40346011">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23629290">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1986936419">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emf"/><Relationship Id="rId21" Type="http://schemas.openxmlformats.org/officeDocument/2006/relationships/image" Target="media/image7.png"/><Relationship Id="rId42" Type="http://schemas.openxmlformats.org/officeDocument/2006/relationships/image" Target="media/image19.emf"/><Relationship Id="rId63" Type="http://schemas.openxmlformats.org/officeDocument/2006/relationships/footer" Target="footer10.xml"/><Relationship Id="rId84" Type="http://schemas.openxmlformats.org/officeDocument/2006/relationships/header" Target="header14.xml"/><Relationship Id="rId138" Type="http://schemas.openxmlformats.org/officeDocument/2006/relationships/hyperlink" Target="https://www.amazon.com/s/ref=dp_byline_sr_book_3?ie=UTF8&amp;field-author=Michael+Shulver&amp;text=Michael+Shulver&amp;sort=relevancerank&amp;search-alias=books" TargetMode="External"/><Relationship Id="rId107" Type="http://schemas.openxmlformats.org/officeDocument/2006/relationships/image" Target="media/image62.png"/><Relationship Id="rId11" Type="http://schemas.openxmlformats.org/officeDocument/2006/relationships/footer" Target="footer2.xml"/><Relationship Id="rId32" Type="http://schemas.openxmlformats.org/officeDocument/2006/relationships/footer" Target="footer8.xml"/><Relationship Id="rId37" Type="http://schemas.openxmlformats.org/officeDocument/2006/relationships/image" Target="media/image14.emf"/><Relationship Id="rId53" Type="http://schemas.openxmlformats.org/officeDocument/2006/relationships/image" Target="media/image30.png"/><Relationship Id="rId58" Type="http://schemas.openxmlformats.org/officeDocument/2006/relationships/image" Target="media/image35.emf"/><Relationship Id="rId74" Type="http://schemas.openxmlformats.org/officeDocument/2006/relationships/image" Target="media/image41.emf"/><Relationship Id="rId79" Type="http://schemas.openxmlformats.org/officeDocument/2006/relationships/image" Target="media/image45.png"/><Relationship Id="rId102" Type="http://schemas.openxmlformats.org/officeDocument/2006/relationships/image" Target="media/image57.emf"/><Relationship Id="rId123" Type="http://schemas.openxmlformats.org/officeDocument/2006/relationships/image" Target="media/image78.emf"/><Relationship Id="rId128" Type="http://schemas.openxmlformats.org/officeDocument/2006/relationships/hyperlink" Target="https://www.retaildoc.com/blog/better-sales-through-customer-engagement" TargetMode="External"/><Relationship Id="rId5" Type="http://schemas.openxmlformats.org/officeDocument/2006/relationships/webSettings" Target="webSettings.xml"/><Relationship Id="rId90" Type="http://schemas.openxmlformats.org/officeDocument/2006/relationships/header" Target="header17.xml"/><Relationship Id="rId95" Type="http://schemas.openxmlformats.org/officeDocument/2006/relationships/image" Target="media/image51.emf"/><Relationship Id="rId22" Type="http://schemas.openxmlformats.org/officeDocument/2006/relationships/image" Target="media/image8.png"/><Relationship Id="rId27" Type="http://schemas.openxmlformats.org/officeDocument/2006/relationships/footer" Target="footer5.xml"/><Relationship Id="rId43" Type="http://schemas.openxmlformats.org/officeDocument/2006/relationships/image" Target="media/image20.emf"/><Relationship Id="rId48" Type="http://schemas.openxmlformats.org/officeDocument/2006/relationships/image" Target="media/image25.png"/><Relationship Id="rId64" Type="http://schemas.openxmlformats.org/officeDocument/2006/relationships/header" Target="header9.xml"/><Relationship Id="rId69" Type="http://schemas.openxmlformats.org/officeDocument/2006/relationships/footer" Target="footer13.xml"/><Relationship Id="rId113" Type="http://schemas.openxmlformats.org/officeDocument/2006/relationships/image" Target="media/image68.emf"/><Relationship Id="rId118" Type="http://schemas.openxmlformats.org/officeDocument/2006/relationships/image" Target="media/image73.emf"/><Relationship Id="rId134" Type="http://schemas.openxmlformats.org/officeDocument/2006/relationships/hyperlink" Target="https://www.mbaskool.com/business-concepts/marketing-and-strategy-terms/12740-sales-target.html" TargetMode="External"/><Relationship Id="rId139" Type="http://schemas.openxmlformats.org/officeDocument/2006/relationships/hyperlink" Target="https://www.amazon.com/Robert-Johnston/e/B001HOXK7I/ref=dp_byline_cont_book_1" TargetMode="External"/><Relationship Id="rId80" Type="http://schemas.openxmlformats.org/officeDocument/2006/relationships/image" Target="media/image46.emf"/><Relationship Id="rId85" Type="http://schemas.openxmlformats.org/officeDocument/2006/relationships/footer" Target="footer16.xml"/><Relationship Id="rId12" Type="http://schemas.openxmlformats.org/officeDocument/2006/relationships/image" Target="media/image2.jpeg"/><Relationship Id="rId17" Type="http://schemas.openxmlformats.org/officeDocument/2006/relationships/image" Target="media/image3.png"/><Relationship Id="rId33" Type="http://schemas.openxmlformats.org/officeDocument/2006/relationships/header" Target="header7.xml"/><Relationship Id="rId38" Type="http://schemas.openxmlformats.org/officeDocument/2006/relationships/image" Target="media/image15.emf"/><Relationship Id="rId59" Type="http://schemas.openxmlformats.org/officeDocument/2006/relationships/image" Target="media/image36.emf"/><Relationship Id="rId103" Type="http://schemas.openxmlformats.org/officeDocument/2006/relationships/image" Target="media/image58.emf"/><Relationship Id="rId108" Type="http://schemas.openxmlformats.org/officeDocument/2006/relationships/image" Target="media/image63.emf"/><Relationship Id="rId124" Type="http://schemas.openxmlformats.org/officeDocument/2006/relationships/header" Target="header18.xml"/><Relationship Id="rId129" Type="http://schemas.openxmlformats.org/officeDocument/2006/relationships/hyperlink" Target="https://blog.retail.org.au/newsandinsights/communicating-with-customers" TargetMode="External"/><Relationship Id="rId54" Type="http://schemas.openxmlformats.org/officeDocument/2006/relationships/image" Target="media/image31.png"/><Relationship Id="rId70" Type="http://schemas.openxmlformats.org/officeDocument/2006/relationships/header" Target="header12.xml"/><Relationship Id="rId75" Type="http://schemas.openxmlformats.org/officeDocument/2006/relationships/image" Target="media/image42.emf"/><Relationship Id="rId91" Type="http://schemas.openxmlformats.org/officeDocument/2006/relationships/footer" Target="footer19.xml"/><Relationship Id="rId96" Type="http://schemas.openxmlformats.org/officeDocument/2006/relationships/image" Target="media/image52.png"/><Relationship Id="rId140" Type="http://schemas.openxmlformats.org/officeDocument/2006/relationships/hyperlink" Target="https://www.amazon.com/s/ref=dp_byline_sr_book_2?ie=UTF8&amp;field-author=Graham+Clark&amp;text=Graham+Clark&amp;sort=relevancerank&amp;search-alias=books"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footer" Target="footer6.xml"/><Relationship Id="rId49" Type="http://schemas.openxmlformats.org/officeDocument/2006/relationships/image" Target="media/image26.png"/><Relationship Id="rId114" Type="http://schemas.openxmlformats.org/officeDocument/2006/relationships/image" Target="media/image69.emf"/><Relationship Id="rId119" Type="http://schemas.openxmlformats.org/officeDocument/2006/relationships/image" Target="media/image74.emf"/><Relationship Id="rId44" Type="http://schemas.openxmlformats.org/officeDocument/2006/relationships/image" Target="media/image21.emf"/><Relationship Id="rId60" Type="http://schemas.openxmlformats.org/officeDocument/2006/relationships/image" Target="media/image37.emf"/><Relationship Id="rId65" Type="http://schemas.openxmlformats.org/officeDocument/2006/relationships/footer" Target="footer11.xml"/><Relationship Id="rId81" Type="http://schemas.openxmlformats.org/officeDocument/2006/relationships/image" Target="media/image47.emf"/><Relationship Id="rId86" Type="http://schemas.openxmlformats.org/officeDocument/2006/relationships/header" Target="header15.xml"/><Relationship Id="rId130" Type="http://schemas.openxmlformats.org/officeDocument/2006/relationships/hyperlink" Target="https://www.trainingcoursematerial.com/free-training-articles/customer-service/greeting-customers-professionally" TargetMode="External"/><Relationship Id="rId135" Type="http://schemas.openxmlformats.org/officeDocument/2006/relationships/hyperlink" Target="file:///C:\Users\suzan\OneDrive\Documents\SkillsEdge\Sales%20advisor\final\%0dThe%20Key%20to%20Self%20Motivation:%20Stay%20Driven%20and%20Meet%20Your%20Goals" TargetMode="Externa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16.emf"/><Relationship Id="rId109" Type="http://schemas.openxmlformats.org/officeDocument/2006/relationships/image" Target="media/image64.png"/><Relationship Id="rId34" Type="http://schemas.openxmlformats.org/officeDocument/2006/relationships/footer" Target="footer9.xml"/><Relationship Id="rId50" Type="http://schemas.openxmlformats.org/officeDocument/2006/relationships/image" Target="media/image27.png"/><Relationship Id="rId55" Type="http://schemas.openxmlformats.org/officeDocument/2006/relationships/image" Target="media/image32.emf"/><Relationship Id="rId76" Type="http://schemas.openxmlformats.org/officeDocument/2006/relationships/image" Target="media/image43.emf"/><Relationship Id="rId97" Type="http://schemas.openxmlformats.org/officeDocument/2006/relationships/image" Target="media/image53.png"/><Relationship Id="rId104" Type="http://schemas.openxmlformats.org/officeDocument/2006/relationships/image" Target="media/image59.png"/><Relationship Id="rId120" Type="http://schemas.openxmlformats.org/officeDocument/2006/relationships/image" Target="media/image75.emf"/><Relationship Id="rId125" Type="http://schemas.openxmlformats.org/officeDocument/2006/relationships/footer" Target="footer20.xml"/><Relationship Id="rId141" Type="http://schemas.openxmlformats.org/officeDocument/2006/relationships/hyperlink" Target="https://www.amazon.com/s/ref=dp_byline_sr_book_3?ie=UTF8&amp;field-author=Michael+Shulver&amp;text=Michael+Shulver&amp;sort=relevancerank&amp;search-alias=books" TargetMode="External"/><Relationship Id="rId7" Type="http://schemas.openxmlformats.org/officeDocument/2006/relationships/endnotes" Target="endnotes.xml"/><Relationship Id="rId71" Type="http://schemas.openxmlformats.org/officeDocument/2006/relationships/footer" Target="footer14.xml"/><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header" Target="header5.xml"/><Relationship Id="rId24" Type="http://schemas.openxmlformats.org/officeDocument/2006/relationships/image" Target="media/image10.png"/><Relationship Id="rId40" Type="http://schemas.openxmlformats.org/officeDocument/2006/relationships/image" Target="media/image17.emf"/><Relationship Id="rId45" Type="http://schemas.openxmlformats.org/officeDocument/2006/relationships/image" Target="media/image22.emf"/><Relationship Id="rId66" Type="http://schemas.openxmlformats.org/officeDocument/2006/relationships/header" Target="header10.xml"/><Relationship Id="rId87" Type="http://schemas.openxmlformats.org/officeDocument/2006/relationships/header" Target="header16.xml"/><Relationship Id="rId110" Type="http://schemas.openxmlformats.org/officeDocument/2006/relationships/image" Target="media/image65.png"/><Relationship Id="rId115" Type="http://schemas.openxmlformats.org/officeDocument/2006/relationships/image" Target="media/image70.emf"/><Relationship Id="rId131" Type="http://schemas.openxmlformats.org/officeDocument/2006/relationships/hyperlink" Target="http://www.forbes.com" TargetMode="External"/><Relationship Id="rId136" Type="http://schemas.openxmlformats.org/officeDocument/2006/relationships/hyperlink" Target="https://www.amazon.com/Robert-Johnston/e/B001HOXK7I/ref=dp_byline_cont_book_1" TargetMode="External"/><Relationship Id="rId61" Type="http://schemas.openxmlformats.org/officeDocument/2006/relationships/image" Target="media/image38.emf"/><Relationship Id="rId82" Type="http://schemas.openxmlformats.org/officeDocument/2006/relationships/header" Target="header13.xml"/><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header" Target="header6.xml"/><Relationship Id="rId35" Type="http://schemas.openxmlformats.org/officeDocument/2006/relationships/image" Target="media/image12.jpeg"/><Relationship Id="rId56" Type="http://schemas.openxmlformats.org/officeDocument/2006/relationships/image" Target="media/image33.emf"/><Relationship Id="rId77" Type="http://schemas.openxmlformats.org/officeDocument/2006/relationships/hyperlink" Target="https://localiq.com/blog/how-to-build-customer-relationships/" TargetMode="External"/><Relationship Id="rId100" Type="http://schemas.openxmlformats.org/officeDocument/2006/relationships/image" Target="media/image55.emf"/><Relationship Id="rId105" Type="http://schemas.openxmlformats.org/officeDocument/2006/relationships/image" Target="media/image60.png"/><Relationship Id="rId126" Type="http://schemas.openxmlformats.org/officeDocument/2006/relationships/footer" Target="footer21.xml"/><Relationship Id="rId8" Type="http://schemas.openxmlformats.org/officeDocument/2006/relationships/header" Target="header1.xml"/><Relationship Id="rId51" Type="http://schemas.openxmlformats.org/officeDocument/2006/relationships/image" Target="media/image28.png"/><Relationship Id="rId72" Type="http://schemas.openxmlformats.org/officeDocument/2006/relationships/image" Target="media/image39.jpeg"/><Relationship Id="rId93" Type="http://schemas.openxmlformats.org/officeDocument/2006/relationships/image" Target="media/image49.emf"/><Relationship Id="rId98" Type="http://schemas.openxmlformats.org/officeDocument/2006/relationships/image" Target="media/image54.png"/><Relationship Id="rId121" Type="http://schemas.openxmlformats.org/officeDocument/2006/relationships/image" Target="media/image76.emf"/><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3.png"/><Relationship Id="rId67" Type="http://schemas.openxmlformats.org/officeDocument/2006/relationships/header" Target="header11.xml"/><Relationship Id="rId116" Type="http://schemas.openxmlformats.org/officeDocument/2006/relationships/image" Target="media/image71.emf"/><Relationship Id="rId137" Type="http://schemas.openxmlformats.org/officeDocument/2006/relationships/hyperlink" Target="https://www.amazon.com/s/ref=dp_byline_sr_book_2?ie=UTF8&amp;field-author=Graham+Clark&amp;text=Graham+Clark&amp;sort=relevancerank&amp;search-alias=books" TargetMode="External"/><Relationship Id="rId20" Type="http://schemas.openxmlformats.org/officeDocument/2006/relationships/image" Target="media/image6.png"/><Relationship Id="rId41" Type="http://schemas.openxmlformats.org/officeDocument/2006/relationships/image" Target="media/image18.emf"/><Relationship Id="rId62" Type="http://schemas.openxmlformats.org/officeDocument/2006/relationships/header" Target="header8.xml"/><Relationship Id="rId83" Type="http://schemas.openxmlformats.org/officeDocument/2006/relationships/footer" Target="footer15.xml"/><Relationship Id="rId88" Type="http://schemas.openxmlformats.org/officeDocument/2006/relationships/footer" Target="footer17.xml"/><Relationship Id="rId111" Type="http://schemas.openxmlformats.org/officeDocument/2006/relationships/image" Target="media/image66.emf"/><Relationship Id="rId132" Type="http://schemas.openxmlformats.org/officeDocument/2006/relationships/hyperlink" Target="https://www.constantcontact.com/blog/consistent-customer-experience/" TargetMode="External"/><Relationship Id="rId15" Type="http://schemas.openxmlformats.org/officeDocument/2006/relationships/header" Target="header3.xml"/><Relationship Id="rId36" Type="http://schemas.openxmlformats.org/officeDocument/2006/relationships/image" Target="media/image13.emf"/><Relationship Id="rId57" Type="http://schemas.openxmlformats.org/officeDocument/2006/relationships/image" Target="media/image34.emf"/><Relationship Id="rId106" Type="http://schemas.openxmlformats.org/officeDocument/2006/relationships/image" Target="media/image61.png"/><Relationship Id="rId127" Type="http://schemas.openxmlformats.org/officeDocument/2006/relationships/hyperlink" Target="mailto:mariesmith@skillsedge.co.za" TargetMode="Externa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image" Target="media/image29.png"/><Relationship Id="rId73" Type="http://schemas.openxmlformats.org/officeDocument/2006/relationships/image" Target="media/image40.emf"/><Relationship Id="rId78" Type="http://schemas.openxmlformats.org/officeDocument/2006/relationships/image" Target="media/image44.emf"/><Relationship Id="rId94" Type="http://schemas.openxmlformats.org/officeDocument/2006/relationships/image" Target="media/image50.emf"/><Relationship Id="rId99" Type="http://schemas.openxmlformats.org/officeDocument/2006/relationships/hyperlink" Target="https://www.forbes.com/sites/markmurphy/2018/04/15/neuroscience-explains-why-you-need-to-write-down-your-goals-if-you-actually-want-to-achieve-them/?sh=37be93779059" TargetMode="External"/><Relationship Id="rId101" Type="http://schemas.openxmlformats.org/officeDocument/2006/relationships/image" Target="media/image56.emf"/><Relationship Id="rId122" Type="http://schemas.openxmlformats.org/officeDocument/2006/relationships/image" Target="media/image77.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header" Target="header4.xml"/><Relationship Id="rId47" Type="http://schemas.openxmlformats.org/officeDocument/2006/relationships/image" Target="media/image24.png"/><Relationship Id="rId68" Type="http://schemas.openxmlformats.org/officeDocument/2006/relationships/footer" Target="footer12.xml"/><Relationship Id="rId89" Type="http://schemas.openxmlformats.org/officeDocument/2006/relationships/footer" Target="footer18.xml"/><Relationship Id="rId112" Type="http://schemas.openxmlformats.org/officeDocument/2006/relationships/image" Target="media/image67.emf"/><Relationship Id="rId133" Type="http://schemas.openxmlformats.org/officeDocument/2006/relationships/hyperlink" Target="https://smallbusiness.chron.com/importance-greeting-customers-49958.html" TargetMode="External"/><Relationship Id="rId16"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FF355-AB51-499E-B45A-B59819F37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8693</TotalTime>
  <Pages>217</Pages>
  <Words>45115</Words>
  <Characters>257161</Characters>
  <Application>Microsoft Office Word</Application>
  <DocSecurity>0</DocSecurity>
  <Lines>2143</Lines>
  <Paragraphs>603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10</cp:revision>
  <cp:lastPrinted>2023-02-22T01:45:00Z</cp:lastPrinted>
  <dcterms:created xsi:type="dcterms:W3CDTF">2023-02-23T08:59:00Z</dcterms:created>
  <dcterms:modified xsi:type="dcterms:W3CDTF">2023-03-10T09:55:00Z</dcterms:modified>
</cp:coreProperties>
</file>